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3A6B"/>
          <w:sz w:val="64"/>
          <w:szCs w:val="64"/>
        </w:rPr>
        <w:t xml:space="preserve">InfinityProductOS</w:t>
      </w:r>
    </w:p>
    <w:p>
      <w:pPr>
        <w:spacing w:after="0" w:before="120"/>
        <w:jc w:val="center"/>
      </w:pPr>
      <w:r>
        <w:rPr>
          <w:rFonts w:ascii="Arial" w:cs="Arial" w:eastAsia="Arial" w:hAnsi="Arial"/>
          <w:color w:val="0E7490"/>
          <w:sz w:val="32"/>
          <w:szCs w:val="32"/>
        </w:rPr>
        <w:t xml:space="preserve">Enterprise Payment Platform</w:t>
      </w:r>
    </w:p>
    <w:p>
      <w:pPr>
        <w:spacing w:after="320" w:before="0"/>
      </w:pPr>
      <w:r>
        <w:t xml:space="preserve"/>
      </w:r>
    </w:p>
    <w:p>
      <w:pPr>
        <w:shd w:fill="1B3A6B" w:val="clear"/>
        <w:spacing w:after="0" w:before="0"/>
        <w:jc w:val="center"/>
      </w:pPr>
      <w:r>
        <w:rPr>
          <w:rFonts w:ascii="Arial" w:cs="Arial" w:eastAsia="Arial" w:hAnsi="Arial"/>
          <w:b/>
          <w:bCs/>
          <w:color w:val="FFFFFF"/>
          <w:sz w:val="48"/>
          <w:szCs w:val="48"/>
        </w:rPr>
        <w:t xml:space="preserve">  MESSAGE QUEUE INTEGRATION GUIDE  </w:t>
      </w:r>
    </w:p>
    <w:p>
      <w:pPr>
        <w:spacing w:after="160" w:before="0"/>
      </w:pPr>
      <w:r>
        <w:t xml:space="preserve"/>
      </w:r>
    </w:p>
    <w:p>
      <w:pPr>
        <w:spacing w:after="0" w:before="0"/>
        <w:jc w:val="center"/>
      </w:pPr>
      <w:r>
        <w:rPr>
          <w:rFonts w:ascii="Arial" w:cs="Arial" w:eastAsia="Arial" w:hAnsi="Arial"/>
          <w:color w:val="64748B"/>
          <w:sz w:val="24"/>
          <w:szCs w:val="24"/>
        </w:rPr>
        <w:t xml:space="preserve">IBM MQ  |  TIBCO EMS  |  Oracle AQ  |  Apache Kafka  |  SWIFT Alliance Gateway</w:t>
      </w:r>
    </w:p>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Attribute</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Detail</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Document Version</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Classification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CONFIDENTIAL — Restricted to Technology &amp; Integration Teams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Prepared By</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InfinityProductOS Engineering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Audience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CTO, Head of Integration, Solution Architects, Senior Engineers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Last Updated</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21 June 2026</w:t>
            </w:r>
          </w:p>
        </w:tc>
      </w:tr>
    </w:tbl>
    <w:p>
      <w:pPr>
        <w:spacing w:after="320" w:before="0"/>
      </w:pPr>
      <w:r>
        <w:t xml:space="preserve"/>
      </w:r>
    </w:p>
    <w:p>
      <w:pPr>
        <w:pBdr>
          <w:left w:val="single" w:color="1B3A6B" w:sz="12" w:space="8"/>
        </w:pBdr>
        <w:spacing w:after="120" w:before="120"/>
        <w:ind w:left="360"/>
      </w:pPr>
      <w:r>
        <w:rPr>
          <w:rFonts w:ascii="Arial" w:cs="Arial" w:eastAsia="Arial" w:hAnsi="Arial"/>
          <w:i/>
          <w:iCs/>
          <w:color w:val="0F172A"/>
          <w:sz w:val="20"/>
          <w:szCs w:val="20"/>
        </w:rPr>
        <w:t xml:space="preserve">This document provides step-by-step technical integration guidance, effort estimates, and cost benchmarks for connecting InfinityProductOS to each supported external Message Queue system. Estimates are indicative — actual costs depend on bank-specific infrastructure, existing licenses, and team seniority.</w:t>
      </w:r>
    </w:p>
    <w:p>
      <w:r>
        <w:br w:type="page"/>
      </w:r>
    </w:p>
    <w:p>
      <w:pPr>
        <w:pBdr>
          <w:bottom w:val="single" w:color="1B3A6B" w:sz="8" w:space="6"/>
        </w:pBdr>
        <w:spacing w:after="240" w:before="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1B3A6B" w:sz="8" w:space="6"/>
        </w:pBdr>
        <w:spacing w:after="240" w:before="0"/>
      </w:pPr>
      <w:r>
        <w:rPr>
          <w:rFonts w:ascii="Arial" w:cs="Arial" w:eastAsia="Arial" w:hAnsi="Arial"/>
          <w:b/>
          <w:bCs/>
          <w:color w:val="1B3A6B"/>
          <w:sz w:val="36"/>
          <w:szCs w:val="36"/>
        </w:rPr>
        <w:t xml:space="preserve">1. Architecture Overview</w:t>
      </w:r>
    </w:p>
    <w:p>
      <w:pPr>
        <w:spacing w:after="120" w:before="60"/>
      </w:pPr>
      <w:r>
        <w:rPr>
          <w:rFonts w:ascii="Arial" w:cs="Arial" w:eastAsia="Arial" w:hAnsi="Arial"/>
          <w:color w:val="0F172A"/>
          <w:sz w:val="22"/>
          <w:szCs w:val="22"/>
        </w:rPr>
        <w:t xml:space="preserve">InfinityProductOS uses a queue-driven payment lifecycle. The Workflow Engine does not decide when a payment is complete — the external Message Queue acknowledgement does. A pacs.002 ACSC response from SWIFT moves the workflow to SETTLED. A RJCT code routes it to a specific exception child queue.</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1.1 Payment Lifecycle Flow</w:t>
      </w:r>
    </w:p>
    <w:p>
      <w:pPr>
        <w:spacing w:after="120" w:before="60"/>
      </w:pPr>
      <w:r>
        <w:rPr>
          <w:rFonts w:ascii="Arial" w:cs="Arial" w:eastAsia="Arial" w:hAnsi="Arial"/>
          <w:color w:val="0F172A"/>
          <w:sz w:val="22"/>
          <w:szCs w:val="22"/>
        </w:rPr>
        <w:t xml:space="preserve">Every cross-border payment follows this async pattern regardless of the underlying MQ system:</w:t>
      </w:r>
    </w:p>
    <w:p>
      <w:pPr>
        <w:pStyle w:val="ListParagraph"/>
        <w:numPr>
          <w:ilvl w:val="0"/>
          <w:numId w:val="2"/>
        </w:numPr>
        <w:spacing w:after="40" w:before="40"/>
      </w:pPr>
      <w:r>
        <w:rPr>
          <w:rFonts w:ascii="Arial" w:cs="Arial" w:eastAsia="Arial" w:hAnsi="Arial"/>
          <w:color w:val="0F172A"/>
          <w:sz w:val="22"/>
          <w:szCs w:val="22"/>
        </w:rPr>
        <w:t xml:space="preserve">Workflow Engine calls PUBLISH_TO_QUEUE step — serialises context to pacs.008 (ISO 20022) or proprietary format.</w:t>
      </w:r>
    </w:p>
    <w:p>
      <w:pPr>
        <w:pStyle w:val="ListParagraph"/>
        <w:numPr>
          <w:ilvl w:val="0"/>
          <w:numId w:val="2"/>
        </w:numPr>
        <w:spacing w:after="40" w:before="40"/>
      </w:pPr>
      <w:r>
        <w:rPr>
          <w:rFonts w:ascii="Arial" w:cs="Arial" w:eastAsia="Arial" w:hAnsi="Arial"/>
          <w:color w:val="0F172A"/>
          <w:sz w:val="22"/>
          <w:szCs w:val="22"/>
        </w:rPr>
        <w:t xml:space="preserve">Message published to external MQ with a CorrelationID linking it to the workflow instance.</w:t>
      </w:r>
    </w:p>
    <w:p>
      <w:pPr>
        <w:pStyle w:val="ListParagraph"/>
        <w:numPr>
          <w:ilvl w:val="0"/>
          <w:numId w:val="2"/>
        </w:numPr>
        <w:spacing w:after="40" w:before="40"/>
      </w:pPr>
      <w:r>
        <w:rPr>
          <w:rFonts w:ascii="Arial" w:cs="Arial" w:eastAsia="Arial" w:hAnsi="Arial"/>
          <w:color w:val="0F172A"/>
          <w:sz w:val="22"/>
          <w:szCs w:val="22"/>
        </w:rPr>
        <w:t xml:space="preserve">Workflow suspends in AWAITING_EXTERNAL_RESPONSE state. Celery task starts listening on the RESPONSE queue.</w:t>
      </w:r>
    </w:p>
    <w:p>
      <w:pPr>
        <w:pStyle w:val="ListParagraph"/>
        <w:numPr>
          <w:ilvl w:val="0"/>
          <w:numId w:val="2"/>
        </w:numPr>
        <w:spacing w:after="40" w:before="40"/>
      </w:pPr>
      <w:r>
        <w:rPr>
          <w:rFonts w:ascii="Arial" w:cs="Arial" w:eastAsia="Arial" w:hAnsi="Arial"/>
          <w:color w:val="0F172A"/>
          <w:sz w:val="22"/>
          <w:szCs w:val="22"/>
        </w:rPr>
        <w:t xml:space="preserve">External system (SWIFT, CHIPS, RTGS, ACH) processes the instruction and sends back a pacs.002 Payment Status Report.</w:t>
      </w:r>
    </w:p>
    <w:p>
      <w:pPr>
        <w:pStyle w:val="ListParagraph"/>
        <w:numPr>
          <w:ilvl w:val="0"/>
          <w:numId w:val="2"/>
        </w:numPr>
        <w:spacing w:after="40" w:before="40"/>
      </w:pPr>
      <w:r>
        <w:rPr>
          <w:rFonts w:ascii="Arial" w:cs="Arial" w:eastAsia="Arial" w:hAnsi="Arial"/>
          <w:color w:val="0F172A"/>
          <w:sz w:val="22"/>
          <w:szCs w:val="22"/>
        </w:rPr>
        <w:t xml:space="preserve">Celery listener receives pacs.002, extracts TxSts and StsRsnInf.Rsn.Cd.</w:t>
      </w:r>
    </w:p>
    <w:p>
      <w:pPr>
        <w:pStyle w:val="ListParagraph"/>
        <w:numPr>
          <w:ilvl w:val="0"/>
          <w:numId w:val="2"/>
        </w:numPr>
        <w:spacing w:after="40" w:before="40"/>
      </w:pPr>
      <w:r>
        <w:rPr>
          <w:rFonts w:ascii="Arial" w:cs="Arial" w:eastAsia="Arial" w:hAnsi="Arial"/>
          <w:color w:val="0F172A"/>
          <w:sz w:val="22"/>
          <w:szCs w:val="22"/>
        </w:rPr>
        <w:t xml:space="preserve">QueueRoutingRules evaluated in priority order — first match determines next workflow state.</w:t>
      </w:r>
    </w:p>
    <w:p>
      <w:pPr>
        <w:pStyle w:val="ListParagraph"/>
        <w:numPr>
          <w:ilvl w:val="0"/>
          <w:numId w:val="2"/>
        </w:numPr>
        <w:spacing w:after="40" w:before="40"/>
      </w:pPr>
      <w:r>
        <w:rPr>
          <w:rFonts w:ascii="Arial" w:cs="Arial" w:eastAsia="Arial" w:hAnsi="Arial"/>
          <w:color w:val="0F172A"/>
          <w:sz w:val="22"/>
          <w:szCs w:val="22"/>
        </w:rPr>
        <w:t xml:space="preserve">Workflow resumes: COMPLETE (ACSC), REPAIR queue (RJCT:AC01), COMPLIANCE queue (OFAC hit), ESCALATION (SLA breach).</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1.2 Key Platform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File</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AbstractQueueAdapter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services/queue_adapter.py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Common interface — Workflow Engine never touches MQ-specific code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KafkaAdapter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services/queue_adapter.py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66534"/>
                <w:sz w:val="20"/>
                <w:szCs w:val="20"/>
              </w:rPr>
              <w:t xml:space="preserve">Functional Kafka implementation (reference)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IBMMQAdapter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services/queue_adapter.py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B45309"/>
                <w:sz w:val="20"/>
                <w:szCs w:val="20"/>
              </w:rPr>
              <w:t xml:space="preserve">IBM MQ stub — awaiting pymqi + client libraries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TIBCOAdapter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services/queue_adapter.py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B45309"/>
                <w:sz w:val="20"/>
                <w:szCs w:val="20"/>
              </w:rPr>
              <w:t xml:space="preserve">TIBCO EMS stub — awaiting TIBCO SDK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OracleAQAdapter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services/queue_adapter.py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B45309"/>
                <w:sz w:val="20"/>
                <w:szCs w:val="20"/>
              </w:rPr>
              <w:t xml:space="preserve">Oracle AQ stub — awaiting cx_Oracle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SWIFTAllianceAdapter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services/queue_adapter.py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B45309"/>
                <w:sz w:val="20"/>
                <w:szCs w:val="20"/>
              </w:rPr>
              <w:t xml:space="preserve">SWIFT stub — requires BIC + certification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build_pacs008()</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services/swift_message_builder.py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Generates ISO 20022 pacs.008.001.10 XML from workflow context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parse_pacs002()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services/swift_message_builder.py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Parses settlement response (XML and JSON)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listen_for_queue_response()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services/queue_listener.py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Celery task — polls response queue, resumes workflow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PUBLISH_TO_QUEUE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services/workflow_executor.py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Workflow step_type — publish instruction to queue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AWAIT_QUEUE_RESPONSE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services/workflow_executor.py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Workflow step_type — suspend and wait for response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ROUTE_ON_RESPONSE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services/workflow_executor.py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Workflow step_type — evaluate routing rules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QUEUE_TIMEOUT_ESCALATE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services/workflow_executor.py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Workflow step_type — SLA breach escalation</w:t>
            </w:r>
          </w:p>
        </w:tc>
      </w:tr>
    </w:tbl>
    <w:p>
      <w:pPr>
        <w:spacing w:after="160" w:before="0"/>
      </w:pPr>
      <w:r>
        <w:t xml:space="preserve"/>
      </w:r>
    </w:p>
    <w:p>
      <w:pPr>
        <w:pStyle w:val="Heading2"/>
        <w:spacing w:after="120" w:before="320"/>
      </w:pPr>
      <w:r>
        <w:rPr>
          <w:rFonts w:ascii="Arial" w:cs="Arial" w:eastAsia="Arial" w:hAnsi="Arial"/>
          <w:b/>
          <w:bCs/>
          <w:color w:val="0E7490"/>
          <w:sz w:val="28"/>
          <w:szCs w:val="28"/>
        </w:rPr>
        <w:t xml:space="preserve">1.3 Current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MQ System</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Adapter Status</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Effort to Activate</w:t>
            </w:r>
          </w:p>
        </w:tc>
        <w:tc>
          <w:tcPr>
            <w:tcW w:type="dxa" w:w="2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License Required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Apache Kafka</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66534"/>
                <w:sz w:val="20"/>
                <w:szCs w:val="20"/>
              </w:rPr>
              <w:t xml:space="preserve">✓ Functional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 days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No (open source)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 MQ</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B45309"/>
                <w:sz w:val="20"/>
                <w:szCs w:val="20"/>
              </w:rPr>
              <w:t xml:space="preserve">Stub (pymqi)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3–4 weeks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Yes — IBM MQ Advanced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 EMS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B45309"/>
                <w:sz w:val="20"/>
                <w:szCs w:val="20"/>
              </w:rPr>
              <w:t xml:space="preserve">Stub (TIBCO SDK)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3–4 weeks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Yes — TIBCO EMS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 AQ</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B45309"/>
                <w:sz w:val="20"/>
                <w:szCs w:val="20"/>
              </w:rPr>
              <w:t xml:space="preserve">Stub (cx_Oracle)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2–3 weeks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Yes — Oracle DB Enterprise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Alliance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B45309"/>
                <w:sz w:val="20"/>
                <w:szCs w:val="20"/>
              </w:rPr>
              <w:t xml:space="preserve">Stub (full integration)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3–6 months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Yes — SWIFT membership</w:t>
            </w:r>
          </w:p>
        </w:tc>
      </w:tr>
    </w:tbl>
    <w:p>
      <w:pPr>
        <w:pStyle w:val="Heading1"/>
        <w:pageBreakBefore/>
        <w:pBdr>
          <w:bottom w:val="single" w:color="1B3A6B" w:sz="8" w:space="6"/>
        </w:pBdr>
        <w:spacing w:after="240" w:before="0"/>
      </w:pPr>
      <w:r>
        <w:rPr>
          <w:rFonts w:ascii="Arial" w:cs="Arial" w:eastAsia="Arial" w:hAnsi="Arial"/>
          <w:b/>
          <w:bCs/>
          <w:color w:val="1B3A6B"/>
          <w:sz w:val="36"/>
          <w:szCs w:val="36"/>
        </w:rPr>
        <w:t xml:space="preserve">2. Apache Kafka — Reference Implementation</w:t>
      </w:r>
    </w:p>
    <w:p>
      <w:pPr>
        <w:shd w:fill="166534" w:val="clear"/>
        <w:spacing w:after="240" w:before="0"/>
      </w:pPr>
      <w:r>
        <w:rPr>
          <w:rFonts w:ascii="Arial" w:cs="Arial" w:eastAsia="Arial" w:hAnsi="Arial"/>
          <w:b/>
          <w:bCs/>
          <w:color w:val="FFFFFF"/>
          <w:sz w:val="22"/>
          <w:szCs w:val="22"/>
        </w:rPr>
        <w:t xml:space="preserve">  STATUS: FUNCTIONAL — Activate in 1 day  </w:t>
      </w:r>
    </w:p>
    <w:p>
      <w:pPr>
        <w:spacing w:after="120" w:before="60"/>
      </w:pPr>
      <w:r>
        <w:rPr>
          <w:rFonts w:ascii="Arial" w:cs="Arial" w:eastAsia="Arial" w:hAnsi="Arial"/>
          <w:color w:val="0F172A"/>
          <w:sz w:val="22"/>
          <w:szCs w:val="22"/>
        </w:rPr>
        <w:t xml:space="preserve">Apache Kafka is the local development and demonstration reference for the InfinityProductOS queue layer. No license is required. A Kafka broker can run in Docker in minutes. It is also used in production by modern banking cores (Thought Machine Vault, Mambu).</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2.1 Prerequisites</w:t>
      </w:r>
    </w:p>
    <w:p>
      <w:pPr>
        <w:pStyle w:val="ListParagraph"/>
        <w:numPr>
          <w:ilvl w:val="0"/>
          <w:numId w:val="3"/>
        </w:numPr>
        <w:spacing w:after="40" w:before="40"/>
      </w:pPr>
      <w:r>
        <w:rPr>
          <w:rFonts w:ascii="Arial" w:cs="Arial" w:eastAsia="Arial" w:hAnsi="Arial"/>
          <w:color w:val="0F172A"/>
          <w:sz w:val="22"/>
          <w:szCs w:val="22"/>
        </w:rPr>
        <w:t xml:space="preserve">Java 11 or later (for Kafka broker)</w:t>
      </w:r>
    </w:p>
    <w:p>
      <w:pPr>
        <w:pStyle w:val="ListParagraph"/>
        <w:numPr>
          <w:ilvl w:val="0"/>
          <w:numId w:val="3"/>
        </w:numPr>
        <w:spacing w:after="40" w:before="40"/>
      </w:pPr>
      <w:r>
        <w:rPr>
          <w:rFonts w:ascii="Arial" w:cs="Arial" w:eastAsia="Arial" w:hAnsi="Arial"/>
          <w:color w:val="0F172A"/>
          <w:sz w:val="22"/>
          <w:szCs w:val="22"/>
        </w:rPr>
        <w:t xml:space="preserve">Docker Desktop (recommended for local dev)</w:t>
      </w:r>
    </w:p>
    <w:p>
      <w:pPr>
        <w:pStyle w:val="ListParagraph"/>
        <w:numPr>
          <w:ilvl w:val="0"/>
          <w:numId w:val="3"/>
        </w:numPr>
        <w:spacing w:after="40" w:before="40"/>
      </w:pPr>
      <w:r>
        <w:rPr>
          <w:rFonts w:ascii="Arial" w:cs="Arial" w:eastAsia="Arial" w:hAnsi="Arial"/>
          <w:color w:val="0F172A"/>
          <w:sz w:val="22"/>
          <w:szCs w:val="22"/>
        </w:rPr>
        <w:t xml:space="preserve">Python 3.9+ with pip</w:t>
      </w:r>
    </w:p>
    <w:p>
      <w:pPr>
        <w:pStyle w:val="ListParagraph"/>
        <w:numPr>
          <w:ilvl w:val="0"/>
          <w:numId w:val="3"/>
        </w:numPr>
        <w:spacing w:after="40" w:before="40"/>
      </w:pPr>
      <w:r>
        <w:rPr>
          <w:rFonts w:ascii="Arial" w:cs="Arial" w:eastAsia="Arial" w:hAnsi="Arial"/>
          <w:color w:val="0F172A"/>
          <w:sz w:val="22"/>
          <w:szCs w:val="22"/>
        </w:rPr>
        <w:t xml:space="preserve">confluent-kafka Python library</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2.2 Step-by-Step Activation</w:t>
      </w:r>
    </w:p>
    <w:p>
      <w:pPr>
        <w:pStyle w:val="Heading3"/>
        <w:spacing w:after="80" w:before="240"/>
      </w:pPr>
      <w:r>
        <w:rPr>
          <w:rFonts w:ascii="Arial" w:cs="Arial" w:eastAsia="Arial" w:hAnsi="Arial"/>
          <w:b/>
          <w:bCs/>
          <w:color w:val="0F172A"/>
          <w:sz w:val="24"/>
          <w:szCs w:val="24"/>
        </w:rPr>
        <w:t xml:space="preserve">Step 1 — Start Kafka Broker</w:t>
      </w:r>
    </w:p>
    <w:p>
      <w:pPr>
        <w:spacing w:after="120" w:before="60"/>
      </w:pPr>
      <w:r>
        <w:rPr>
          <w:rFonts w:ascii="Arial" w:cs="Arial" w:eastAsia="Arial" w:hAnsi="Arial"/>
          <w:color w:val="0F172A"/>
          <w:sz w:val="22"/>
          <w:szCs w:val="22"/>
        </w:rPr>
        <w:t xml:space="preserve">Run a single-node Kafka cluster using Docker:</w:t>
      </w:r>
    </w:p>
    <w:p>
      <w:pPr>
        <w:shd w:fill="1E293B" w:val="clear"/>
        <w:spacing w:after="60" w:before="60"/>
        <w:ind w:left="360"/>
      </w:pPr>
      <w:r>
        <w:rPr>
          <w:rFonts w:ascii="Courier New" w:cs="Courier New" w:eastAsia="Courier New" w:hAnsi="Courier New"/>
          <w:color w:val="7DD3FC"/>
          <w:sz w:val="18"/>
          <w:szCs w:val="18"/>
        </w:rPr>
        <w:t xml:space="preserve">docker run -d --name kafka -p 9092:9092 \</w:t>
      </w:r>
    </w:p>
    <w:p>
      <w:pPr>
        <w:shd w:fill="1E293B" w:val="clear"/>
        <w:spacing w:after="60" w:before="60"/>
        <w:ind w:left="360"/>
      </w:pPr>
      <w:r>
        <w:rPr>
          <w:rFonts w:ascii="Courier New" w:cs="Courier New" w:eastAsia="Courier New" w:hAnsi="Courier New"/>
          <w:color w:val="7DD3FC"/>
          <w:sz w:val="18"/>
          <w:szCs w:val="18"/>
        </w:rPr>
        <w:t xml:space="preserve">  -e KAFKA_CFG_NODE_ID=0 \</w:t>
      </w:r>
    </w:p>
    <w:p>
      <w:pPr>
        <w:shd w:fill="1E293B" w:val="clear"/>
        <w:spacing w:after="60" w:before="60"/>
        <w:ind w:left="360"/>
      </w:pPr>
      <w:r>
        <w:rPr>
          <w:rFonts w:ascii="Courier New" w:cs="Courier New" w:eastAsia="Courier New" w:hAnsi="Courier New"/>
          <w:color w:val="7DD3FC"/>
          <w:sz w:val="18"/>
          <w:szCs w:val="18"/>
        </w:rPr>
        <w:t xml:space="preserve">  -e KAFKA_CFG_PROCESS_ROLES=controller,broker \</w:t>
      </w:r>
    </w:p>
    <w:p>
      <w:pPr>
        <w:shd w:fill="1E293B" w:val="clear"/>
        <w:spacing w:after="60" w:before="60"/>
        <w:ind w:left="360"/>
      </w:pPr>
      <w:r>
        <w:rPr>
          <w:rFonts w:ascii="Courier New" w:cs="Courier New" w:eastAsia="Courier New" w:hAnsi="Courier New"/>
          <w:color w:val="7DD3FC"/>
          <w:sz w:val="18"/>
          <w:szCs w:val="18"/>
        </w:rPr>
        <w:t xml:space="preserve">  -e KAFKA_CFG_CONTROLLER_QUORUM_VOTERS=0@localhost:9093 \</w:t>
      </w:r>
    </w:p>
    <w:p>
      <w:pPr>
        <w:shd w:fill="1E293B" w:val="clear"/>
        <w:spacing w:after="60" w:before="60"/>
        <w:ind w:left="360"/>
      </w:pPr>
      <w:r>
        <w:rPr>
          <w:rFonts w:ascii="Courier New" w:cs="Courier New" w:eastAsia="Courier New" w:hAnsi="Courier New"/>
          <w:color w:val="7DD3FC"/>
          <w:sz w:val="18"/>
          <w:szCs w:val="18"/>
        </w:rPr>
        <w:t xml:space="preserve">  apache/kafka:3.7.0</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2 — Install Python Client</w:t>
      </w:r>
    </w:p>
    <w:p>
      <w:pPr>
        <w:shd w:fill="1E293B" w:val="clear"/>
        <w:spacing w:after="60" w:before="60"/>
        <w:ind w:left="360"/>
      </w:pPr>
      <w:r>
        <w:rPr>
          <w:rFonts w:ascii="Courier New" w:cs="Courier New" w:eastAsia="Courier New" w:hAnsi="Courier New"/>
          <w:color w:val="7DD3FC"/>
          <w:sz w:val="18"/>
          <w:szCs w:val="18"/>
        </w:rPr>
        <w:t xml:space="preserve">pip install confluent-kafka</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3 — Create Topics</w:t>
      </w:r>
    </w:p>
    <w:p>
      <w:pPr>
        <w:shd w:fill="1E293B" w:val="clear"/>
        <w:spacing w:after="60" w:before="60"/>
        <w:ind w:left="360"/>
      </w:pPr>
      <w:r>
        <w:rPr>
          <w:rFonts w:ascii="Courier New" w:cs="Courier New" w:eastAsia="Courier New" w:hAnsi="Courier New"/>
          <w:color w:val="7DD3FC"/>
          <w:sz w:val="18"/>
          <w:szCs w:val="18"/>
        </w:rPr>
        <w:t xml:space="preserve">docker exec kafka kafka-topics.sh --bootstrap-server localhost:9092 \</w:t>
      </w:r>
    </w:p>
    <w:p>
      <w:pPr>
        <w:shd w:fill="1E293B" w:val="clear"/>
        <w:spacing w:after="60" w:before="60"/>
        <w:ind w:left="360"/>
      </w:pPr>
      <w:r>
        <w:rPr>
          <w:rFonts w:ascii="Courier New" w:cs="Courier New" w:eastAsia="Courier New" w:hAnsi="Courier New"/>
          <w:color w:val="7DD3FC"/>
          <w:sz w:val="18"/>
          <w:szCs w:val="18"/>
        </w:rPr>
        <w:t xml:space="preserve">  --create --topic SWIFT_OUTBOUND --partitions 3 --replication-factor 1</w:t>
      </w:r>
    </w:p>
    <w:p>
      <w:pPr>
        <w:shd w:fill="1E293B" w:val="clear"/>
        <w:spacing w:after="60" w:before="60"/>
        <w:ind w:left="360"/>
      </w:pPr>
      <w:r>
        <w:rPr>
          <w:rFonts w:ascii="Courier New" w:cs="Courier New" w:eastAsia="Courier New" w:hAnsi="Courier New"/>
          <w:color w:val="7DD3FC"/>
          <w:sz w:val="18"/>
          <w:szCs w:val="18"/>
        </w:rPr>
        <w:t xml:space="preserve">docker exec kafka kafka-topics.sh --bootstrap-server localhost:9092 \</w:t>
      </w:r>
    </w:p>
    <w:p>
      <w:pPr>
        <w:shd w:fill="1E293B" w:val="clear"/>
        <w:spacing w:after="60" w:before="60"/>
        <w:ind w:left="360"/>
      </w:pPr>
      <w:r>
        <w:rPr>
          <w:rFonts w:ascii="Courier New" w:cs="Courier New" w:eastAsia="Courier New" w:hAnsi="Courier New"/>
          <w:color w:val="7DD3FC"/>
          <w:sz w:val="18"/>
          <w:szCs w:val="18"/>
        </w:rPr>
        <w:t xml:space="preserve">  --create --topic SWIFT_RESPONSE --partitions 3 --replication-factor 1</w:t>
      </w:r>
    </w:p>
    <w:p>
      <w:pPr>
        <w:shd w:fill="1E293B" w:val="clear"/>
        <w:spacing w:after="60" w:before="60"/>
        <w:ind w:left="360"/>
      </w:pPr>
      <w:r>
        <w:rPr>
          <w:rFonts w:ascii="Courier New" w:cs="Courier New" w:eastAsia="Courier New" w:hAnsi="Courier New"/>
          <w:color w:val="7DD3FC"/>
          <w:sz w:val="18"/>
          <w:szCs w:val="18"/>
        </w:rPr>
        <w:t xml:space="preserve">docker exec kafka kafka-topics.sh --bootstrap-server localhost:9092 \</w:t>
      </w:r>
    </w:p>
    <w:p>
      <w:pPr>
        <w:shd w:fill="1E293B" w:val="clear"/>
        <w:spacing w:after="60" w:before="60"/>
        <w:ind w:left="360"/>
      </w:pPr>
      <w:r>
        <w:rPr>
          <w:rFonts w:ascii="Courier New" w:cs="Courier New" w:eastAsia="Courier New" w:hAnsi="Courier New"/>
          <w:color w:val="7DD3FC"/>
          <w:sz w:val="18"/>
          <w:szCs w:val="18"/>
        </w:rPr>
        <w:t xml:space="preserve">  --create --topic AML_EXCEPTIONS --partitions 1 --replication-factor 1</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4 — Register Connection in InfinityProductOS</w:t>
      </w:r>
    </w:p>
    <w:p>
      <w:pPr>
        <w:spacing w:after="120" w:before="60"/>
      </w:pPr>
      <w:r>
        <w:rPr>
          <w:rFonts w:ascii="Arial" w:cs="Arial" w:eastAsia="Arial" w:hAnsi="Arial"/>
          <w:color w:val="0F172A"/>
          <w:sz w:val="22"/>
          <w:szCs w:val="22"/>
        </w:rPr>
        <w:t xml:space="preserve">Via the Master Data &gt; Queue Infrastructure &gt; External Connections API:</w:t>
      </w:r>
    </w:p>
    <w:p>
      <w:pPr>
        <w:shd w:fill="1E293B" w:val="clear"/>
        <w:spacing w:after="60" w:before="60"/>
        <w:ind w:left="360"/>
      </w:pPr>
      <w:r>
        <w:rPr>
          <w:rFonts w:ascii="Courier New" w:cs="Courier New" w:eastAsia="Courier New" w:hAnsi="Courier New"/>
          <w:color w:val="7DD3FC"/>
          <w:sz w:val="18"/>
          <w:szCs w:val="18"/>
        </w:rPr>
        <w:t xml:space="preserve">POST /api/v1/queues/connections</w:t>
      </w:r>
    </w:p>
    <w:p>
      <w:pPr>
        <w:shd w:fill="1E293B" w:val="clear"/>
        <w:spacing w:after="60" w:before="60"/>
        <w:ind w:left="360"/>
      </w:pPr>
      <w:r>
        <w:rPr>
          <w:rFonts w:ascii="Courier New" w:cs="Courier New" w:eastAsia="Courier New" w:hAnsi="Courier New"/>
          <w:color w:val="7DD3FC"/>
          <w:sz w:val="18"/>
          <w:szCs w:val="18"/>
        </w:rPr>
        <w:t xml:space="preserve">{</w:t>
      </w:r>
    </w:p>
    <w:p>
      <w:pPr>
        <w:shd w:fill="1E293B" w:val="clear"/>
        <w:spacing w:after="60" w:before="60"/>
        <w:ind w:left="360"/>
      </w:pPr>
      <w:r>
        <w:rPr>
          <w:rFonts w:ascii="Courier New" w:cs="Courier New" w:eastAsia="Courier New" w:hAnsi="Courier New"/>
          <w:color w:val="7DD3FC"/>
          <w:sz w:val="18"/>
          <w:szCs w:val="18"/>
        </w:rPr>
        <w:t xml:space="preserve">  "connection_name": "Local Kafka",</w:t>
      </w:r>
    </w:p>
    <w:p>
      <w:pPr>
        <w:shd w:fill="1E293B" w:val="clear"/>
        <w:spacing w:after="60" w:before="60"/>
        <w:ind w:left="360"/>
      </w:pPr>
      <w:r>
        <w:rPr>
          <w:rFonts w:ascii="Courier New" w:cs="Courier New" w:eastAsia="Courier New" w:hAnsi="Courier New"/>
          <w:color w:val="7DD3FC"/>
          <w:sz w:val="18"/>
          <w:szCs w:val="18"/>
        </w:rPr>
        <w:t xml:space="preserve">  "provider": "KAFKA",</w:t>
      </w:r>
    </w:p>
    <w:p>
      <w:pPr>
        <w:shd w:fill="1E293B" w:val="clear"/>
        <w:spacing w:after="60" w:before="60"/>
        <w:ind w:left="360"/>
      </w:pPr>
      <w:r>
        <w:rPr>
          <w:rFonts w:ascii="Courier New" w:cs="Courier New" w:eastAsia="Courier New" w:hAnsi="Courier New"/>
          <w:color w:val="7DD3FC"/>
          <w:sz w:val="18"/>
          <w:szCs w:val="18"/>
        </w:rPr>
        <w:t xml:space="preserve">  "connection_params": {</w:t>
      </w:r>
    </w:p>
    <w:p>
      <w:pPr>
        <w:shd w:fill="1E293B" w:val="clear"/>
        <w:spacing w:after="60" w:before="60"/>
        <w:ind w:left="360"/>
      </w:pPr>
      <w:r>
        <w:rPr>
          <w:rFonts w:ascii="Courier New" w:cs="Courier New" w:eastAsia="Courier New" w:hAnsi="Courier New"/>
          <w:color w:val="7DD3FC"/>
          <w:sz w:val="18"/>
          <w:szCs w:val="18"/>
        </w:rPr>
        <w:t xml:space="preserve">    "bootstrap_servers": "localhost:9092",</w:t>
      </w:r>
    </w:p>
    <w:p>
      <w:pPr>
        <w:shd w:fill="1E293B" w:val="clear"/>
        <w:spacing w:after="60" w:before="60"/>
        <w:ind w:left="360"/>
      </w:pPr>
      <w:r>
        <w:rPr>
          <w:rFonts w:ascii="Courier New" w:cs="Courier New" w:eastAsia="Courier New" w:hAnsi="Courier New"/>
          <w:color w:val="7DD3FC"/>
          <w:sz w:val="18"/>
          <w:szCs w:val="18"/>
        </w:rPr>
        <w:t xml:space="preserve">    "security_protocol": "PLAINTEXT",</w:t>
      </w:r>
    </w:p>
    <w:p>
      <w:pPr>
        <w:shd w:fill="1E293B" w:val="clear"/>
        <w:spacing w:after="60" w:before="60"/>
        <w:ind w:left="360"/>
      </w:pPr>
      <w:r>
        <w:rPr>
          <w:rFonts w:ascii="Courier New" w:cs="Courier New" w:eastAsia="Courier New" w:hAnsi="Courier New"/>
          <w:color w:val="7DD3FC"/>
          <w:sz w:val="18"/>
          <w:szCs w:val="18"/>
        </w:rPr>
        <w:t xml:space="preserve">    "group_id": "infinity-payment-hub"</w:t>
      </w:r>
    </w:p>
    <w:p>
      <w:pPr>
        <w:shd w:fill="1E293B" w:val="clear"/>
        <w:spacing w:after="60" w:before="60"/>
        <w:ind w:left="360"/>
      </w:pPr>
      <w:r>
        <w:rPr>
          <w:rFonts w:ascii="Courier New" w:cs="Courier New" w:eastAsia="Courier New" w:hAnsi="Courier New"/>
          <w:color w:val="7DD3FC"/>
          <w:sz w:val="18"/>
          <w:szCs w:val="18"/>
        </w:rPr>
        <w:t xml:space="preserve">  },</w:t>
      </w:r>
    </w:p>
    <w:p>
      <w:pPr>
        <w:shd w:fill="1E293B" w:val="clear"/>
        <w:spacing w:after="60" w:before="60"/>
        <w:ind w:left="360"/>
      </w:pPr>
      <w:r>
        <w:rPr>
          <w:rFonts w:ascii="Courier New" w:cs="Courier New" w:eastAsia="Courier New" w:hAnsi="Courier New"/>
          <w:color w:val="7DD3FC"/>
          <w:sz w:val="18"/>
          <w:szCs w:val="18"/>
        </w:rPr>
        <w:t xml:space="preserve">  "tls_enabled": false,</w:t>
      </w:r>
    </w:p>
    <w:p>
      <w:pPr>
        <w:shd w:fill="1E293B" w:val="clear"/>
        <w:spacing w:after="60" w:before="60"/>
        <w:ind w:left="360"/>
      </w:pPr>
      <w:r>
        <w:rPr>
          <w:rFonts w:ascii="Courier New" w:cs="Courier New" w:eastAsia="Courier New" w:hAnsi="Courier New"/>
          <w:color w:val="7DD3FC"/>
          <w:sz w:val="18"/>
          <w:szCs w:val="18"/>
        </w:rPr>
        <w:t xml:space="preserve">  "package_id": "PKG-PAYMENT-HUB"</w:t>
      </w:r>
    </w:p>
    <w:p>
      <w:pPr>
        <w:shd w:fill="1E293B" w:val="clear"/>
        <w:spacing w:after="60" w:before="60"/>
        <w:ind w:left="360"/>
      </w:pPr>
      <w:r>
        <w:rPr>
          <w:rFonts w:ascii="Courier New" w:cs="Courier New" w:eastAsia="Courier New" w:hAnsi="Courier New"/>
          <w:color w:val="7DD3FC"/>
          <w:sz w:val="18"/>
          <w:szCs w:val="18"/>
        </w:rPr>
        <w:t xml:space="preserve">}</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5 — Register Queues</w:t>
      </w:r>
    </w:p>
    <w:p>
      <w:pPr>
        <w:shd w:fill="1E293B" w:val="clear"/>
        <w:spacing w:after="60" w:before="60"/>
        <w:ind w:left="360"/>
      </w:pPr>
      <w:r>
        <w:rPr>
          <w:rFonts w:ascii="Courier New" w:cs="Courier New" w:eastAsia="Courier New" w:hAnsi="Courier New"/>
          <w:color w:val="7DD3FC"/>
          <w:sz w:val="18"/>
          <w:szCs w:val="18"/>
        </w:rPr>
        <w:t xml:space="preserve">POST /api/v1/queues/message-queues</w:t>
      </w:r>
    </w:p>
    <w:p>
      <w:pPr>
        <w:shd w:fill="1E293B" w:val="clear"/>
        <w:spacing w:after="60" w:before="60"/>
        <w:ind w:left="360"/>
      </w:pPr>
      <w:r>
        <w:rPr>
          <w:rFonts w:ascii="Courier New" w:cs="Courier New" w:eastAsia="Courier New" w:hAnsi="Courier New"/>
          <w:color w:val="7DD3FC"/>
          <w:sz w:val="18"/>
          <w:szCs w:val="18"/>
        </w:rPr>
        <w:t xml:space="preserve">{</w:t>
      </w:r>
    </w:p>
    <w:p>
      <w:pPr>
        <w:shd w:fill="1E293B" w:val="clear"/>
        <w:spacing w:after="60" w:before="60"/>
        <w:ind w:left="360"/>
      </w:pPr>
      <w:r>
        <w:rPr>
          <w:rFonts w:ascii="Courier New" w:cs="Courier New" w:eastAsia="Courier New" w:hAnsi="Courier New"/>
          <w:color w:val="7DD3FC"/>
          <w:sz w:val="18"/>
          <w:szCs w:val="18"/>
        </w:rPr>
        <w:t xml:space="preserve">  "queue_name": "SWIFT Outbound",</w:t>
      </w:r>
    </w:p>
    <w:p>
      <w:pPr>
        <w:shd w:fill="1E293B" w:val="clear"/>
        <w:spacing w:after="60" w:before="60"/>
        <w:ind w:left="360"/>
      </w:pPr>
      <w:r>
        <w:rPr>
          <w:rFonts w:ascii="Courier New" w:cs="Courier New" w:eastAsia="Courier New" w:hAnsi="Courier New"/>
          <w:color w:val="7DD3FC"/>
          <w:sz w:val="18"/>
          <w:szCs w:val="18"/>
        </w:rPr>
        <w:t xml:space="preserve">  "queue_code": "SWIFT_OUTBOUND",</w:t>
      </w:r>
    </w:p>
    <w:p>
      <w:pPr>
        <w:shd w:fill="1E293B" w:val="clear"/>
        <w:spacing w:after="60" w:before="60"/>
        <w:ind w:left="360"/>
      </w:pPr>
      <w:r>
        <w:rPr>
          <w:rFonts w:ascii="Courier New" w:cs="Courier New" w:eastAsia="Courier New" w:hAnsi="Courier New"/>
          <w:color w:val="7DD3FC"/>
          <w:sz w:val="18"/>
          <w:szCs w:val="18"/>
        </w:rPr>
        <w:t xml:space="preserve">  "queue_type": "MASTER",</w:t>
      </w:r>
    </w:p>
    <w:p>
      <w:pPr>
        <w:shd w:fill="1E293B" w:val="clear"/>
        <w:spacing w:after="60" w:before="60"/>
        <w:ind w:left="360"/>
      </w:pPr>
      <w:r>
        <w:rPr>
          <w:rFonts w:ascii="Courier New" w:cs="Courier New" w:eastAsia="Courier New" w:hAnsi="Courier New"/>
          <w:color w:val="7DD3FC"/>
          <w:sz w:val="18"/>
          <w:szCs w:val="18"/>
        </w:rPr>
        <w:t xml:space="preserve">  "physical_queue_name": "SWIFT_OUTBOUND",</w:t>
      </w:r>
    </w:p>
    <w:p>
      <w:pPr>
        <w:shd w:fill="1E293B" w:val="clear"/>
        <w:spacing w:after="60" w:before="60"/>
        <w:ind w:left="360"/>
      </w:pPr>
      <w:r>
        <w:rPr>
          <w:rFonts w:ascii="Courier New" w:cs="Courier New" w:eastAsia="Courier New" w:hAnsi="Courier New"/>
          <w:color w:val="7DD3FC"/>
          <w:sz w:val="18"/>
          <w:szCs w:val="18"/>
        </w:rPr>
        <w:t xml:space="preserve">  "message_format": "ISO_20022",</w:t>
      </w:r>
    </w:p>
    <w:p>
      <w:pPr>
        <w:shd w:fill="1E293B" w:val="clear"/>
        <w:spacing w:after="60" w:before="60"/>
        <w:ind w:left="360"/>
      </w:pPr>
      <w:r>
        <w:rPr>
          <w:rFonts w:ascii="Courier New" w:cs="Courier New" w:eastAsia="Courier New" w:hAnsi="Courier New"/>
          <w:color w:val="7DD3FC"/>
          <w:sz w:val="18"/>
          <w:szCs w:val="18"/>
        </w:rPr>
        <w:t xml:space="preserve">  "sla_minutes": 240,</w:t>
      </w:r>
    </w:p>
    <w:p>
      <w:pPr>
        <w:shd w:fill="1E293B" w:val="clear"/>
        <w:spacing w:after="60" w:before="60"/>
        <w:ind w:left="360"/>
      </w:pPr>
      <w:r>
        <w:rPr>
          <w:rFonts w:ascii="Courier New" w:cs="Courier New" w:eastAsia="Courier New" w:hAnsi="Courier New"/>
          <w:color w:val="7DD3FC"/>
          <w:sz w:val="18"/>
          <w:szCs w:val="18"/>
        </w:rPr>
        <w:t xml:space="preserve">  "package_id": "PKG-PAYMENT-HUB"</w:t>
      </w:r>
    </w:p>
    <w:p>
      <w:pPr>
        <w:shd w:fill="1E293B" w:val="clear"/>
        <w:spacing w:after="60" w:before="60"/>
        <w:ind w:left="360"/>
      </w:pPr>
      <w:r>
        <w:rPr>
          <w:rFonts w:ascii="Courier New" w:cs="Courier New" w:eastAsia="Courier New" w:hAnsi="Courier New"/>
          <w:color w:val="7DD3FC"/>
          <w:sz w:val="18"/>
          <w:szCs w:val="18"/>
        </w:rPr>
        <w:t xml:space="preserve">}</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6 — Configure Routing Rules</w:t>
      </w:r>
    </w:p>
    <w:p>
      <w:pPr>
        <w:shd w:fill="1E293B" w:val="clear"/>
        <w:spacing w:after="60" w:before="60"/>
        <w:ind w:left="360"/>
      </w:pPr>
      <w:r>
        <w:rPr>
          <w:rFonts w:ascii="Courier New" w:cs="Courier New" w:eastAsia="Courier New" w:hAnsi="Courier New"/>
          <w:color w:val="7DD3FC"/>
          <w:sz w:val="18"/>
          <w:szCs w:val="18"/>
        </w:rPr>
        <w:t xml:space="preserve">POST /api/v1/queues/routing-rules</w:t>
      </w:r>
    </w:p>
    <w:p>
      <w:pPr>
        <w:shd w:fill="1E293B" w:val="clear"/>
        <w:spacing w:after="60" w:before="60"/>
        <w:ind w:left="360"/>
      </w:pPr>
      <w:r>
        <w:rPr>
          <w:rFonts w:ascii="Courier New" w:cs="Courier New" w:eastAsia="Courier New" w:hAnsi="Courier New"/>
          <w:color w:val="7DD3FC"/>
          <w:sz w:val="18"/>
          <w:szCs w:val="18"/>
        </w:rPr>
        <w:t xml:space="preserve">{</w:t>
      </w:r>
    </w:p>
    <w:p>
      <w:pPr>
        <w:shd w:fill="1E293B" w:val="clear"/>
        <w:spacing w:after="60" w:before="60"/>
        <w:ind w:left="360"/>
      </w:pPr>
      <w:r>
        <w:rPr>
          <w:rFonts w:ascii="Courier New" w:cs="Courier New" w:eastAsia="Courier New" w:hAnsi="Courier New"/>
          <w:color w:val="7DD3FC"/>
          <w:sz w:val="18"/>
          <w:szCs w:val="18"/>
        </w:rPr>
        <w:t xml:space="preserve">  "queue_id": "MQ-RESPONSE",</w:t>
      </w:r>
    </w:p>
    <w:p>
      <w:pPr>
        <w:shd w:fill="1E293B" w:val="clear"/>
        <w:spacing w:after="60" w:before="60"/>
        <w:ind w:left="360"/>
      </w:pPr>
      <w:r>
        <w:rPr>
          <w:rFonts w:ascii="Courier New" w:cs="Courier New" w:eastAsia="Courier New" w:hAnsi="Courier New"/>
          <w:color w:val="7DD3FC"/>
          <w:sz w:val="18"/>
          <w:szCs w:val="18"/>
        </w:rPr>
        <w:t xml:space="preserve">  "rule_name": "Settlement Complete",</w:t>
      </w:r>
    </w:p>
    <w:p>
      <w:pPr>
        <w:shd w:fill="1E293B" w:val="clear"/>
        <w:spacing w:after="60" w:before="60"/>
        <w:ind w:left="360"/>
      </w:pPr>
      <w:r>
        <w:rPr>
          <w:rFonts w:ascii="Courier New" w:cs="Courier New" w:eastAsia="Courier New" w:hAnsi="Courier New"/>
          <w:color w:val="7DD3FC"/>
          <w:sz w:val="18"/>
          <w:szCs w:val="18"/>
        </w:rPr>
        <w:t xml:space="preserve">  "match_field": "TxSts",</w:t>
      </w:r>
    </w:p>
    <w:p>
      <w:pPr>
        <w:shd w:fill="1E293B" w:val="clear"/>
        <w:spacing w:after="60" w:before="60"/>
        <w:ind w:left="360"/>
      </w:pPr>
      <w:r>
        <w:rPr>
          <w:rFonts w:ascii="Courier New" w:cs="Courier New" w:eastAsia="Courier New" w:hAnsi="Courier New"/>
          <w:color w:val="7DD3FC"/>
          <w:sz w:val="18"/>
          <w:szCs w:val="18"/>
        </w:rPr>
        <w:t xml:space="preserve">  "match_pattern": "ACSC",</w:t>
      </w:r>
    </w:p>
    <w:p>
      <w:pPr>
        <w:shd w:fill="1E293B" w:val="clear"/>
        <w:spacing w:after="60" w:before="60"/>
        <w:ind w:left="360"/>
      </w:pPr>
      <w:r>
        <w:rPr>
          <w:rFonts w:ascii="Courier New" w:cs="Courier New" w:eastAsia="Courier New" w:hAnsi="Courier New"/>
          <w:color w:val="7DD3FC"/>
          <w:sz w:val="18"/>
          <w:szCs w:val="18"/>
        </w:rPr>
        <w:t xml:space="preserve">  "match_type": "EXACT",</w:t>
      </w:r>
    </w:p>
    <w:p>
      <w:pPr>
        <w:shd w:fill="1E293B" w:val="clear"/>
        <w:spacing w:after="60" w:before="60"/>
        <w:ind w:left="360"/>
      </w:pPr>
      <w:r>
        <w:rPr>
          <w:rFonts w:ascii="Courier New" w:cs="Courier New" w:eastAsia="Courier New" w:hAnsi="Courier New"/>
          <w:color w:val="7DD3FC"/>
          <w:sz w:val="18"/>
          <w:szCs w:val="18"/>
        </w:rPr>
        <w:t xml:space="preserve">  "target_workflow_state": "COMPLETE",</w:t>
      </w:r>
    </w:p>
    <w:p>
      <w:pPr>
        <w:shd w:fill="1E293B" w:val="clear"/>
        <w:spacing w:after="60" w:before="60"/>
        <w:ind w:left="360"/>
      </w:pPr>
      <w:r>
        <w:rPr>
          <w:rFonts w:ascii="Courier New" w:cs="Courier New" w:eastAsia="Courier New" w:hAnsi="Courier New"/>
          <w:color w:val="7DD3FC"/>
          <w:sz w:val="18"/>
          <w:szCs w:val="18"/>
        </w:rPr>
        <w:t xml:space="preserve">  "priority": 10</w:t>
      </w:r>
    </w:p>
    <w:p>
      <w:pPr>
        <w:shd w:fill="1E293B" w:val="clear"/>
        <w:spacing w:after="60" w:before="60"/>
        <w:ind w:left="360"/>
      </w:pPr>
      <w:r>
        <w:rPr>
          <w:rFonts w:ascii="Courier New" w:cs="Courier New" w:eastAsia="Courier New" w:hAnsi="Courier New"/>
          <w:color w:val="7DD3FC"/>
          <w:sz w:val="18"/>
          <w:szCs w:val="18"/>
        </w:rPr>
        <w:t xml:space="preserve">}</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7 — Test Connection</w:t>
      </w:r>
    </w:p>
    <w:p>
      <w:pPr>
        <w:shd w:fill="1E293B" w:val="clear"/>
        <w:spacing w:after="60" w:before="60"/>
        <w:ind w:left="360"/>
      </w:pPr>
      <w:r>
        <w:rPr>
          <w:rFonts w:ascii="Courier New" w:cs="Courier New" w:eastAsia="Courier New" w:hAnsi="Courier New"/>
          <w:color w:val="7DD3FC"/>
          <w:sz w:val="18"/>
          <w:szCs w:val="18"/>
        </w:rPr>
        <w:t xml:space="preserve">POST /api/v1/queues/connections/{connection_id}/test</w:t>
      </w:r>
    </w:p>
    <w:p>
      <w:pPr>
        <w:pBdr>
          <w:left w:val="single" w:color="B45309" w:sz="12" w:space="8"/>
        </w:pBdr>
        <w:spacing w:after="120" w:before="120"/>
        <w:ind w:left="360"/>
      </w:pPr>
      <w:r>
        <w:rPr>
          <w:rFonts w:ascii="Arial" w:cs="Arial" w:eastAsia="Arial" w:hAnsi="Arial"/>
          <w:i/>
          <w:iCs/>
          <w:color w:val="0F172A"/>
          <w:sz w:val="20"/>
          <w:szCs w:val="20"/>
        </w:rPr>
        <w:t xml:space="preserve">Expected response: { "healthy": true, "message": "Connected" }</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2.3 Production Kafka Considerations</w:t>
      </w:r>
    </w:p>
    <w:p>
      <w:pPr>
        <w:pStyle w:val="ListParagraph"/>
        <w:numPr>
          <w:ilvl w:val="0"/>
          <w:numId w:val="3"/>
        </w:numPr>
        <w:spacing w:after="40" w:before="40"/>
      </w:pPr>
      <w:r>
        <w:rPr>
          <w:rFonts w:ascii="Arial" w:cs="Arial" w:eastAsia="Arial" w:hAnsi="Arial"/>
          <w:color w:val="0F172A"/>
          <w:sz w:val="22"/>
          <w:szCs w:val="22"/>
        </w:rPr>
        <w:t xml:space="preserve">Use Confluent Cloud or AWS MSK for managed Kafka in production</w:t>
      </w:r>
    </w:p>
    <w:p>
      <w:pPr>
        <w:pStyle w:val="ListParagraph"/>
        <w:numPr>
          <w:ilvl w:val="0"/>
          <w:numId w:val="3"/>
        </w:numPr>
        <w:spacing w:after="40" w:before="40"/>
      </w:pPr>
      <w:r>
        <w:rPr>
          <w:rFonts w:ascii="Arial" w:cs="Arial" w:eastAsia="Arial" w:hAnsi="Arial"/>
          <w:color w:val="0F172A"/>
          <w:sz w:val="22"/>
          <w:szCs w:val="22"/>
        </w:rPr>
        <w:t xml:space="preserve">Enable SSL/SASL_SSL for encryption in transit — set security_protocol in connection_params</w:t>
      </w:r>
    </w:p>
    <w:p>
      <w:pPr>
        <w:pStyle w:val="ListParagraph"/>
        <w:numPr>
          <w:ilvl w:val="0"/>
          <w:numId w:val="3"/>
        </w:numPr>
        <w:spacing w:after="40" w:before="40"/>
      </w:pPr>
      <w:r>
        <w:rPr>
          <w:rFonts w:ascii="Arial" w:cs="Arial" w:eastAsia="Arial" w:hAnsi="Arial"/>
          <w:color w:val="0F172A"/>
          <w:sz w:val="22"/>
          <w:szCs w:val="22"/>
        </w:rPr>
        <w:t xml:space="preserve">Set replication_factor &gt;= 3 for financial message durability</w:t>
      </w:r>
    </w:p>
    <w:p>
      <w:pPr>
        <w:pStyle w:val="ListParagraph"/>
        <w:numPr>
          <w:ilvl w:val="0"/>
          <w:numId w:val="3"/>
        </w:numPr>
        <w:spacing w:after="40" w:before="40"/>
      </w:pPr>
      <w:r>
        <w:rPr>
          <w:rFonts w:ascii="Arial" w:cs="Arial" w:eastAsia="Arial" w:hAnsi="Arial"/>
          <w:color w:val="0F172A"/>
          <w:sz w:val="22"/>
          <w:szCs w:val="22"/>
        </w:rPr>
        <w:t xml:space="preserve">Configure retention.ms = -1 (infinite) for compliance/audit requirements</w:t>
      </w:r>
    </w:p>
    <w:p>
      <w:pPr>
        <w:pStyle w:val="ListParagraph"/>
        <w:numPr>
          <w:ilvl w:val="0"/>
          <w:numId w:val="3"/>
        </w:numPr>
        <w:spacing w:after="40" w:before="40"/>
      </w:pPr>
      <w:r>
        <w:rPr>
          <w:rFonts w:ascii="Arial" w:cs="Arial" w:eastAsia="Arial" w:hAnsi="Arial"/>
          <w:color w:val="0F172A"/>
          <w:sz w:val="22"/>
          <w:szCs w:val="22"/>
        </w:rPr>
        <w:t xml:space="preserve">Enable log compaction for RESPONSE topics — keeps last status per CorrelationID</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2.4 Effort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Item</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Effort</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 Estimate</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Kafka broker setup (Docker / local)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0.5 days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Free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Managed Kafka (Confluent Cloud / AWS MSK)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 day setup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~$200–$800/month</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confluent-kafka library + integration test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 day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Free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Topic design + routing rule configuration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0.5 days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Free</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Total — Local Dev</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 days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Total — Production (managed)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2–3 days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$2,400–$9,600/year</w:t>
            </w:r>
          </w:p>
        </w:tc>
      </w:tr>
    </w:tbl>
    <w:p>
      <w:pPr>
        <w:pStyle w:val="Heading1"/>
        <w:pageBreakBefore/>
        <w:pBdr>
          <w:bottom w:val="single" w:color="1B3A6B" w:sz="8" w:space="6"/>
        </w:pBdr>
        <w:spacing w:after="240" w:before="0"/>
      </w:pPr>
      <w:r>
        <w:rPr>
          <w:rFonts w:ascii="Arial" w:cs="Arial" w:eastAsia="Arial" w:hAnsi="Arial"/>
          <w:b/>
          <w:bCs/>
          <w:color w:val="1B3A6B"/>
          <w:sz w:val="36"/>
          <w:szCs w:val="36"/>
        </w:rPr>
        <w:t xml:space="preserve">3. IBM MQ</w:t>
      </w:r>
    </w:p>
    <w:p>
      <w:pPr>
        <w:shd w:fill="B45309" w:val="clear"/>
        <w:spacing w:after="240" w:before="0"/>
      </w:pPr>
      <w:r>
        <w:rPr>
          <w:rFonts w:ascii="Arial" w:cs="Arial" w:eastAsia="Arial" w:hAnsi="Arial"/>
          <w:b/>
          <w:bCs/>
          <w:color w:val="FFFFFF"/>
          <w:sz w:val="22"/>
          <w:szCs w:val="22"/>
        </w:rPr>
        <w:t xml:space="preserve">  STATUS: STUB — 3–4 weeks to activate  |  License required  </w:t>
      </w:r>
    </w:p>
    <w:p>
      <w:pPr>
        <w:spacing w:after="120" w:before="60"/>
      </w:pPr>
      <w:r>
        <w:rPr>
          <w:rFonts w:ascii="Arial" w:cs="Arial" w:eastAsia="Arial" w:hAnsi="Arial"/>
          <w:color w:val="0F172A"/>
          <w:sz w:val="22"/>
          <w:szCs w:val="22"/>
        </w:rPr>
        <w:t xml:space="preserve">IBM MQ (formerly WebSphere MQ) is the dominant message queue system in Tier-1 banks worldwide. It provides exactly-once delivery guarantees and transactional messaging — dequeue and database commit occur in the same two-phase commit. This is the gold standard for SWIFT and CHIPS payment processing at institutions like JPMorgan Chase, HSBC, and Barclays.</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3.1 Licensing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License</w:t>
            </w:r>
          </w:p>
        </w:tc>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c>
          <w:tcPr>
            <w:tcW w:type="dxa" w:w="2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Indicative Cost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 MQ Advanced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Server license for the Queue Manager (QM). Per-processor-value-unit (PVU) pricing.</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$15,000–$60,000/year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 MQ Advanced for z/OS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If running on IBM mainframe (common in large banks).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$80,000–$250,000/year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 MQ Client (runtime)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Free for client applications connecting to a licensed QM.</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 MQ Explorer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GUI management tool. Included with server license.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Included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 MQ Appliance M2001</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Dedicated hardware appliance — used by Tier-1 banks for critical payment queues.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$80,000–$200,000 hardware</w:t>
            </w:r>
          </w:p>
        </w:tc>
      </w:tr>
    </w:tbl>
    <w:p>
      <w:pPr>
        <w:pBdr>
          <w:left w:val="single" w:color="B45309" w:sz="12" w:space="8"/>
        </w:pBdr>
        <w:spacing w:after="120" w:before="120"/>
        <w:ind w:left="360"/>
      </w:pPr>
      <w:r>
        <w:rPr>
          <w:rFonts w:ascii="Arial" w:cs="Arial" w:eastAsia="Arial" w:hAnsi="Arial"/>
          <w:i/>
          <w:iCs/>
          <w:color w:val="0F172A"/>
          <w:sz w:val="20"/>
          <w:szCs w:val="20"/>
        </w:rPr>
        <w:t xml:space="preserve">Pricing is indicative. IBM uses PVU (Processor Value Unit) pricing which depends on processor type and quantity. Request a formal IBM quote via IBM Passport Advantage.</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3.2 Infrastructure Prerequisites</w:t>
      </w:r>
    </w:p>
    <w:p>
      <w:pPr>
        <w:pStyle w:val="ListParagraph"/>
        <w:numPr>
          <w:ilvl w:val="0"/>
          <w:numId w:val="3"/>
        </w:numPr>
        <w:spacing w:after="40" w:before="40"/>
      </w:pPr>
      <w:r>
        <w:rPr>
          <w:rFonts w:ascii="Arial" w:cs="Arial" w:eastAsia="Arial" w:hAnsi="Arial"/>
          <w:color w:val="0F172A"/>
          <w:sz w:val="22"/>
          <w:szCs w:val="22"/>
        </w:rPr>
        <w:t xml:space="preserve">IBM MQ Server 9.3 or later (Linux x86_64 or IBM AIX)</w:t>
      </w:r>
    </w:p>
    <w:p>
      <w:pPr>
        <w:pStyle w:val="ListParagraph"/>
        <w:numPr>
          <w:ilvl w:val="0"/>
          <w:numId w:val="3"/>
        </w:numPr>
        <w:spacing w:after="40" w:before="40"/>
      </w:pPr>
      <w:r>
        <w:rPr>
          <w:rFonts w:ascii="Arial" w:cs="Arial" w:eastAsia="Arial" w:hAnsi="Arial"/>
          <w:color w:val="0F172A"/>
          <w:sz w:val="22"/>
          <w:szCs w:val="22"/>
        </w:rPr>
        <w:t xml:space="preserve">Minimum 4 CPU cores, 8 GB RAM, 100 GB disk for Queue Manager</w:t>
      </w:r>
    </w:p>
    <w:p>
      <w:pPr>
        <w:pStyle w:val="ListParagraph"/>
        <w:numPr>
          <w:ilvl w:val="0"/>
          <w:numId w:val="3"/>
        </w:numPr>
        <w:spacing w:after="40" w:before="40"/>
      </w:pPr>
      <w:r>
        <w:rPr>
          <w:rFonts w:ascii="Arial" w:cs="Arial" w:eastAsia="Arial" w:hAnsi="Arial"/>
          <w:color w:val="0F172A"/>
          <w:sz w:val="22"/>
          <w:szCs w:val="22"/>
        </w:rPr>
        <w:t xml:space="preserve">IBM MQ Client C libraries installed on InfinityProductOS application servers</w:t>
      </w:r>
    </w:p>
    <w:p>
      <w:pPr>
        <w:pStyle w:val="ListParagraph"/>
        <w:numPr>
          <w:ilvl w:val="0"/>
          <w:numId w:val="3"/>
        </w:numPr>
        <w:spacing w:after="40" w:before="40"/>
      </w:pPr>
      <w:r>
        <w:rPr>
          <w:rFonts w:ascii="Arial" w:cs="Arial" w:eastAsia="Arial" w:hAnsi="Arial"/>
          <w:color w:val="0F172A"/>
          <w:sz w:val="22"/>
          <w:szCs w:val="22"/>
        </w:rPr>
        <w:t xml:space="preserve">Network connectivity between application server and Queue Manager on port 1414 (or custom)</w:t>
      </w:r>
    </w:p>
    <w:p>
      <w:pPr>
        <w:pStyle w:val="ListParagraph"/>
        <w:numPr>
          <w:ilvl w:val="0"/>
          <w:numId w:val="3"/>
        </w:numPr>
        <w:spacing w:after="40" w:before="40"/>
      </w:pPr>
      <w:r>
        <w:rPr>
          <w:rFonts w:ascii="Arial" w:cs="Arial" w:eastAsia="Arial" w:hAnsi="Arial"/>
          <w:color w:val="0F172A"/>
          <w:sz w:val="22"/>
          <w:szCs w:val="22"/>
        </w:rPr>
        <w:t xml:space="preserve">TLS certificates for channel encryption (SVRCONN channel)</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3.3 Step-by-Step Implementation</w:t>
      </w:r>
    </w:p>
    <w:p>
      <w:pPr>
        <w:pStyle w:val="Heading3"/>
        <w:spacing w:after="80" w:before="240"/>
      </w:pPr>
      <w:r>
        <w:rPr>
          <w:rFonts w:ascii="Arial" w:cs="Arial" w:eastAsia="Arial" w:hAnsi="Arial"/>
          <w:b/>
          <w:bCs/>
          <w:color w:val="0F172A"/>
          <w:sz w:val="24"/>
          <w:szCs w:val="24"/>
        </w:rPr>
        <w:t xml:space="preserve">Step 1 — Install IBM MQ Client Libraries</w:t>
      </w:r>
    </w:p>
    <w:p>
      <w:pPr>
        <w:spacing w:after="120" w:before="60"/>
      </w:pPr>
      <w:r>
        <w:rPr>
          <w:rFonts w:ascii="Arial" w:cs="Arial" w:eastAsia="Arial" w:hAnsi="Arial"/>
          <w:color w:val="0F172A"/>
          <w:sz w:val="22"/>
          <w:szCs w:val="22"/>
        </w:rPr>
        <w:t xml:space="preserve">On the InfinityProductOS application server:</w:t>
      </w:r>
    </w:p>
    <w:p>
      <w:pPr>
        <w:shd w:fill="1E293B" w:val="clear"/>
        <w:spacing w:after="60" w:before="60"/>
        <w:ind w:left="360"/>
      </w:pPr>
      <w:r>
        <w:rPr>
          <w:rFonts w:ascii="Courier New" w:cs="Courier New" w:eastAsia="Courier New" w:hAnsi="Courier New"/>
          <w:color w:val="7DD3FC"/>
          <w:sz w:val="18"/>
          <w:szCs w:val="18"/>
        </w:rPr>
        <w:t xml:space="preserve"># Download IBM MQ client from IBM Fix Central (requires IBM account)</w:t>
      </w:r>
    </w:p>
    <w:p>
      <w:pPr>
        <w:shd w:fill="1E293B" w:val="clear"/>
        <w:spacing w:after="60" w:before="60"/>
        <w:ind w:left="360"/>
      </w:pPr>
      <w:r>
        <w:rPr>
          <w:rFonts w:ascii="Courier New" w:cs="Courier New" w:eastAsia="Courier New" w:hAnsi="Courier New"/>
          <w:color w:val="7DD3FC"/>
          <w:sz w:val="18"/>
          <w:szCs w:val="18"/>
        </w:rPr>
        <w:t xml:space="preserve"># https://www.ibm.com/support/fixcentral</w:t>
      </w:r>
    </w:p>
    <w:p>
      <w:pPr>
        <w:shd w:fill="1E293B" w:val="clear"/>
        <w:spacing w:after="60" w:before="60"/>
        <w:ind w:left="360"/>
      </w:pPr>
      <w:r>
        <w:rPr>
          <w:rFonts w:ascii="Courier New" w:cs="Courier New" w:eastAsia="Courier New" w:hAnsi="Courier New"/>
          <w:color w:val="7DD3FC"/>
          <w:sz w:val="18"/>
          <w:szCs w:val="18"/>
        </w:rPr>
        <w:t xml:space="preserve">tar -xzf mqclient-9.3.0.0-LinuxX64.tar.gz</w:t>
      </w:r>
    </w:p>
    <w:p>
      <w:pPr>
        <w:shd w:fill="1E293B" w:val="clear"/>
        <w:spacing w:after="60" w:before="60"/>
        <w:ind w:left="360"/>
      </w:pPr>
      <w:r>
        <w:rPr>
          <w:rFonts w:ascii="Courier New" w:cs="Courier New" w:eastAsia="Courier New" w:hAnsi="Courier New"/>
          <w:color w:val="7DD3FC"/>
          <w:sz w:val="18"/>
          <w:szCs w:val="18"/>
        </w:rPr>
        <w:t xml:space="preserve">sudo ./mqlicense.sh -accept</w:t>
      </w:r>
    </w:p>
    <w:p>
      <w:pPr>
        <w:shd w:fill="1E293B" w:val="clear"/>
        <w:spacing w:after="60" w:before="60"/>
        <w:ind w:left="360"/>
      </w:pPr>
      <w:r>
        <w:rPr>
          <w:rFonts w:ascii="Courier New" w:cs="Courier New" w:eastAsia="Courier New" w:hAnsi="Courier New"/>
          <w:color w:val="7DD3FC"/>
          <w:sz w:val="18"/>
          <w:szCs w:val="18"/>
        </w:rPr>
        <w:t xml:space="preserve">sudo rpm -ivh MQSeriesClient-9.3.0-0.x86_64.rpm</w:t>
      </w:r>
    </w:p>
    <w:p>
      <w:pPr>
        <w:shd w:fill="1E293B" w:val="clear"/>
        <w:spacing w:after="60" w:before="60"/>
        <w:ind w:left="360"/>
      </w:pPr>
      <w:r>
        <w:rPr>
          <w:rFonts w:ascii="Courier New" w:cs="Courier New" w:eastAsia="Courier New" w:hAnsi="Courier New"/>
          <w:color w:val="7DD3FC"/>
          <w:sz w:val="18"/>
          <w:szCs w:val="18"/>
        </w:rPr>
        <w:t xml:space="preserve">export MQ_INSTALLATION_PATH=/opt/mqm</w:t>
      </w:r>
    </w:p>
    <w:p>
      <w:pPr>
        <w:shd w:fill="1E293B" w:val="clear"/>
        <w:spacing w:after="60" w:before="60"/>
        <w:ind w:left="360"/>
      </w:pPr>
      <w:r>
        <w:rPr>
          <w:rFonts w:ascii="Courier New" w:cs="Courier New" w:eastAsia="Courier New" w:hAnsi="Courier New"/>
          <w:color w:val="7DD3FC"/>
          <w:sz w:val="18"/>
          <w:szCs w:val="18"/>
        </w:rPr>
        <w:t xml:space="preserve">export PATH=$PATH:$MQ_INSTALLATION_PATH/bin</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2 — Install pymqi Python Binding</w:t>
      </w:r>
    </w:p>
    <w:p>
      <w:pPr>
        <w:shd w:fill="1E293B" w:val="clear"/>
        <w:spacing w:after="60" w:before="60"/>
        <w:ind w:left="360"/>
      </w:pPr>
      <w:r>
        <w:rPr>
          <w:rFonts w:ascii="Courier New" w:cs="Courier New" w:eastAsia="Courier New" w:hAnsi="Courier New"/>
          <w:color w:val="7DD3FC"/>
          <w:sz w:val="18"/>
          <w:szCs w:val="18"/>
        </w:rPr>
        <w:t xml:space="preserve">pip install pymqi</w:t>
      </w:r>
    </w:p>
    <w:p>
      <w:pPr>
        <w:spacing w:after="120" w:before="60"/>
      </w:pPr>
      <w:r>
        <w:rPr>
          <w:rFonts w:ascii="Arial" w:cs="Arial" w:eastAsia="Arial" w:hAnsi="Arial"/>
          <w:color w:val="0F172A"/>
          <w:sz w:val="22"/>
          <w:szCs w:val="22"/>
        </w:rPr>
        <w:t xml:space="preserve">pymqi wraps the IBM MQ C client library. The C libraries (Step 1) must be installed first or pymqi import will fail.</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3 — Create Queue Manager and Queues (IBM MQ Administrator)</w:t>
      </w:r>
    </w:p>
    <w:p>
      <w:pPr>
        <w:shd w:fill="1E293B" w:val="clear"/>
        <w:spacing w:after="60" w:before="60"/>
        <w:ind w:left="360"/>
      </w:pPr>
      <w:r>
        <w:rPr>
          <w:rFonts w:ascii="Courier New" w:cs="Courier New" w:eastAsia="Courier New" w:hAnsi="Courier New"/>
          <w:color w:val="7DD3FC"/>
          <w:sz w:val="18"/>
          <w:szCs w:val="18"/>
        </w:rPr>
        <w:t xml:space="preserve"># Create Queue Manager</w:t>
      </w:r>
    </w:p>
    <w:p>
      <w:pPr>
        <w:shd w:fill="1E293B" w:val="clear"/>
        <w:spacing w:after="60" w:before="60"/>
        <w:ind w:left="360"/>
      </w:pPr>
      <w:r>
        <w:rPr>
          <w:rFonts w:ascii="Courier New" w:cs="Courier New" w:eastAsia="Courier New" w:hAnsi="Courier New"/>
          <w:color w:val="7DD3FC"/>
          <w:sz w:val="18"/>
          <w:szCs w:val="18"/>
        </w:rPr>
        <w:t xml:space="preserve">crtmqm -q QM_INFINITY_PAYMENTS</w:t>
      </w:r>
    </w:p>
    <w:p>
      <w:pPr>
        <w:shd w:fill="1E293B" w:val="clear"/>
        <w:spacing w:after="60" w:before="60"/>
        <w:ind w:left="360"/>
      </w:pPr>
      <w:r>
        <w:rPr>
          <w:rFonts w:ascii="Courier New" w:cs="Courier New" w:eastAsia="Courier New" w:hAnsi="Courier New"/>
          <w:color w:val="7DD3FC"/>
          <w:sz w:val="18"/>
          <w:szCs w:val="18"/>
        </w:rPr>
        <w:t xml:space="preserve">strmqm QM_INFINITY_PAYMENTS</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 Create server-connection channel</w:t>
      </w:r>
    </w:p>
    <w:p>
      <w:pPr>
        <w:shd w:fill="1E293B" w:val="clear"/>
        <w:spacing w:after="60" w:before="60"/>
        <w:ind w:left="360"/>
      </w:pPr>
      <w:r>
        <w:rPr>
          <w:rFonts w:ascii="Courier New" w:cs="Courier New" w:eastAsia="Courier New" w:hAnsi="Courier New"/>
          <w:color w:val="7DD3FC"/>
          <w:sz w:val="18"/>
          <w:szCs w:val="18"/>
        </w:rPr>
        <w:t xml:space="preserve">runmqsc QM_INFINITY_PAYMENTS &lt;&lt; EOF</w:t>
      </w:r>
    </w:p>
    <w:p>
      <w:pPr>
        <w:shd w:fill="1E293B" w:val="clear"/>
        <w:spacing w:after="60" w:before="60"/>
        <w:ind w:left="360"/>
      </w:pPr>
      <w:r>
        <w:rPr>
          <w:rFonts w:ascii="Courier New" w:cs="Courier New" w:eastAsia="Courier New" w:hAnsi="Courier New"/>
          <w:color w:val="7DD3FC"/>
          <w:sz w:val="18"/>
          <w:szCs w:val="18"/>
        </w:rPr>
        <w:t xml:space="preserve">DEFINE CHANNEL(INFINITY.SVRCONN) CHLTYPE(SVRCONN) TRPTYPE(TCP) MCAUSER('mqapp')</w:t>
      </w:r>
    </w:p>
    <w:p>
      <w:pPr>
        <w:shd w:fill="1E293B" w:val="clear"/>
        <w:spacing w:after="60" w:before="60"/>
        <w:ind w:left="360"/>
      </w:pPr>
      <w:r>
        <w:rPr>
          <w:rFonts w:ascii="Courier New" w:cs="Courier New" w:eastAsia="Courier New" w:hAnsi="Courier New"/>
          <w:color w:val="7DD3FC"/>
          <w:sz w:val="18"/>
          <w:szCs w:val="18"/>
        </w:rPr>
        <w:t xml:space="preserve">DEFINE QLOCAL(SWIFT.OUTBOUND) MAXDEPTH(999999) MAXMSGL(10485760)</w:t>
      </w:r>
    </w:p>
    <w:p>
      <w:pPr>
        <w:shd w:fill="1E293B" w:val="clear"/>
        <w:spacing w:after="60" w:before="60"/>
        <w:ind w:left="360"/>
      </w:pPr>
      <w:r>
        <w:rPr>
          <w:rFonts w:ascii="Courier New" w:cs="Courier New" w:eastAsia="Courier New" w:hAnsi="Courier New"/>
          <w:color w:val="7DD3FC"/>
          <w:sz w:val="18"/>
          <w:szCs w:val="18"/>
        </w:rPr>
        <w:t xml:space="preserve">DEFINE QLOCAL(SWIFT.RESPONSE) MAXDEPTH(999999) MAXMSGL(10485760)</w:t>
      </w:r>
    </w:p>
    <w:p>
      <w:pPr>
        <w:shd w:fill="1E293B" w:val="clear"/>
        <w:spacing w:after="60" w:before="60"/>
        <w:ind w:left="360"/>
      </w:pPr>
      <w:r>
        <w:rPr>
          <w:rFonts w:ascii="Courier New" w:cs="Courier New" w:eastAsia="Courier New" w:hAnsi="Courier New"/>
          <w:color w:val="7DD3FC"/>
          <w:sz w:val="18"/>
          <w:szCs w:val="18"/>
        </w:rPr>
        <w:t xml:space="preserve">DEFINE QLOCAL(AML.EXCEPTIONS) MAXDEPTH(50000)</w:t>
      </w:r>
    </w:p>
    <w:p>
      <w:pPr>
        <w:shd w:fill="1E293B" w:val="clear"/>
        <w:spacing w:after="60" w:before="60"/>
        <w:ind w:left="360"/>
      </w:pPr>
      <w:r>
        <w:rPr>
          <w:rFonts w:ascii="Courier New" w:cs="Courier New" w:eastAsia="Courier New" w:hAnsi="Courier New"/>
          <w:color w:val="7DD3FC"/>
          <w:sz w:val="18"/>
          <w:szCs w:val="18"/>
        </w:rPr>
        <w:t xml:space="preserve">DEFINE QLOCAL(FUNDS.EXCEPTIONS) MAXDEPTH(50000)</w:t>
      </w:r>
    </w:p>
    <w:p>
      <w:pPr>
        <w:shd w:fill="1E293B" w:val="clear"/>
        <w:spacing w:after="60" w:before="60"/>
        <w:ind w:left="360"/>
      </w:pPr>
      <w:r>
        <w:rPr>
          <w:rFonts w:ascii="Courier New" w:cs="Courier New" w:eastAsia="Courier New" w:hAnsi="Courier New"/>
          <w:color w:val="7DD3FC"/>
          <w:sz w:val="18"/>
          <w:szCs w:val="18"/>
        </w:rPr>
        <w:t xml:space="preserve">DEFINE QLOCAL(DEADLETTER.QUEUE) MAXDEPTH(100000)</w:t>
      </w:r>
    </w:p>
    <w:p>
      <w:pPr>
        <w:shd w:fill="1E293B" w:val="clear"/>
        <w:spacing w:after="60" w:before="60"/>
        <w:ind w:left="360"/>
      </w:pPr>
      <w:r>
        <w:rPr>
          <w:rFonts w:ascii="Courier New" w:cs="Courier New" w:eastAsia="Courier New" w:hAnsi="Courier New"/>
          <w:color w:val="7DD3FC"/>
          <w:sz w:val="18"/>
          <w:szCs w:val="18"/>
        </w:rPr>
        <w:t xml:space="preserve">ALTER QMGR DEADQ(DEADLETTER.QUEUE)</w:t>
      </w:r>
    </w:p>
    <w:p>
      <w:pPr>
        <w:shd w:fill="1E293B" w:val="clear"/>
        <w:spacing w:after="60" w:before="60"/>
        <w:ind w:left="360"/>
      </w:pPr>
      <w:r>
        <w:rPr>
          <w:rFonts w:ascii="Courier New" w:cs="Courier New" w:eastAsia="Courier New" w:hAnsi="Courier New"/>
          <w:color w:val="7DD3FC"/>
          <w:sz w:val="18"/>
          <w:szCs w:val="18"/>
        </w:rPr>
        <w:t xml:space="preserve">SET AUTHREC PROFILE('SWIFT.*') OBJTYPE(QUEUE) PRINCIPAL('mqapp') AUTHADD(PUT,GET,BROWSE,INQ)</w:t>
      </w:r>
    </w:p>
    <w:p>
      <w:pPr>
        <w:shd w:fill="1E293B" w:val="clear"/>
        <w:spacing w:after="60" w:before="60"/>
        <w:ind w:left="360"/>
      </w:pPr>
      <w:r>
        <w:rPr>
          <w:rFonts w:ascii="Courier New" w:cs="Courier New" w:eastAsia="Courier New" w:hAnsi="Courier New"/>
          <w:color w:val="7DD3FC"/>
          <w:sz w:val="18"/>
          <w:szCs w:val="18"/>
        </w:rPr>
        <w:t xml:space="preserve">END</w:t>
      </w:r>
    </w:p>
    <w:p>
      <w:pPr>
        <w:shd w:fill="1E293B" w:val="clear"/>
        <w:spacing w:after="60" w:before="60"/>
        <w:ind w:left="360"/>
      </w:pPr>
      <w:r>
        <w:rPr>
          <w:rFonts w:ascii="Courier New" w:cs="Courier New" w:eastAsia="Courier New" w:hAnsi="Courier New"/>
          <w:color w:val="7DD3FC"/>
          <w:sz w:val="18"/>
          <w:szCs w:val="18"/>
        </w:rPr>
        <w:t xml:space="preserve">EOF</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4 — Implement IBMMQAdapter in queue_adapter.py</w:t>
      </w:r>
    </w:p>
    <w:p>
      <w:pPr>
        <w:spacing w:after="120" w:before="60"/>
      </w:pPr>
      <w:r>
        <w:rPr>
          <w:rFonts w:ascii="Arial" w:cs="Arial" w:eastAsia="Arial" w:hAnsi="Arial"/>
          <w:color w:val="0F172A"/>
          <w:sz w:val="22"/>
          <w:szCs w:val="22"/>
        </w:rPr>
        <w:t xml:space="preserve">Replace the stub connect() method with the full pymqi implementation:</w:t>
      </w:r>
    </w:p>
    <w:p>
      <w:pPr>
        <w:shd w:fill="1E293B" w:val="clear"/>
        <w:spacing w:after="60" w:before="60"/>
        <w:ind w:left="360"/>
      </w:pPr>
      <w:r>
        <w:rPr>
          <w:rFonts w:ascii="Courier New" w:cs="Courier New" w:eastAsia="Courier New" w:hAnsi="Courier New"/>
          <w:color w:val="7DD3FC"/>
          <w:sz w:val="18"/>
          <w:szCs w:val="18"/>
        </w:rPr>
        <w:t xml:space="preserve">import pymqi</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def connect(self) -&gt; None:</w:t>
      </w:r>
    </w:p>
    <w:p>
      <w:pPr>
        <w:shd w:fill="1E293B" w:val="clear"/>
        <w:spacing w:after="60" w:before="60"/>
        <w:ind w:left="360"/>
      </w:pPr>
      <w:r>
        <w:rPr>
          <w:rFonts w:ascii="Courier New" w:cs="Courier New" w:eastAsia="Courier New" w:hAnsi="Courier New"/>
          <w:color w:val="7DD3FC"/>
          <w:sz w:val="18"/>
          <w:szCs w:val="18"/>
        </w:rPr>
        <w:t xml:space="preserve">    qmgr_name = self.connection_params['queue_manager']</w:t>
      </w:r>
    </w:p>
    <w:p>
      <w:pPr>
        <w:shd w:fill="1E293B" w:val="clear"/>
        <w:spacing w:after="60" w:before="60"/>
        <w:ind w:left="360"/>
      </w:pPr>
      <w:r>
        <w:rPr>
          <w:rFonts w:ascii="Courier New" w:cs="Courier New" w:eastAsia="Courier New" w:hAnsi="Courier New"/>
          <w:color w:val="7DD3FC"/>
          <w:sz w:val="18"/>
          <w:szCs w:val="18"/>
        </w:rPr>
        <w:t xml:space="preserve">    channel   = self.connection_params['channel']</w:t>
      </w:r>
    </w:p>
    <w:p>
      <w:pPr>
        <w:shd w:fill="1E293B" w:val="clear"/>
        <w:spacing w:after="60" w:before="60"/>
        <w:ind w:left="360"/>
      </w:pPr>
      <w:r>
        <w:rPr>
          <w:rFonts w:ascii="Courier New" w:cs="Courier New" w:eastAsia="Courier New" w:hAnsi="Courier New"/>
          <w:color w:val="7DD3FC"/>
          <w:sz w:val="18"/>
          <w:szCs w:val="18"/>
        </w:rPr>
        <w:t xml:space="preserve">    host      = self.connection_params['host']</w:t>
      </w:r>
    </w:p>
    <w:p>
      <w:pPr>
        <w:shd w:fill="1E293B" w:val="clear"/>
        <w:spacing w:after="60" w:before="60"/>
        <w:ind w:left="360"/>
      </w:pPr>
      <w:r>
        <w:rPr>
          <w:rFonts w:ascii="Courier New" w:cs="Courier New" w:eastAsia="Courier New" w:hAnsi="Courier New"/>
          <w:color w:val="7DD3FC"/>
          <w:sz w:val="18"/>
          <w:szCs w:val="18"/>
        </w:rPr>
        <w:t xml:space="preserve">    port      = self.connection_params.get('port', 1414)</w:t>
      </w:r>
    </w:p>
    <w:p>
      <w:pPr>
        <w:shd w:fill="1E293B" w:val="clear"/>
        <w:spacing w:after="60" w:before="60"/>
        <w:ind w:left="360"/>
      </w:pPr>
      <w:r>
        <w:rPr>
          <w:rFonts w:ascii="Courier New" w:cs="Courier New" w:eastAsia="Courier New" w:hAnsi="Courier New"/>
          <w:color w:val="7DD3FC"/>
          <w:sz w:val="18"/>
          <w:szCs w:val="18"/>
        </w:rPr>
        <w:t xml:space="preserve">    conn_info = f'{host}({port})'</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    cd = pymqi.CD()</w:t>
      </w:r>
    </w:p>
    <w:p>
      <w:pPr>
        <w:shd w:fill="1E293B" w:val="clear"/>
        <w:spacing w:after="60" w:before="60"/>
        <w:ind w:left="360"/>
      </w:pPr>
      <w:r>
        <w:rPr>
          <w:rFonts w:ascii="Courier New" w:cs="Courier New" w:eastAsia="Courier New" w:hAnsi="Courier New"/>
          <w:color w:val="7DD3FC"/>
          <w:sz w:val="18"/>
          <w:szCs w:val="18"/>
        </w:rPr>
        <w:t xml:space="preserve">    cd.ChannelName        = channel.encode()</w:t>
      </w:r>
    </w:p>
    <w:p>
      <w:pPr>
        <w:shd w:fill="1E293B" w:val="clear"/>
        <w:spacing w:after="60" w:before="60"/>
        <w:ind w:left="360"/>
      </w:pPr>
      <w:r>
        <w:rPr>
          <w:rFonts w:ascii="Courier New" w:cs="Courier New" w:eastAsia="Courier New" w:hAnsi="Courier New"/>
          <w:color w:val="7DD3FC"/>
          <w:sz w:val="18"/>
          <w:szCs w:val="18"/>
        </w:rPr>
        <w:t xml:space="preserve">    cd.ConnectionName     = conn_info.encode()</w:t>
      </w:r>
    </w:p>
    <w:p>
      <w:pPr>
        <w:shd w:fill="1E293B" w:val="clear"/>
        <w:spacing w:after="60" w:before="60"/>
        <w:ind w:left="360"/>
      </w:pPr>
      <w:r>
        <w:rPr>
          <w:rFonts w:ascii="Courier New" w:cs="Courier New" w:eastAsia="Courier New" w:hAnsi="Courier New"/>
          <w:color w:val="7DD3FC"/>
          <w:sz w:val="18"/>
          <w:szCs w:val="18"/>
        </w:rPr>
        <w:t xml:space="preserve">    cd.ChannelType        = pymqi.CMQC.MQCHT_CLNTCONN</w:t>
      </w:r>
    </w:p>
    <w:p>
      <w:pPr>
        <w:shd w:fill="1E293B" w:val="clear"/>
        <w:spacing w:after="60" w:before="60"/>
        <w:ind w:left="360"/>
      </w:pPr>
      <w:r>
        <w:rPr>
          <w:rFonts w:ascii="Courier New" w:cs="Courier New" w:eastAsia="Courier New" w:hAnsi="Courier New"/>
          <w:color w:val="7DD3FC"/>
          <w:sz w:val="18"/>
          <w:szCs w:val="18"/>
        </w:rPr>
        <w:t xml:space="preserve">    cd.TransportType      = pymqi.CMQC.MQXPT_TCP</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    sco = pymqi.SCO()</w:t>
      </w:r>
    </w:p>
    <w:p>
      <w:pPr>
        <w:shd w:fill="1E293B" w:val="clear"/>
        <w:spacing w:after="60" w:before="60"/>
        <w:ind w:left="360"/>
      </w:pPr>
      <w:r>
        <w:rPr>
          <w:rFonts w:ascii="Courier New" w:cs="Courier New" w:eastAsia="Courier New" w:hAnsi="Courier New"/>
          <w:color w:val="7DD3FC"/>
          <w:sz w:val="18"/>
          <w:szCs w:val="18"/>
        </w:rPr>
        <w:t xml:space="preserve">    if self.tls_config:</w:t>
      </w:r>
    </w:p>
    <w:p>
      <w:pPr>
        <w:shd w:fill="1E293B" w:val="clear"/>
        <w:spacing w:after="60" w:before="60"/>
        <w:ind w:left="360"/>
      </w:pPr>
      <w:r>
        <w:rPr>
          <w:rFonts w:ascii="Courier New" w:cs="Courier New" w:eastAsia="Courier New" w:hAnsi="Courier New"/>
          <w:color w:val="7DD3FC"/>
          <w:sz w:val="18"/>
          <w:szCs w:val="18"/>
        </w:rPr>
        <w:t xml:space="preserve">        cd.SSLCipherSpec = self.tls_config.get('cipher', b'TLS_RSA_WITH_AES_256_CBC_SHA256')</w:t>
      </w:r>
    </w:p>
    <w:p>
      <w:pPr>
        <w:shd w:fill="1E293B" w:val="clear"/>
        <w:spacing w:after="60" w:before="60"/>
        <w:ind w:left="360"/>
      </w:pPr>
      <w:r>
        <w:rPr>
          <w:rFonts w:ascii="Courier New" w:cs="Courier New" w:eastAsia="Courier New" w:hAnsi="Courier New"/>
          <w:color w:val="7DD3FC"/>
          <w:sz w:val="18"/>
          <w:szCs w:val="18"/>
        </w:rPr>
        <w:t xml:space="preserve">        sco.KeyRepository = self.tls_config.get('key_repo', b'/var/mqm/ssl/key')</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    self._qmgr = pymqi.QueueManager(None)</w:t>
      </w:r>
    </w:p>
    <w:p>
      <w:pPr>
        <w:shd w:fill="1E293B" w:val="clear"/>
        <w:spacing w:after="60" w:before="60"/>
        <w:ind w:left="360"/>
      </w:pPr>
      <w:r>
        <w:rPr>
          <w:rFonts w:ascii="Courier New" w:cs="Courier New" w:eastAsia="Courier New" w:hAnsi="Courier New"/>
          <w:color w:val="7DD3FC"/>
          <w:sz w:val="18"/>
          <w:szCs w:val="18"/>
        </w:rPr>
        <w:t xml:space="preserve">    self._qmgr.connectWithOptions(qmgr_name, cd=cd, sco=sco)</w:t>
      </w:r>
    </w:p>
    <w:p>
      <w:pPr>
        <w:shd w:fill="1E293B" w:val="clear"/>
        <w:spacing w:after="60" w:before="60"/>
        <w:ind w:left="360"/>
      </w:pPr>
      <w:r>
        <w:rPr>
          <w:rFonts w:ascii="Courier New" w:cs="Courier New" w:eastAsia="Courier New" w:hAnsi="Courier New"/>
          <w:color w:val="7DD3FC"/>
          <w:sz w:val="18"/>
          <w:szCs w:val="18"/>
        </w:rPr>
        <w:t xml:space="preserve">    self._connected = True</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5 — Implement publish() and consume_one()</w:t>
      </w:r>
    </w:p>
    <w:p>
      <w:pPr>
        <w:shd w:fill="1E293B" w:val="clear"/>
        <w:spacing w:after="60" w:before="60"/>
        <w:ind w:left="360"/>
      </w:pPr>
      <w:r>
        <w:rPr>
          <w:rFonts w:ascii="Courier New" w:cs="Courier New" w:eastAsia="Courier New" w:hAnsi="Courier New"/>
          <w:color w:val="7DD3FC"/>
          <w:sz w:val="18"/>
          <w:szCs w:val="18"/>
        </w:rPr>
        <w:t xml:space="preserve">def publish(self, physical_queue_name, payload, correlation_id, message_format='ISO_20022'):</w:t>
      </w:r>
    </w:p>
    <w:p>
      <w:pPr>
        <w:shd w:fill="1E293B" w:val="clear"/>
        <w:spacing w:after="60" w:before="60"/>
        <w:ind w:left="360"/>
      </w:pPr>
      <w:r>
        <w:rPr>
          <w:rFonts w:ascii="Courier New" w:cs="Courier New" w:eastAsia="Courier New" w:hAnsi="Courier New"/>
          <w:color w:val="7DD3FC"/>
          <w:sz w:val="18"/>
          <w:szCs w:val="18"/>
        </w:rPr>
        <w:t xml:space="preserve">    q = pymqi.Queue(self._qmgr, physical_queue_name)</w:t>
      </w:r>
    </w:p>
    <w:p>
      <w:pPr>
        <w:shd w:fill="1E293B" w:val="clear"/>
        <w:spacing w:after="60" w:before="60"/>
        <w:ind w:left="360"/>
      </w:pPr>
      <w:r>
        <w:rPr>
          <w:rFonts w:ascii="Courier New" w:cs="Courier New" w:eastAsia="Courier New" w:hAnsi="Courier New"/>
          <w:color w:val="7DD3FC"/>
          <w:sz w:val="18"/>
          <w:szCs w:val="18"/>
        </w:rPr>
        <w:t xml:space="preserve">    md = pymqi.MD()</w:t>
      </w:r>
    </w:p>
    <w:p>
      <w:pPr>
        <w:shd w:fill="1E293B" w:val="clear"/>
        <w:spacing w:after="60" w:before="60"/>
        <w:ind w:left="360"/>
      </w:pPr>
      <w:r>
        <w:rPr>
          <w:rFonts w:ascii="Courier New" w:cs="Courier New" w:eastAsia="Courier New" w:hAnsi="Courier New"/>
          <w:color w:val="7DD3FC"/>
          <w:sz w:val="18"/>
          <w:szCs w:val="18"/>
        </w:rPr>
        <w:t xml:space="preserve">    md.CorrelId = correlation_id.encode().ljust(24)[:24]</w:t>
      </w:r>
    </w:p>
    <w:p>
      <w:pPr>
        <w:shd w:fill="1E293B" w:val="clear"/>
        <w:spacing w:after="60" w:before="60"/>
        <w:ind w:left="360"/>
      </w:pPr>
      <w:r>
        <w:rPr>
          <w:rFonts w:ascii="Courier New" w:cs="Courier New" w:eastAsia="Courier New" w:hAnsi="Courier New"/>
          <w:color w:val="7DD3FC"/>
          <w:sz w:val="18"/>
          <w:szCs w:val="18"/>
        </w:rPr>
        <w:t xml:space="preserve">    md.Format   = pymqi.CMQC.MQFMT_STRING</w:t>
      </w:r>
    </w:p>
    <w:p>
      <w:pPr>
        <w:shd w:fill="1E293B" w:val="clear"/>
        <w:spacing w:after="60" w:before="60"/>
        <w:ind w:left="360"/>
      </w:pPr>
      <w:r>
        <w:rPr>
          <w:rFonts w:ascii="Courier New" w:cs="Courier New" w:eastAsia="Courier New" w:hAnsi="Courier New"/>
          <w:color w:val="7DD3FC"/>
          <w:sz w:val="18"/>
          <w:szCs w:val="18"/>
        </w:rPr>
        <w:t xml:space="preserve">    md.MsgId    = uuid.uuid4().bytes</w:t>
      </w:r>
    </w:p>
    <w:p>
      <w:pPr>
        <w:shd w:fill="1E293B" w:val="clear"/>
        <w:spacing w:after="60" w:before="60"/>
        <w:ind w:left="360"/>
      </w:pPr>
      <w:r>
        <w:rPr>
          <w:rFonts w:ascii="Courier New" w:cs="Courier New" w:eastAsia="Courier New" w:hAnsi="Courier New"/>
          <w:color w:val="7DD3FC"/>
          <w:sz w:val="18"/>
          <w:szCs w:val="18"/>
        </w:rPr>
        <w:t xml:space="preserve">    pmo = pymqi.PMO(Options=pymqi.CMQC.MQPMO_NO_SYNCPOINT)</w:t>
      </w:r>
    </w:p>
    <w:p>
      <w:pPr>
        <w:shd w:fill="1E293B" w:val="clear"/>
        <w:spacing w:after="60" w:before="60"/>
        <w:ind w:left="360"/>
      </w:pPr>
      <w:r>
        <w:rPr>
          <w:rFonts w:ascii="Courier New" w:cs="Courier New" w:eastAsia="Courier New" w:hAnsi="Courier New"/>
          <w:color w:val="7DD3FC"/>
          <w:sz w:val="18"/>
          <w:szCs w:val="18"/>
        </w:rPr>
        <w:t xml:space="preserve">    body = json.dumps(payload).encode('utf-8') if isinstance(payload, dict) \</w:t>
      </w:r>
    </w:p>
    <w:p>
      <w:pPr>
        <w:shd w:fill="1E293B" w:val="clear"/>
        <w:spacing w:after="60" w:before="60"/>
        <w:ind w:left="360"/>
      </w:pPr>
      <w:r>
        <w:rPr>
          <w:rFonts w:ascii="Courier New" w:cs="Courier New" w:eastAsia="Courier New" w:hAnsi="Courier New"/>
          <w:color w:val="7DD3FC"/>
          <w:sz w:val="18"/>
          <w:szCs w:val="18"/>
        </w:rPr>
        <w:t xml:space="preserve">           else payload.encode('utf-8')</w:t>
      </w:r>
    </w:p>
    <w:p>
      <w:pPr>
        <w:shd w:fill="1E293B" w:val="clear"/>
        <w:spacing w:after="60" w:before="60"/>
        <w:ind w:left="360"/>
      </w:pPr>
      <w:r>
        <w:rPr>
          <w:rFonts w:ascii="Courier New" w:cs="Courier New" w:eastAsia="Courier New" w:hAnsi="Courier New"/>
          <w:color w:val="7DD3FC"/>
          <w:sz w:val="18"/>
          <w:szCs w:val="18"/>
        </w:rPr>
        <w:t xml:space="preserve">    q.put(body, md, pmo)</w:t>
      </w:r>
    </w:p>
    <w:p>
      <w:pPr>
        <w:shd w:fill="1E293B" w:val="clear"/>
        <w:spacing w:after="60" w:before="60"/>
        <w:ind w:left="360"/>
      </w:pPr>
      <w:r>
        <w:rPr>
          <w:rFonts w:ascii="Courier New" w:cs="Courier New" w:eastAsia="Courier New" w:hAnsi="Courier New"/>
          <w:color w:val="7DD3FC"/>
          <w:sz w:val="18"/>
          <w:szCs w:val="18"/>
        </w:rPr>
        <w:t xml:space="preserve">    q.close()</w:t>
      </w:r>
    </w:p>
    <w:p>
      <w:pPr>
        <w:shd w:fill="1E293B" w:val="clear"/>
        <w:spacing w:after="60" w:before="60"/>
        <w:ind w:left="360"/>
      </w:pPr>
      <w:r>
        <w:rPr>
          <w:rFonts w:ascii="Courier New" w:cs="Courier New" w:eastAsia="Courier New" w:hAnsi="Courier New"/>
          <w:color w:val="7DD3FC"/>
          <w:sz w:val="18"/>
          <w:szCs w:val="18"/>
        </w:rPr>
        <w:t xml:space="preserve">    return True, md.MsgId.hex(), None</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6 — Register Connection</w:t>
      </w:r>
    </w:p>
    <w:p>
      <w:pPr>
        <w:shd w:fill="1E293B" w:val="clear"/>
        <w:spacing w:after="60" w:before="60"/>
        <w:ind w:left="360"/>
      </w:pPr>
      <w:r>
        <w:rPr>
          <w:rFonts w:ascii="Courier New" w:cs="Courier New" w:eastAsia="Courier New" w:hAnsi="Courier New"/>
          <w:color w:val="7DD3FC"/>
          <w:sz w:val="18"/>
          <w:szCs w:val="18"/>
        </w:rPr>
        <w:t xml:space="preserve">POST /api/v1/queues/connections</w:t>
      </w:r>
    </w:p>
    <w:p>
      <w:pPr>
        <w:shd w:fill="1E293B" w:val="clear"/>
        <w:spacing w:after="60" w:before="60"/>
        <w:ind w:left="360"/>
      </w:pPr>
      <w:r>
        <w:rPr>
          <w:rFonts w:ascii="Courier New" w:cs="Courier New" w:eastAsia="Courier New" w:hAnsi="Courier New"/>
          <w:color w:val="7DD3FC"/>
          <w:sz w:val="18"/>
          <w:szCs w:val="18"/>
        </w:rPr>
        <w:t xml:space="preserve">{</w:t>
      </w:r>
    </w:p>
    <w:p>
      <w:pPr>
        <w:shd w:fill="1E293B" w:val="clear"/>
        <w:spacing w:after="60" w:before="60"/>
        <w:ind w:left="360"/>
      </w:pPr>
      <w:r>
        <w:rPr>
          <w:rFonts w:ascii="Courier New" w:cs="Courier New" w:eastAsia="Courier New" w:hAnsi="Courier New"/>
          <w:color w:val="7DD3FC"/>
          <w:sz w:val="18"/>
          <w:szCs w:val="18"/>
        </w:rPr>
        <w:t xml:space="preserve">  "connection_name": "IBM MQ — SWIFT Gateway",</w:t>
      </w:r>
    </w:p>
    <w:p>
      <w:pPr>
        <w:shd w:fill="1E293B" w:val="clear"/>
        <w:spacing w:after="60" w:before="60"/>
        <w:ind w:left="360"/>
      </w:pPr>
      <w:r>
        <w:rPr>
          <w:rFonts w:ascii="Courier New" w:cs="Courier New" w:eastAsia="Courier New" w:hAnsi="Courier New"/>
          <w:color w:val="7DD3FC"/>
          <w:sz w:val="18"/>
          <w:szCs w:val="18"/>
        </w:rPr>
        <w:t xml:space="preserve">  "provider": "IBM_MQ",</w:t>
      </w:r>
    </w:p>
    <w:p>
      <w:pPr>
        <w:shd w:fill="1E293B" w:val="clear"/>
        <w:spacing w:after="60" w:before="60"/>
        <w:ind w:left="360"/>
      </w:pPr>
      <w:r>
        <w:rPr>
          <w:rFonts w:ascii="Courier New" w:cs="Courier New" w:eastAsia="Courier New" w:hAnsi="Courier New"/>
          <w:color w:val="7DD3FC"/>
          <w:sz w:val="18"/>
          <w:szCs w:val="18"/>
        </w:rPr>
        <w:t xml:space="preserve">  "connection_params": {</w:t>
      </w:r>
    </w:p>
    <w:p>
      <w:pPr>
        <w:shd w:fill="1E293B" w:val="clear"/>
        <w:spacing w:after="60" w:before="60"/>
        <w:ind w:left="360"/>
      </w:pPr>
      <w:r>
        <w:rPr>
          <w:rFonts w:ascii="Courier New" w:cs="Courier New" w:eastAsia="Courier New" w:hAnsi="Courier New"/>
          <w:color w:val="7DD3FC"/>
          <w:sz w:val="18"/>
          <w:szCs w:val="18"/>
        </w:rPr>
        <w:t xml:space="preserve">    "host": "mq.bank.internal",</w:t>
      </w:r>
    </w:p>
    <w:p>
      <w:pPr>
        <w:shd w:fill="1E293B" w:val="clear"/>
        <w:spacing w:after="60" w:before="60"/>
        <w:ind w:left="360"/>
      </w:pPr>
      <w:r>
        <w:rPr>
          <w:rFonts w:ascii="Courier New" w:cs="Courier New" w:eastAsia="Courier New" w:hAnsi="Courier New"/>
          <w:color w:val="7DD3FC"/>
          <w:sz w:val="18"/>
          <w:szCs w:val="18"/>
        </w:rPr>
        <w:t xml:space="preserve">    "port": 1414,</w:t>
      </w:r>
    </w:p>
    <w:p>
      <w:pPr>
        <w:shd w:fill="1E293B" w:val="clear"/>
        <w:spacing w:after="60" w:before="60"/>
        <w:ind w:left="360"/>
      </w:pPr>
      <w:r>
        <w:rPr>
          <w:rFonts w:ascii="Courier New" w:cs="Courier New" w:eastAsia="Courier New" w:hAnsi="Courier New"/>
          <w:color w:val="7DD3FC"/>
          <w:sz w:val="18"/>
          <w:szCs w:val="18"/>
        </w:rPr>
        <w:t xml:space="preserve">    "channel": "INFINITY.SVRCONN",</w:t>
      </w:r>
    </w:p>
    <w:p>
      <w:pPr>
        <w:shd w:fill="1E293B" w:val="clear"/>
        <w:spacing w:after="60" w:before="60"/>
        <w:ind w:left="360"/>
      </w:pPr>
      <w:r>
        <w:rPr>
          <w:rFonts w:ascii="Courier New" w:cs="Courier New" w:eastAsia="Courier New" w:hAnsi="Courier New"/>
          <w:color w:val="7DD3FC"/>
          <w:sz w:val="18"/>
          <w:szCs w:val="18"/>
        </w:rPr>
        <w:t xml:space="preserve">    "queue_manager": "QM_INFINITY_PAYMENTS"</w:t>
      </w:r>
    </w:p>
    <w:p>
      <w:pPr>
        <w:shd w:fill="1E293B" w:val="clear"/>
        <w:spacing w:after="60" w:before="60"/>
        <w:ind w:left="360"/>
      </w:pPr>
      <w:r>
        <w:rPr>
          <w:rFonts w:ascii="Courier New" w:cs="Courier New" w:eastAsia="Courier New" w:hAnsi="Courier New"/>
          <w:color w:val="7DD3FC"/>
          <w:sz w:val="18"/>
          <w:szCs w:val="18"/>
        </w:rPr>
        <w:t xml:space="preserve">  },</w:t>
      </w:r>
    </w:p>
    <w:p>
      <w:pPr>
        <w:shd w:fill="1E293B" w:val="clear"/>
        <w:spacing w:after="60" w:before="60"/>
        <w:ind w:left="360"/>
      </w:pPr>
      <w:r>
        <w:rPr>
          <w:rFonts w:ascii="Courier New" w:cs="Courier New" w:eastAsia="Courier New" w:hAnsi="Courier New"/>
          <w:color w:val="7DD3FC"/>
          <w:sz w:val="18"/>
          <w:szCs w:val="18"/>
        </w:rPr>
        <w:t xml:space="preserve">  "credential_ref": "VAULT/IBM_MQ/INFINITY_APP_PASSWORD",</w:t>
      </w:r>
    </w:p>
    <w:p>
      <w:pPr>
        <w:shd w:fill="1E293B" w:val="clear"/>
        <w:spacing w:after="60" w:before="60"/>
        <w:ind w:left="360"/>
      </w:pPr>
      <w:r>
        <w:rPr>
          <w:rFonts w:ascii="Courier New" w:cs="Courier New" w:eastAsia="Courier New" w:hAnsi="Courier New"/>
          <w:color w:val="7DD3FC"/>
          <w:sz w:val="18"/>
          <w:szCs w:val="18"/>
        </w:rPr>
        <w:t xml:space="preserve">  "tls_enabled": true,</w:t>
      </w:r>
    </w:p>
    <w:p>
      <w:pPr>
        <w:shd w:fill="1E293B" w:val="clear"/>
        <w:spacing w:after="60" w:before="60"/>
        <w:ind w:left="360"/>
      </w:pPr>
      <w:r>
        <w:rPr>
          <w:rFonts w:ascii="Courier New" w:cs="Courier New" w:eastAsia="Courier New" w:hAnsi="Courier New"/>
          <w:color w:val="7DD3FC"/>
          <w:sz w:val="18"/>
          <w:szCs w:val="18"/>
        </w:rPr>
        <w:t xml:space="preserve">  "tls_config": { "cipher": "TLS_RSA_WITH_AES_256_CBC_SHA256", "key_repo": "/var/mqm/ssl/key" }</w:t>
      </w:r>
    </w:p>
    <w:p>
      <w:pPr>
        <w:shd w:fill="1E293B" w:val="clear"/>
        <w:spacing w:after="60" w:before="60"/>
        <w:ind w:left="360"/>
      </w:pPr>
      <w:r>
        <w:rPr>
          <w:rFonts w:ascii="Courier New" w:cs="Courier New" w:eastAsia="Courier New" w:hAnsi="Courier New"/>
          <w:color w:val="7DD3FC"/>
          <w:sz w:val="18"/>
          <w:szCs w:val="18"/>
        </w:rPr>
        <w:t xml:space="preserve">}</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3.4 Effort &amp;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00"/>
        <w:gridCol w:w="25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Activity</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Who</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Duration</w:t>
            </w:r>
          </w:p>
        </w:tc>
        <w:tc>
          <w:tcPr>
            <w:tcW w:type="dxa" w:w="2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 MQ license procurement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Procurement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 weeks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$15K–$250K/year (license)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Queue Manager setup &amp; config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IBM MQ Admin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3–5 days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$5K–$15K (consultant)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TLS certificate provisioning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Security/PKI team</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2–3 days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IBMMQAdapter implementation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Senior Developer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3–5 days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Integration testing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QA Engineer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3–5 days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Channel + queue topology design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Architect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 days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Total Development Effort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3–4 weeks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$20K–$280K total</w:t>
            </w:r>
          </w:p>
        </w:tc>
      </w:tr>
    </w:tbl>
    <w:p>
      <w:pPr>
        <w:pStyle w:val="Heading1"/>
        <w:pageBreakBefore/>
        <w:pBdr>
          <w:bottom w:val="single" w:color="1B3A6B" w:sz="8" w:space="6"/>
        </w:pBdr>
        <w:spacing w:after="240" w:before="0"/>
      </w:pPr>
      <w:r>
        <w:rPr>
          <w:rFonts w:ascii="Arial" w:cs="Arial" w:eastAsia="Arial" w:hAnsi="Arial"/>
          <w:b/>
          <w:bCs/>
          <w:color w:val="1B3A6B"/>
          <w:sz w:val="36"/>
          <w:szCs w:val="36"/>
        </w:rPr>
        <w:t xml:space="preserve">4. TIBCO EMS (Enterprise Message Service)</w:t>
      </w:r>
    </w:p>
    <w:p>
      <w:pPr>
        <w:shd w:fill="B45309" w:val="clear"/>
        <w:spacing w:after="240" w:before="0"/>
      </w:pPr>
      <w:r>
        <w:rPr>
          <w:rFonts w:ascii="Arial" w:cs="Arial" w:eastAsia="Arial" w:hAnsi="Arial"/>
          <w:b/>
          <w:bCs/>
          <w:color w:val="FFFFFF"/>
          <w:sz w:val="22"/>
          <w:szCs w:val="22"/>
        </w:rPr>
        <w:t xml:space="preserve">  STATUS: STUB — 3–4 weeks to activate  |  License required  </w:t>
      </w:r>
    </w:p>
    <w:p>
      <w:pPr>
        <w:spacing w:after="120" w:before="60"/>
      </w:pPr>
      <w:r>
        <w:rPr>
          <w:rFonts w:ascii="Arial" w:cs="Arial" w:eastAsia="Arial" w:hAnsi="Arial"/>
          <w:color w:val="0F172A"/>
          <w:sz w:val="22"/>
          <w:szCs w:val="22"/>
        </w:rPr>
        <w:t xml:space="preserve">TIBCO EMS is widely used in capital markets, derivatives, and Finastra-integrated banks. It uses a topic-based publish-subscribe model and supports high-throughput FX and derivatives trade processing. Durable subscriptions ensure messages survive broker restart — critical for payment reliability.</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4.1 Licensing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License</w:t>
            </w:r>
          </w:p>
        </w:tc>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c>
          <w:tcPr>
            <w:tcW w:type="dxa" w:w="2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Indicative Cost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 EMS Server</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Per-server license for the EMS broker.</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$20,000–$80,000/year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 EMS Python Client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Client SDK — available only with server license.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Included with server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 BusinessWorks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Optional orchestration layer (not required for our adapter).</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$30,000–$100,000/year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 Hawk (monitoring)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Optional MQ monitoring and alerting.</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$10,000–$30,000/year</w:t>
            </w:r>
          </w:p>
        </w:tc>
      </w:tr>
    </w:tbl>
    <w:p>
      <w:pPr>
        <w:spacing w:after="160" w:before="0"/>
      </w:pPr>
      <w:r>
        <w:t xml:space="preserve"/>
      </w:r>
    </w:p>
    <w:p>
      <w:pPr>
        <w:pStyle w:val="Heading2"/>
        <w:spacing w:after="120" w:before="320"/>
      </w:pPr>
      <w:r>
        <w:rPr>
          <w:rFonts w:ascii="Arial" w:cs="Arial" w:eastAsia="Arial" w:hAnsi="Arial"/>
          <w:b/>
          <w:bCs/>
          <w:color w:val="0E7490"/>
          <w:sz w:val="28"/>
          <w:szCs w:val="28"/>
        </w:rPr>
        <w:t xml:space="preserve">4.2 Infrastructure Prerequisites</w:t>
      </w:r>
    </w:p>
    <w:p>
      <w:pPr>
        <w:pStyle w:val="ListParagraph"/>
        <w:numPr>
          <w:ilvl w:val="0"/>
          <w:numId w:val="3"/>
        </w:numPr>
        <w:spacing w:after="40" w:before="40"/>
      </w:pPr>
      <w:r>
        <w:rPr>
          <w:rFonts w:ascii="Arial" w:cs="Arial" w:eastAsia="Arial" w:hAnsi="Arial"/>
          <w:color w:val="0F172A"/>
          <w:sz w:val="22"/>
          <w:szCs w:val="22"/>
        </w:rPr>
        <w:t xml:space="preserve">TIBCO EMS Server 10.x installed on Linux or Windows Server</w:t>
      </w:r>
    </w:p>
    <w:p>
      <w:pPr>
        <w:pStyle w:val="ListParagraph"/>
        <w:numPr>
          <w:ilvl w:val="0"/>
          <w:numId w:val="3"/>
        </w:numPr>
        <w:spacing w:after="40" w:before="40"/>
      </w:pPr>
      <w:r>
        <w:rPr>
          <w:rFonts w:ascii="Arial" w:cs="Arial" w:eastAsia="Arial" w:hAnsi="Arial"/>
          <w:color w:val="0F172A"/>
          <w:sz w:val="22"/>
          <w:szCs w:val="22"/>
        </w:rPr>
        <w:t xml:space="preserve">TIBCO EMS Python client libraries (tibco-messaging or stomp.py as alternative)</w:t>
      </w:r>
    </w:p>
    <w:p>
      <w:pPr>
        <w:pStyle w:val="ListParagraph"/>
        <w:numPr>
          <w:ilvl w:val="0"/>
          <w:numId w:val="3"/>
        </w:numPr>
        <w:spacing w:after="40" w:before="40"/>
      </w:pPr>
      <w:r>
        <w:rPr>
          <w:rFonts w:ascii="Arial" w:cs="Arial" w:eastAsia="Arial" w:hAnsi="Arial"/>
          <w:color w:val="0F172A"/>
          <w:sz w:val="22"/>
          <w:szCs w:val="22"/>
        </w:rPr>
        <w:t xml:space="preserve">Network access to EMS broker on port 7222 (default)</w:t>
      </w:r>
    </w:p>
    <w:p>
      <w:pPr>
        <w:pStyle w:val="ListParagraph"/>
        <w:numPr>
          <w:ilvl w:val="0"/>
          <w:numId w:val="3"/>
        </w:numPr>
        <w:spacing w:after="40" w:before="40"/>
      </w:pPr>
      <w:r>
        <w:rPr>
          <w:rFonts w:ascii="Arial" w:cs="Arial" w:eastAsia="Arial" w:hAnsi="Arial"/>
          <w:color w:val="0F172A"/>
          <w:sz w:val="22"/>
          <w:szCs w:val="22"/>
        </w:rPr>
        <w:t xml:space="preserve">SSL certificates for encrypted connections</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4.3 Step-by-Step Implementation</w:t>
      </w:r>
    </w:p>
    <w:p>
      <w:pPr>
        <w:pStyle w:val="Heading3"/>
        <w:spacing w:after="80" w:before="240"/>
      </w:pPr>
      <w:r>
        <w:rPr>
          <w:rFonts w:ascii="Arial" w:cs="Arial" w:eastAsia="Arial" w:hAnsi="Arial"/>
          <w:b/>
          <w:bCs/>
          <w:color w:val="0F172A"/>
          <w:sz w:val="24"/>
          <w:szCs w:val="24"/>
        </w:rPr>
        <w:t xml:space="preserve">Option A — Using TIBCO EMS Native Python Client</w:t>
      </w:r>
    </w:p>
    <w:p>
      <w:pPr>
        <w:pBdr>
          <w:left w:val="single" w:color="166534" w:sz="12" w:space="8"/>
        </w:pBdr>
        <w:spacing w:after="120" w:before="120"/>
        <w:ind w:left="360"/>
      </w:pPr>
      <w:r>
        <w:rPr>
          <w:rFonts w:ascii="Arial" w:cs="Arial" w:eastAsia="Arial" w:hAnsi="Arial"/>
          <w:i/>
          <w:iCs/>
          <w:color w:val="0F172A"/>
          <w:sz w:val="20"/>
          <w:szCs w:val="20"/>
        </w:rPr>
        <w:t xml:space="preserve">TIBCO's native Python client is included with the EMS server license. It provides the highest performance and feature parity.</w:t>
      </w:r>
    </w:p>
    <w:p>
      <w:pPr>
        <w:shd w:fill="1E293B" w:val="clear"/>
        <w:spacing w:after="60" w:before="60"/>
        <w:ind w:left="360"/>
      </w:pPr>
      <w:r>
        <w:rPr>
          <w:rFonts w:ascii="Courier New" w:cs="Courier New" w:eastAsia="Courier New" w:hAnsi="Courier New"/>
          <w:color w:val="7DD3FC"/>
          <w:sz w:val="18"/>
          <w:szCs w:val="18"/>
        </w:rPr>
        <w:t xml:space="preserve"># Install from TIBCO delivery (not on PyPI — requires license)</w:t>
      </w:r>
    </w:p>
    <w:p>
      <w:pPr>
        <w:shd w:fill="1E293B" w:val="clear"/>
        <w:spacing w:after="60" w:before="60"/>
        <w:ind w:left="360"/>
      </w:pPr>
      <w:r>
        <w:rPr>
          <w:rFonts w:ascii="Courier New" w:cs="Courier New" w:eastAsia="Courier New" w:hAnsi="Courier New"/>
          <w:color w:val="7DD3FC"/>
          <w:sz w:val="18"/>
          <w:szCs w:val="18"/>
        </w:rPr>
        <w:t xml:space="preserve">pip install tibco-messaging-python-&lt;version&gt;.whl</w:t>
      </w:r>
    </w:p>
    <w:p>
      <w:pPr>
        <w:spacing w:after="160" w:before="0"/>
      </w:pPr>
      <w:r>
        <w:t xml:space="preserve"/>
      </w:r>
    </w:p>
    <w:p>
      <w:pPr>
        <w:shd w:fill="1E293B" w:val="clear"/>
        <w:spacing w:after="60" w:before="60"/>
        <w:ind w:left="360"/>
      </w:pPr>
      <w:r>
        <w:rPr>
          <w:rFonts w:ascii="Courier New" w:cs="Courier New" w:eastAsia="Courier New" w:hAnsi="Courier New"/>
          <w:color w:val="7DD3FC"/>
          <w:sz w:val="18"/>
          <w:szCs w:val="18"/>
        </w:rPr>
        <w:t xml:space="preserve"># Implement TIBCOAdapter.connect():</w:t>
      </w:r>
    </w:p>
    <w:p>
      <w:pPr>
        <w:shd w:fill="1E293B" w:val="clear"/>
        <w:spacing w:after="60" w:before="60"/>
        <w:ind w:left="360"/>
      </w:pPr>
      <w:r>
        <w:rPr>
          <w:rFonts w:ascii="Courier New" w:cs="Courier New" w:eastAsia="Courier New" w:hAnsi="Courier New"/>
          <w:color w:val="7DD3FC"/>
          <w:sz w:val="18"/>
          <w:szCs w:val="18"/>
        </w:rPr>
        <w:t xml:space="preserve">from tibco.messaging import Session</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def connect(self):</w:t>
      </w:r>
    </w:p>
    <w:p>
      <w:pPr>
        <w:shd w:fill="1E293B" w:val="clear"/>
        <w:spacing w:after="60" w:before="60"/>
        <w:ind w:left="360"/>
      </w:pPr>
      <w:r>
        <w:rPr>
          <w:rFonts w:ascii="Courier New" w:cs="Courier New" w:eastAsia="Courier New" w:hAnsi="Courier New"/>
          <w:color w:val="7DD3FC"/>
          <w:sz w:val="18"/>
          <w:szCs w:val="18"/>
        </w:rPr>
        <w:t xml:space="preserve">    url      = self.connection_params['provider_url']</w:t>
      </w:r>
    </w:p>
    <w:p>
      <w:pPr>
        <w:shd w:fill="1E293B" w:val="clear"/>
        <w:spacing w:after="60" w:before="60"/>
        <w:ind w:left="360"/>
      </w:pPr>
      <w:r>
        <w:rPr>
          <w:rFonts w:ascii="Courier New" w:cs="Courier New" w:eastAsia="Courier New" w:hAnsi="Courier New"/>
          <w:color w:val="7DD3FC"/>
          <w:sz w:val="18"/>
          <w:szCs w:val="18"/>
        </w:rPr>
        <w:t xml:space="preserve">    username = self._resolve_credential() or ''</w:t>
      </w:r>
    </w:p>
    <w:p>
      <w:pPr>
        <w:shd w:fill="1E293B" w:val="clear"/>
        <w:spacing w:after="60" w:before="60"/>
        <w:ind w:left="360"/>
      </w:pPr>
      <w:r>
        <w:rPr>
          <w:rFonts w:ascii="Courier New" w:cs="Courier New" w:eastAsia="Courier New" w:hAnsi="Courier New"/>
          <w:color w:val="7DD3FC"/>
          <w:sz w:val="18"/>
          <w:szCs w:val="18"/>
        </w:rPr>
        <w:t xml:space="preserve">    password = os.getenv(self.credential_ref + '_PASS', '')</w:t>
      </w:r>
    </w:p>
    <w:p>
      <w:pPr>
        <w:shd w:fill="1E293B" w:val="clear"/>
        <w:spacing w:after="60" w:before="60"/>
        <w:ind w:left="360"/>
      </w:pPr>
      <w:r>
        <w:rPr>
          <w:rFonts w:ascii="Courier New" w:cs="Courier New" w:eastAsia="Courier New" w:hAnsi="Courier New"/>
          <w:color w:val="7DD3FC"/>
          <w:sz w:val="18"/>
          <w:szCs w:val="18"/>
        </w:rPr>
        <w:t xml:space="preserve">    self._session = Session(url, username=username, password=password)</w:t>
      </w:r>
    </w:p>
    <w:p>
      <w:pPr>
        <w:shd w:fill="1E293B" w:val="clear"/>
        <w:spacing w:after="60" w:before="60"/>
        <w:ind w:left="360"/>
      </w:pPr>
      <w:r>
        <w:rPr>
          <w:rFonts w:ascii="Courier New" w:cs="Courier New" w:eastAsia="Courier New" w:hAnsi="Courier New"/>
          <w:color w:val="7DD3FC"/>
          <w:sz w:val="18"/>
          <w:szCs w:val="18"/>
        </w:rPr>
        <w:t xml:space="preserve">    self._session.connect()</w:t>
      </w:r>
    </w:p>
    <w:p>
      <w:pPr>
        <w:shd w:fill="1E293B" w:val="clear"/>
        <w:spacing w:after="60" w:before="60"/>
        <w:ind w:left="360"/>
      </w:pPr>
      <w:r>
        <w:rPr>
          <w:rFonts w:ascii="Courier New" w:cs="Courier New" w:eastAsia="Courier New" w:hAnsi="Courier New"/>
          <w:color w:val="7DD3FC"/>
          <w:sz w:val="18"/>
          <w:szCs w:val="18"/>
        </w:rPr>
        <w:t xml:space="preserve">    self._connected = True</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Option B — Using stomp.py (AMQP/STOMP protocol)</w:t>
      </w:r>
    </w:p>
    <w:p>
      <w:pPr>
        <w:pBdr>
          <w:left w:val="single" w:color="B45309" w:sz="12" w:space="8"/>
        </w:pBdr>
        <w:spacing w:after="120" w:before="120"/>
        <w:ind w:left="360"/>
      </w:pPr>
      <w:r>
        <w:rPr>
          <w:rFonts w:ascii="Arial" w:cs="Arial" w:eastAsia="Arial" w:hAnsi="Arial"/>
          <w:i/>
          <w:iCs/>
          <w:color w:val="0F172A"/>
          <w:sz w:val="20"/>
          <w:szCs w:val="20"/>
        </w:rPr>
        <w:t xml:space="preserve">stomp.py is open source (pip install stomp.py) and works with TIBCO EMS 8.4+ in STOMP protocol mode. Simpler to set up, slightly lower performance.</w:t>
      </w:r>
    </w:p>
    <w:p>
      <w:pPr>
        <w:shd w:fill="1E293B" w:val="clear"/>
        <w:spacing w:after="60" w:before="60"/>
        <w:ind w:left="360"/>
      </w:pPr>
      <w:r>
        <w:rPr>
          <w:rFonts w:ascii="Courier New" w:cs="Courier New" w:eastAsia="Courier New" w:hAnsi="Courier New"/>
          <w:color w:val="7DD3FC"/>
          <w:sz w:val="18"/>
          <w:szCs w:val="18"/>
        </w:rPr>
        <w:t xml:space="preserve">pip install stomp.py</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import stomp</w:t>
      </w:r>
    </w:p>
    <w:p>
      <w:pPr>
        <w:shd w:fill="1E293B" w:val="clear"/>
        <w:spacing w:after="60" w:before="60"/>
        <w:ind w:left="360"/>
      </w:pPr>
      <w:r>
        <w:rPr>
          <w:rFonts w:ascii="Courier New" w:cs="Courier New" w:eastAsia="Courier New" w:hAnsi="Courier New"/>
          <w:color w:val="7DD3FC"/>
          <w:sz w:val="18"/>
          <w:szCs w:val="18"/>
        </w:rPr>
        <w:t xml:space="preserve">def connect(self):</w:t>
      </w:r>
    </w:p>
    <w:p>
      <w:pPr>
        <w:shd w:fill="1E293B" w:val="clear"/>
        <w:spacing w:after="60" w:before="60"/>
        <w:ind w:left="360"/>
      </w:pPr>
      <w:r>
        <w:rPr>
          <w:rFonts w:ascii="Courier New" w:cs="Courier New" w:eastAsia="Courier New" w:hAnsi="Courier New"/>
          <w:color w:val="7DD3FC"/>
          <w:sz w:val="18"/>
          <w:szCs w:val="18"/>
        </w:rPr>
        <w:t xml:space="preserve">    url  = self.connection_params['provider_url']  # e.g. 'tcp://tibco:61613'</w:t>
      </w:r>
    </w:p>
    <w:p>
      <w:pPr>
        <w:shd w:fill="1E293B" w:val="clear"/>
        <w:spacing w:after="60" w:before="60"/>
        <w:ind w:left="360"/>
      </w:pPr>
      <w:r>
        <w:rPr>
          <w:rFonts w:ascii="Courier New" w:cs="Courier New" w:eastAsia="Courier New" w:hAnsi="Courier New"/>
          <w:color w:val="7DD3FC"/>
          <w:sz w:val="18"/>
          <w:szCs w:val="18"/>
        </w:rPr>
        <w:t xml:space="preserve">    host, port = url.replace('tcp://','').split(':')</w:t>
      </w:r>
    </w:p>
    <w:p>
      <w:pPr>
        <w:shd w:fill="1E293B" w:val="clear"/>
        <w:spacing w:after="60" w:before="60"/>
        <w:ind w:left="360"/>
      </w:pPr>
      <w:r>
        <w:rPr>
          <w:rFonts w:ascii="Courier New" w:cs="Courier New" w:eastAsia="Courier New" w:hAnsi="Courier New"/>
          <w:color w:val="7DD3FC"/>
          <w:sz w:val="18"/>
          <w:szCs w:val="18"/>
        </w:rPr>
        <w:t xml:space="preserve">    self._conn = stomp.Connection(host_and_ports=[(host, int(port))])</w:t>
      </w:r>
    </w:p>
    <w:p>
      <w:pPr>
        <w:shd w:fill="1E293B" w:val="clear"/>
        <w:spacing w:after="60" w:before="60"/>
        <w:ind w:left="360"/>
      </w:pPr>
      <w:r>
        <w:rPr>
          <w:rFonts w:ascii="Courier New" w:cs="Courier New" w:eastAsia="Courier New" w:hAnsi="Courier New"/>
          <w:color w:val="7DD3FC"/>
          <w:sz w:val="18"/>
          <w:szCs w:val="18"/>
        </w:rPr>
        <w:t xml:space="preserve">    self._conn.connect(wait=True)</w:t>
      </w:r>
    </w:p>
    <w:p>
      <w:pPr>
        <w:shd w:fill="1E293B" w:val="clear"/>
        <w:spacing w:after="60" w:before="60"/>
        <w:ind w:left="360"/>
      </w:pPr>
      <w:r>
        <w:rPr>
          <w:rFonts w:ascii="Courier New" w:cs="Courier New" w:eastAsia="Courier New" w:hAnsi="Courier New"/>
          <w:color w:val="7DD3FC"/>
          <w:sz w:val="18"/>
          <w:szCs w:val="18"/>
        </w:rPr>
        <w:t xml:space="preserve">    self._connected = True</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3 — TIBCO EMS Destination Configuration</w:t>
      </w:r>
    </w:p>
    <w:p>
      <w:pPr>
        <w:spacing w:after="120" w:before="60"/>
      </w:pPr>
      <w:r>
        <w:rPr>
          <w:rFonts w:ascii="Arial" w:cs="Arial" w:eastAsia="Arial" w:hAnsi="Arial"/>
          <w:color w:val="0F172A"/>
          <w:sz w:val="22"/>
          <w:szCs w:val="22"/>
        </w:rPr>
        <w:t xml:space="preserve">On the TIBCO EMS server, configure queues and topics via tibemsadmin:</w:t>
      </w:r>
    </w:p>
    <w:p>
      <w:pPr>
        <w:shd w:fill="1E293B" w:val="clear"/>
        <w:spacing w:after="60" w:before="60"/>
        <w:ind w:left="360"/>
      </w:pPr>
      <w:r>
        <w:rPr>
          <w:rFonts w:ascii="Courier New" w:cs="Courier New" w:eastAsia="Courier New" w:hAnsi="Courier New"/>
          <w:color w:val="7DD3FC"/>
          <w:sz w:val="18"/>
          <w:szCs w:val="18"/>
        </w:rPr>
        <w:t xml:space="preserve">tibemsadmin&gt; connect</w:t>
      </w:r>
    </w:p>
    <w:p>
      <w:pPr>
        <w:shd w:fill="1E293B" w:val="clear"/>
        <w:spacing w:after="60" w:before="60"/>
        <w:ind w:left="360"/>
      </w:pPr>
      <w:r>
        <w:rPr>
          <w:rFonts w:ascii="Courier New" w:cs="Courier New" w:eastAsia="Courier New" w:hAnsi="Courier New"/>
          <w:color w:val="7DD3FC"/>
          <w:sz w:val="18"/>
          <w:szCs w:val="18"/>
        </w:rPr>
        <w:t xml:space="preserve">tibemsadmin&gt; create queue SWIFT.OUTBOUND</w:t>
      </w:r>
    </w:p>
    <w:p>
      <w:pPr>
        <w:shd w:fill="1E293B" w:val="clear"/>
        <w:spacing w:after="60" w:before="60"/>
        <w:ind w:left="360"/>
      </w:pPr>
      <w:r>
        <w:rPr>
          <w:rFonts w:ascii="Courier New" w:cs="Courier New" w:eastAsia="Courier New" w:hAnsi="Courier New"/>
          <w:color w:val="7DD3FC"/>
          <w:sz w:val="18"/>
          <w:szCs w:val="18"/>
        </w:rPr>
        <w:t xml:space="preserve">tibemsadmin&gt; create queue SWIFT.RESPONSE</w:t>
      </w:r>
    </w:p>
    <w:p>
      <w:pPr>
        <w:shd w:fill="1E293B" w:val="clear"/>
        <w:spacing w:after="60" w:before="60"/>
        <w:ind w:left="360"/>
      </w:pPr>
      <w:r>
        <w:rPr>
          <w:rFonts w:ascii="Courier New" w:cs="Courier New" w:eastAsia="Courier New" w:hAnsi="Courier New"/>
          <w:color w:val="7DD3FC"/>
          <w:sz w:val="18"/>
          <w:szCs w:val="18"/>
        </w:rPr>
        <w:t xml:space="preserve">tibemsadmin&gt; create topic AML.EXCEPTIONS</w:t>
      </w:r>
    </w:p>
    <w:p>
      <w:pPr>
        <w:shd w:fill="1E293B" w:val="clear"/>
        <w:spacing w:after="60" w:before="60"/>
        <w:ind w:left="360"/>
      </w:pPr>
      <w:r>
        <w:rPr>
          <w:rFonts w:ascii="Courier New" w:cs="Courier New" w:eastAsia="Courier New" w:hAnsi="Courier New"/>
          <w:color w:val="7DD3FC"/>
          <w:sz w:val="18"/>
          <w:szCs w:val="18"/>
        </w:rPr>
        <w:t xml:space="preserve">tibemsadmin&gt; set queue SWIFT.OUTBOUND maxMsgs=1000000</w:t>
      </w:r>
    </w:p>
    <w:p>
      <w:pPr>
        <w:shd w:fill="1E293B" w:val="clear"/>
        <w:spacing w:after="60" w:before="60"/>
        <w:ind w:left="360"/>
      </w:pPr>
      <w:r>
        <w:rPr>
          <w:rFonts w:ascii="Courier New" w:cs="Courier New" w:eastAsia="Courier New" w:hAnsi="Courier New"/>
          <w:color w:val="7DD3FC"/>
          <w:sz w:val="18"/>
          <w:szCs w:val="18"/>
        </w:rPr>
        <w:t xml:space="preserve">tibemsadmin&gt; set queue SWIFT.OUTBOUND maxBytes=10GB</w:t>
      </w:r>
    </w:p>
    <w:p>
      <w:pPr>
        <w:shd w:fill="1E293B" w:val="clear"/>
        <w:spacing w:after="60" w:before="60"/>
        <w:ind w:left="360"/>
      </w:pPr>
      <w:r>
        <w:rPr>
          <w:rFonts w:ascii="Courier New" w:cs="Courier New" w:eastAsia="Courier New" w:hAnsi="Courier New"/>
          <w:color w:val="7DD3FC"/>
          <w:sz w:val="18"/>
          <w:szCs w:val="18"/>
        </w:rPr>
        <w:t xml:space="preserve">tibemsadmin&gt; grant queue SWIFT.* infinityapp publish,subscribe</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4.4 Effort &amp;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00"/>
        <w:gridCol w:w="25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Activity</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Who</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Duration</w:t>
            </w:r>
          </w:p>
        </w:tc>
        <w:tc>
          <w:tcPr>
            <w:tcW w:type="dxa" w:w="2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 EMS license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Procurement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 weeks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$20K–$80K/year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EMS server setup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TIBCO Admin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2–3 days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$3K–$10K (consultant)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TIBCOAdapter implementation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Senior Developer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3–5 days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STOMP vs native client decision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Architect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0.5 days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Integration + load testing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QA Engineer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3–5 days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Total Development Effort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3–4 weeks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$23K–$95K total</w:t>
            </w:r>
          </w:p>
        </w:tc>
      </w:tr>
    </w:tbl>
    <w:p>
      <w:pPr>
        <w:pStyle w:val="Heading1"/>
        <w:pageBreakBefore/>
        <w:pBdr>
          <w:bottom w:val="single" w:color="1B3A6B" w:sz="8" w:space="6"/>
        </w:pBdr>
        <w:spacing w:after="240" w:before="0"/>
      </w:pPr>
      <w:r>
        <w:rPr>
          <w:rFonts w:ascii="Arial" w:cs="Arial" w:eastAsia="Arial" w:hAnsi="Arial"/>
          <w:b/>
          <w:bCs/>
          <w:color w:val="1B3A6B"/>
          <w:sz w:val="36"/>
          <w:szCs w:val="36"/>
        </w:rPr>
        <w:t xml:space="preserve">5. Oracle Advanced Queuing (AQ)</w:t>
      </w:r>
    </w:p>
    <w:p>
      <w:pPr>
        <w:shd w:fill="B45309" w:val="clear"/>
        <w:spacing w:after="240" w:before="0"/>
      </w:pPr>
      <w:r>
        <w:rPr>
          <w:rFonts w:ascii="Arial" w:cs="Arial" w:eastAsia="Arial" w:hAnsi="Arial"/>
          <w:b/>
          <w:bCs/>
          <w:color w:val="FFFFFF"/>
          <w:sz w:val="22"/>
          <w:szCs w:val="22"/>
        </w:rPr>
        <w:t xml:space="preserve">  STATUS: STUB — 2–3 weeks to activate  |  License required  </w:t>
      </w:r>
    </w:p>
    <w:p>
      <w:pPr>
        <w:spacing w:after="120" w:before="60"/>
      </w:pPr>
      <w:r>
        <w:rPr>
          <w:rFonts w:ascii="Arial" w:cs="Arial" w:eastAsia="Arial" w:hAnsi="Arial"/>
          <w:color w:val="0F172A"/>
          <w:sz w:val="22"/>
          <w:szCs w:val="22"/>
        </w:rPr>
        <w:t xml:space="preserve">Oracle Advanced Queuing is embedded in the Oracle Database — it is not a separate MQ server. Queue operations occur inside Oracle DB transactions, giving zero-loss guarantee: a payment message dequeue and the corresponding DB record update commit atomically. Used by banks running Oracle FLEXCUBE and other Oracle-based cores.</w:t>
      </w:r>
    </w:p>
    <w:p>
      <w:pPr>
        <w:pBdr>
          <w:left w:val="single" w:color="166534" w:sz="12" w:space="8"/>
        </w:pBdr>
        <w:spacing w:after="120" w:before="120"/>
        <w:ind w:left="360"/>
      </w:pPr>
      <w:r>
        <w:rPr>
          <w:rFonts w:ascii="Arial" w:cs="Arial" w:eastAsia="Arial" w:hAnsi="Arial"/>
          <w:i/>
          <w:iCs/>
          <w:color w:val="0F172A"/>
          <w:sz w:val="20"/>
          <w:szCs w:val="20"/>
        </w:rPr>
        <w:t xml:space="preserve">If your bank already runs Oracle DB Enterprise Edition, Oracle AQ is included at no additional license cost. This makes it the lowest-cost option for Oracle shops.</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5.1 Licensing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License</w:t>
            </w:r>
          </w:p>
        </w:tc>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c>
          <w:tcPr>
            <w:tcW w:type="dxa" w:w="2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Indicative Cost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 DB Enterprise Edition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Required — AQ is included. Standard Edition does not include AQ.</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$25,000–$50,000/processor/year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 AQ</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Included with Enterprise Edition — no separate license.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Included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 Instant Client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Free client libraries for Python cx_Oracle / oracledb.</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 Streams AQ (Advanced)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For cross-database queue propagation — additional module.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$10,000–$20,000/year</w:t>
            </w:r>
          </w:p>
        </w:tc>
      </w:tr>
    </w:tbl>
    <w:p>
      <w:pPr>
        <w:spacing w:after="160" w:before="0"/>
      </w:pPr>
      <w:r>
        <w:t xml:space="preserve"/>
      </w:r>
    </w:p>
    <w:p>
      <w:pPr>
        <w:pStyle w:val="Heading2"/>
        <w:spacing w:after="120" w:before="320"/>
      </w:pPr>
      <w:r>
        <w:rPr>
          <w:rFonts w:ascii="Arial" w:cs="Arial" w:eastAsia="Arial" w:hAnsi="Arial"/>
          <w:b/>
          <w:bCs/>
          <w:color w:val="0E7490"/>
          <w:sz w:val="28"/>
          <w:szCs w:val="28"/>
        </w:rPr>
        <w:t xml:space="preserve">5.2 Step-by-Step Implementation</w:t>
      </w:r>
    </w:p>
    <w:p>
      <w:pPr>
        <w:pStyle w:val="Heading3"/>
        <w:spacing w:after="80" w:before="240"/>
      </w:pPr>
      <w:r>
        <w:rPr>
          <w:rFonts w:ascii="Arial" w:cs="Arial" w:eastAsia="Arial" w:hAnsi="Arial"/>
          <w:b/>
          <w:bCs/>
          <w:color w:val="0F172A"/>
          <w:sz w:val="24"/>
          <w:szCs w:val="24"/>
        </w:rPr>
        <w:t xml:space="preserve">Step 1 — Install Oracle Client Libraries</w:t>
      </w:r>
    </w:p>
    <w:p>
      <w:pPr>
        <w:shd w:fill="1E293B" w:val="clear"/>
        <w:spacing w:after="60" w:before="60"/>
        <w:ind w:left="360"/>
      </w:pPr>
      <w:r>
        <w:rPr>
          <w:rFonts w:ascii="Courier New" w:cs="Courier New" w:eastAsia="Courier New" w:hAnsi="Courier New"/>
          <w:color w:val="7DD3FC"/>
          <w:sz w:val="18"/>
          <w:szCs w:val="18"/>
        </w:rPr>
        <w:t xml:space="preserve"># macOS (Homebrew)</w:t>
      </w:r>
    </w:p>
    <w:p>
      <w:pPr>
        <w:shd w:fill="1E293B" w:val="clear"/>
        <w:spacing w:after="60" w:before="60"/>
        <w:ind w:left="360"/>
      </w:pPr>
      <w:r>
        <w:rPr>
          <w:rFonts w:ascii="Courier New" w:cs="Courier New" w:eastAsia="Courier New" w:hAnsi="Courier New"/>
          <w:color w:val="7DD3FC"/>
          <w:sz w:val="18"/>
          <w:szCs w:val="18"/>
        </w:rPr>
        <w:t xml:space="preserve">brew install instantclient-basic instantclient-sdk</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 Linux</w:t>
      </w:r>
    </w:p>
    <w:p>
      <w:pPr>
        <w:shd w:fill="1E293B" w:val="clear"/>
        <w:spacing w:after="60" w:before="60"/>
        <w:ind w:left="360"/>
      </w:pPr>
      <w:r>
        <w:rPr>
          <w:rFonts w:ascii="Courier New" w:cs="Courier New" w:eastAsia="Courier New" w:hAnsi="Courier New"/>
          <w:color w:val="7DD3FC"/>
          <w:sz w:val="18"/>
          <w:szCs w:val="18"/>
        </w:rPr>
        <w:t xml:space="preserve">rpm -ivh oracle-instantclient-basic-21.x.x86_64.rpm</w:t>
      </w:r>
    </w:p>
    <w:p>
      <w:pPr>
        <w:shd w:fill="1E293B" w:val="clear"/>
        <w:spacing w:after="60" w:before="60"/>
        <w:ind w:left="360"/>
      </w:pPr>
      <w:r>
        <w:rPr>
          <w:rFonts w:ascii="Courier New" w:cs="Courier New" w:eastAsia="Courier New" w:hAnsi="Courier New"/>
          <w:color w:val="7DD3FC"/>
          <w:sz w:val="18"/>
          <w:szCs w:val="18"/>
        </w:rPr>
        <w:t xml:space="preserve">rpm -ivh oracle-instantclient-devel-21.x.x86_64.rpm</w:t>
      </w:r>
    </w:p>
    <w:p>
      <w:pPr>
        <w:shd w:fill="1E293B" w:val="clear"/>
        <w:spacing w:after="60" w:before="60"/>
        <w:ind w:left="360"/>
      </w:pPr>
      <w:r>
        <w:rPr>
          <w:rFonts w:ascii="Courier New" w:cs="Courier New" w:eastAsia="Courier New" w:hAnsi="Courier New"/>
          <w:color w:val="7DD3FC"/>
          <w:sz w:val="18"/>
          <w:szCs w:val="18"/>
        </w:rPr>
        <w:t xml:space="preserve">echo /usr/lib/oracle/21/client64/lib &gt; /etc/ld.so.conf.d/oracle.conf &amp;&amp; ldconfig</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2 — Install Python Driver</w:t>
      </w:r>
    </w:p>
    <w:p>
      <w:pPr>
        <w:shd w:fill="1E293B" w:val="clear"/>
        <w:spacing w:after="60" w:before="60"/>
        <w:ind w:left="360"/>
      </w:pPr>
      <w:r>
        <w:rPr>
          <w:rFonts w:ascii="Courier New" w:cs="Courier New" w:eastAsia="Courier New" w:hAnsi="Courier New"/>
          <w:color w:val="7DD3FC"/>
          <w:sz w:val="18"/>
          <w:szCs w:val="18"/>
        </w:rPr>
        <w:t xml:space="preserve"># oracledb (modern, recommended — replaces cx_Oracle)</w:t>
      </w:r>
    </w:p>
    <w:p>
      <w:pPr>
        <w:shd w:fill="1E293B" w:val="clear"/>
        <w:spacing w:after="60" w:before="60"/>
        <w:ind w:left="360"/>
      </w:pPr>
      <w:r>
        <w:rPr>
          <w:rFonts w:ascii="Courier New" w:cs="Courier New" w:eastAsia="Courier New" w:hAnsi="Courier New"/>
          <w:color w:val="7DD3FC"/>
          <w:sz w:val="18"/>
          <w:szCs w:val="18"/>
        </w:rPr>
        <w:t xml:space="preserve">pip install oracledb</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3 — Create AQ Schema and Queues (DBA)</w:t>
      </w:r>
    </w:p>
    <w:p>
      <w:pPr>
        <w:shd w:fill="1E293B" w:val="clear"/>
        <w:spacing w:after="60" w:before="60"/>
        <w:ind w:left="360"/>
      </w:pPr>
      <w:r>
        <w:rPr>
          <w:rFonts w:ascii="Courier New" w:cs="Courier New" w:eastAsia="Courier New" w:hAnsi="Courier New"/>
          <w:color w:val="7DD3FC"/>
          <w:sz w:val="18"/>
          <w:szCs w:val="18"/>
        </w:rPr>
        <w:t xml:space="preserve">-- Connect as DBA</w:t>
      </w:r>
    </w:p>
    <w:p>
      <w:pPr>
        <w:shd w:fill="1E293B" w:val="clear"/>
        <w:spacing w:after="60" w:before="60"/>
        <w:ind w:left="360"/>
      </w:pPr>
      <w:r>
        <w:rPr>
          <w:rFonts w:ascii="Courier New" w:cs="Courier New" w:eastAsia="Courier New" w:hAnsi="Courier New"/>
          <w:color w:val="7DD3FC"/>
          <w:sz w:val="18"/>
          <w:szCs w:val="18"/>
        </w:rPr>
        <w:t xml:space="preserve">CREATE USER infinity_aq IDENTIFIED BY &lt;vault_password&gt;;</w:t>
      </w:r>
    </w:p>
    <w:p>
      <w:pPr>
        <w:shd w:fill="1E293B" w:val="clear"/>
        <w:spacing w:after="60" w:before="60"/>
        <w:ind w:left="360"/>
      </w:pPr>
      <w:r>
        <w:rPr>
          <w:rFonts w:ascii="Courier New" w:cs="Courier New" w:eastAsia="Courier New" w:hAnsi="Courier New"/>
          <w:color w:val="7DD3FC"/>
          <w:sz w:val="18"/>
          <w:szCs w:val="18"/>
        </w:rPr>
        <w:t xml:space="preserve">GRANT CONNECT, RESOURCE, AQ_ADMINISTRATOR_ROLE TO infinity_aq;</w:t>
      </w:r>
    </w:p>
    <w:p>
      <w:pPr>
        <w:shd w:fill="1E293B" w:val="clear"/>
        <w:spacing w:after="60" w:before="60"/>
        <w:ind w:left="360"/>
      </w:pPr>
      <w:r>
        <w:rPr>
          <w:rFonts w:ascii="Courier New" w:cs="Courier New" w:eastAsia="Courier New" w:hAnsi="Courier New"/>
          <w:color w:val="7DD3FC"/>
          <w:sz w:val="18"/>
          <w:szCs w:val="18"/>
        </w:rPr>
        <w:t xml:space="preserve">GRANT EXECUTE ON DBMS_AQ TO infinity_aq;</w:t>
      </w:r>
    </w:p>
    <w:p>
      <w:pPr>
        <w:shd w:fill="1E293B" w:val="clear"/>
        <w:spacing w:after="60" w:before="60"/>
        <w:ind w:left="360"/>
      </w:pPr>
      <w:r>
        <w:rPr>
          <w:rFonts w:ascii="Courier New" w:cs="Courier New" w:eastAsia="Courier New" w:hAnsi="Courier New"/>
          <w:color w:val="7DD3FC"/>
          <w:sz w:val="18"/>
          <w:szCs w:val="18"/>
        </w:rPr>
        <w:t xml:space="preserve">GRANT EXECUTE ON DBMS_AQADM TO infinity_aq;</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 Create message payload type</w:t>
      </w:r>
    </w:p>
    <w:p>
      <w:pPr>
        <w:shd w:fill="1E293B" w:val="clear"/>
        <w:spacing w:after="60" w:before="60"/>
        <w:ind w:left="360"/>
      </w:pPr>
      <w:r>
        <w:rPr>
          <w:rFonts w:ascii="Courier New" w:cs="Courier New" w:eastAsia="Courier New" w:hAnsi="Courier New"/>
          <w:color w:val="7DD3FC"/>
          <w:sz w:val="18"/>
          <w:szCs w:val="18"/>
        </w:rPr>
        <w:t xml:space="preserve">CREATE TYPE infinity_aq.payment_msg_type AS OBJECT (</w:t>
      </w:r>
    </w:p>
    <w:p>
      <w:pPr>
        <w:shd w:fill="1E293B" w:val="clear"/>
        <w:spacing w:after="60" w:before="60"/>
        <w:ind w:left="360"/>
      </w:pPr>
      <w:r>
        <w:rPr>
          <w:rFonts w:ascii="Courier New" w:cs="Courier New" w:eastAsia="Courier New" w:hAnsi="Courier New"/>
          <w:color w:val="7DD3FC"/>
          <w:sz w:val="18"/>
          <w:szCs w:val="18"/>
        </w:rPr>
        <w:t xml:space="preserve">  correlation_id  VARCHAR2(64),</w:t>
      </w:r>
    </w:p>
    <w:p>
      <w:pPr>
        <w:shd w:fill="1E293B" w:val="clear"/>
        <w:spacing w:after="60" w:before="60"/>
        <w:ind w:left="360"/>
      </w:pPr>
      <w:r>
        <w:rPr>
          <w:rFonts w:ascii="Courier New" w:cs="Courier New" w:eastAsia="Courier New" w:hAnsi="Courier New"/>
          <w:color w:val="7DD3FC"/>
          <w:sz w:val="18"/>
          <w:szCs w:val="18"/>
        </w:rPr>
        <w:t xml:space="preserve">  message_format  VARCHAR2(20),</w:t>
      </w:r>
    </w:p>
    <w:p>
      <w:pPr>
        <w:shd w:fill="1E293B" w:val="clear"/>
        <w:spacing w:after="60" w:before="60"/>
        <w:ind w:left="360"/>
      </w:pPr>
      <w:r>
        <w:rPr>
          <w:rFonts w:ascii="Courier New" w:cs="Courier New" w:eastAsia="Courier New" w:hAnsi="Courier New"/>
          <w:color w:val="7DD3FC"/>
          <w:sz w:val="18"/>
          <w:szCs w:val="18"/>
        </w:rPr>
        <w:t xml:space="preserve">  payload         CLOB,</w:t>
      </w:r>
    </w:p>
    <w:p>
      <w:pPr>
        <w:shd w:fill="1E293B" w:val="clear"/>
        <w:spacing w:after="60" w:before="60"/>
        <w:ind w:left="360"/>
      </w:pPr>
      <w:r>
        <w:rPr>
          <w:rFonts w:ascii="Courier New" w:cs="Courier New" w:eastAsia="Courier New" w:hAnsi="Courier New"/>
          <w:color w:val="7DD3FC"/>
          <w:sz w:val="18"/>
          <w:szCs w:val="18"/>
        </w:rPr>
        <w:t xml:space="preserve">  created_at      TIMESTAMP</w:t>
      </w:r>
    </w:p>
    <w:p>
      <w:pPr>
        <w:shd w:fill="1E293B" w:val="clear"/>
        <w:spacing w:after="60" w:before="60"/>
        <w:ind w:left="360"/>
      </w:pPr>
      <w:r>
        <w:rPr>
          <w:rFonts w:ascii="Courier New" w:cs="Courier New" w:eastAsia="Courier New" w:hAnsi="Courier New"/>
          <w:color w:val="7DD3FC"/>
          <w:sz w:val="18"/>
          <w:szCs w:val="18"/>
        </w:rPr>
        <w:t xml:space="preserve">);</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 Create queue table and queues</w:t>
      </w:r>
    </w:p>
    <w:p>
      <w:pPr>
        <w:shd w:fill="1E293B" w:val="clear"/>
        <w:spacing w:after="60" w:before="60"/>
        <w:ind w:left="360"/>
      </w:pPr>
      <w:r>
        <w:rPr>
          <w:rFonts w:ascii="Courier New" w:cs="Courier New" w:eastAsia="Courier New" w:hAnsi="Courier New"/>
          <w:color w:val="7DD3FC"/>
          <w:sz w:val="18"/>
          <w:szCs w:val="18"/>
        </w:rPr>
        <w:t xml:space="preserve">EXEC DBMS_AQADM.CREATE_QUEUE_TABLE(</w:t>
      </w:r>
    </w:p>
    <w:p>
      <w:pPr>
        <w:shd w:fill="1E293B" w:val="clear"/>
        <w:spacing w:after="60" w:before="60"/>
        <w:ind w:left="360"/>
      </w:pPr>
      <w:r>
        <w:rPr>
          <w:rFonts w:ascii="Courier New" w:cs="Courier New" w:eastAsia="Courier New" w:hAnsi="Courier New"/>
          <w:color w:val="7DD3FC"/>
          <w:sz w:val="18"/>
          <w:szCs w:val="18"/>
        </w:rPr>
        <w:t xml:space="preserve">  queue_table        =&gt; 'infinity_aq.swift_qt',</w:t>
      </w:r>
    </w:p>
    <w:p>
      <w:pPr>
        <w:shd w:fill="1E293B" w:val="clear"/>
        <w:spacing w:after="60" w:before="60"/>
        <w:ind w:left="360"/>
      </w:pPr>
      <w:r>
        <w:rPr>
          <w:rFonts w:ascii="Courier New" w:cs="Courier New" w:eastAsia="Courier New" w:hAnsi="Courier New"/>
          <w:color w:val="7DD3FC"/>
          <w:sz w:val="18"/>
          <w:szCs w:val="18"/>
        </w:rPr>
        <w:t xml:space="preserve">  queue_payload_type =&gt; 'infinity_aq.payment_msg_type',</w:t>
      </w:r>
    </w:p>
    <w:p>
      <w:pPr>
        <w:shd w:fill="1E293B" w:val="clear"/>
        <w:spacing w:after="60" w:before="60"/>
        <w:ind w:left="360"/>
      </w:pPr>
      <w:r>
        <w:rPr>
          <w:rFonts w:ascii="Courier New" w:cs="Courier New" w:eastAsia="Courier New" w:hAnsi="Courier New"/>
          <w:color w:val="7DD3FC"/>
          <w:sz w:val="18"/>
          <w:szCs w:val="18"/>
        </w:rPr>
        <w:t xml:space="preserve">  sort_list          =&gt; 'PRIORITY,ENQ_TIME',</w:t>
      </w:r>
    </w:p>
    <w:p>
      <w:pPr>
        <w:shd w:fill="1E293B" w:val="clear"/>
        <w:spacing w:after="60" w:before="60"/>
        <w:ind w:left="360"/>
      </w:pPr>
      <w:r>
        <w:rPr>
          <w:rFonts w:ascii="Courier New" w:cs="Courier New" w:eastAsia="Courier New" w:hAnsi="Courier New"/>
          <w:color w:val="7DD3FC"/>
          <w:sz w:val="18"/>
          <w:szCs w:val="18"/>
        </w:rPr>
        <w:t xml:space="preserve">  message_grouping   =&gt; DBMS_AQADM.TRANSACTIONAL</w:t>
      </w:r>
    </w:p>
    <w:p>
      <w:pPr>
        <w:shd w:fill="1E293B" w:val="clear"/>
        <w:spacing w:after="60" w:before="60"/>
        <w:ind w:left="360"/>
      </w:pPr>
      <w:r>
        <w:rPr>
          <w:rFonts w:ascii="Courier New" w:cs="Courier New" w:eastAsia="Courier New" w:hAnsi="Courier New"/>
          <w:color w:val="7DD3FC"/>
          <w:sz w:val="18"/>
          <w:szCs w:val="18"/>
        </w:rPr>
        <w:t xml:space="preserve">);</w:t>
      </w:r>
    </w:p>
    <w:p>
      <w:pPr>
        <w:shd w:fill="1E293B" w:val="clear"/>
        <w:spacing w:after="60" w:before="60"/>
        <w:ind w:left="360"/>
      </w:pPr>
      <w:r>
        <w:rPr>
          <w:rFonts w:ascii="Courier New" w:cs="Courier New" w:eastAsia="Courier New" w:hAnsi="Courier New"/>
          <w:color w:val="7DD3FC"/>
          <w:sz w:val="18"/>
          <w:szCs w:val="18"/>
        </w:rPr>
        <w:t xml:space="preserve">EXEC DBMS_AQADM.CREATE_QUEUE('SWIFT_OUTBOUND', 'infinity_aq.swift_qt');</w:t>
      </w:r>
    </w:p>
    <w:p>
      <w:pPr>
        <w:shd w:fill="1E293B" w:val="clear"/>
        <w:spacing w:after="60" w:before="60"/>
        <w:ind w:left="360"/>
      </w:pPr>
      <w:r>
        <w:rPr>
          <w:rFonts w:ascii="Courier New" w:cs="Courier New" w:eastAsia="Courier New" w:hAnsi="Courier New"/>
          <w:color w:val="7DD3FC"/>
          <w:sz w:val="18"/>
          <w:szCs w:val="18"/>
        </w:rPr>
        <w:t xml:space="preserve">EXEC DBMS_AQADM.CREATE_QUEUE('SWIFT_RESPONSE', 'infinity_aq.swift_qt');</w:t>
      </w:r>
    </w:p>
    <w:p>
      <w:pPr>
        <w:shd w:fill="1E293B" w:val="clear"/>
        <w:spacing w:after="60" w:before="60"/>
        <w:ind w:left="360"/>
      </w:pPr>
      <w:r>
        <w:rPr>
          <w:rFonts w:ascii="Courier New" w:cs="Courier New" w:eastAsia="Courier New" w:hAnsi="Courier New"/>
          <w:color w:val="7DD3FC"/>
          <w:sz w:val="18"/>
          <w:szCs w:val="18"/>
        </w:rPr>
        <w:t xml:space="preserve">EXEC DBMS_AQADM.START_QUEUE('SWIFT_OUTBOUND');</w:t>
      </w:r>
    </w:p>
    <w:p>
      <w:pPr>
        <w:shd w:fill="1E293B" w:val="clear"/>
        <w:spacing w:after="60" w:before="60"/>
        <w:ind w:left="360"/>
      </w:pPr>
      <w:r>
        <w:rPr>
          <w:rFonts w:ascii="Courier New" w:cs="Courier New" w:eastAsia="Courier New" w:hAnsi="Courier New"/>
          <w:color w:val="7DD3FC"/>
          <w:sz w:val="18"/>
          <w:szCs w:val="18"/>
        </w:rPr>
        <w:t xml:space="preserve">EXEC DBMS_AQADM.START_QUEUE('SWIFT_RESPONSE');</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Step 4 — Implement OracleAQAdapter</w:t>
      </w:r>
    </w:p>
    <w:p>
      <w:pPr>
        <w:shd w:fill="1E293B" w:val="clear"/>
        <w:spacing w:after="60" w:before="60"/>
        <w:ind w:left="360"/>
      </w:pPr>
      <w:r>
        <w:rPr>
          <w:rFonts w:ascii="Courier New" w:cs="Courier New" w:eastAsia="Courier New" w:hAnsi="Courier New"/>
          <w:color w:val="7DD3FC"/>
          <w:sz w:val="18"/>
          <w:szCs w:val="18"/>
        </w:rPr>
        <w:t xml:space="preserve">import oracledb</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def connect(self):</w:t>
      </w:r>
    </w:p>
    <w:p>
      <w:pPr>
        <w:shd w:fill="1E293B" w:val="clear"/>
        <w:spacing w:after="60" w:before="60"/>
        <w:ind w:left="360"/>
      </w:pPr>
      <w:r>
        <w:rPr>
          <w:rFonts w:ascii="Courier New" w:cs="Courier New" w:eastAsia="Courier New" w:hAnsi="Courier New"/>
          <w:color w:val="7DD3FC"/>
          <w:sz w:val="18"/>
          <w:szCs w:val="18"/>
        </w:rPr>
        <w:t xml:space="preserve">    dsn      = self.connection_params['dsn']</w:t>
      </w:r>
    </w:p>
    <w:p>
      <w:pPr>
        <w:shd w:fill="1E293B" w:val="clear"/>
        <w:spacing w:after="60" w:before="60"/>
        <w:ind w:left="360"/>
      </w:pPr>
      <w:r>
        <w:rPr>
          <w:rFonts w:ascii="Courier New" w:cs="Courier New" w:eastAsia="Courier New" w:hAnsi="Courier New"/>
          <w:color w:val="7DD3FC"/>
          <w:sz w:val="18"/>
          <w:szCs w:val="18"/>
        </w:rPr>
        <w:t xml:space="preserve">    schema   = self.connection_params.get('schema', 'infinity_aq')</w:t>
      </w:r>
    </w:p>
    <w:p>
      <w:pPr>
        <w:shd w:fill="1E293B" w:val="clear"/>
        <w:spacing w:after="60" w:before="60"/>
        <w:ind w:left="360"/>
      </w:pPr>
      <w:r>
        <w:rPr>
          <w:rFonts w:ascii="Courier New" w:cs="Courier New" w:eastAsia="Courier New" w:hAnsi="Courier New"/>
          <w:color w:val="7DD3FC"/>
          <w:sz w:val="18"/>
          <w:szCs w:val="18"/>
        </w:rPr>
        <w:t xml:space="preserve">    password = self._resolve_credential()</w:t>
      </w:r>
    </w:p>
    <w:p>
      <w:pPr>
        <w:shd w:fill="1E293B" w:val="clear"/>
        <w:spacing w:after="60" w:before="60"/>
        <w:ind w:left="360"/>
      </w:pPr>
      <w:r>
        <w:rPr>
          <w:rFonts w:ascii="Courier New" w:cs="Courier New" w:eastAsia="Courier New" w:hAnsi="Courier New"/>
          <w:color w:val="7DD3FC"/>
          <w:sz w:val="18"/>
          <w:szCs w:val="18"/>
        </w:rPr>
        <w:t xml:space="preserve">    self._conn = oracledb.connect(user=schema, password=password, dsn=dsn)</w:t>
      </w:r>
    </w:p>
    <w:p>
      <w:pPr>
        <w:shd w:fill="1E293B" w:val="clear"/>
        <w:spacing w:after="60" w:before="60"/>
        <w:ind w:left="360"/>
      </w:pPr>
      <w:r>
        <w:rPr>
          <w:rFonts w:ascii="Courier New" w:cs="Courier New" w:eastAsia="Courier New" w:hAnsi="Courier New"/>
          <w:color w:val="7DD3FC"/>
          <w:sz w:val="18"/>
          <w:szCs w:val="18"/>
        </w:rPr>
        <w:t xml:space="preserve">    self._connected = True</w:t>
      </w:r>
    </w:p>
    <w:p>
      <w:pPr>
        <w:shd w:fill="1E293B" w:val="clear"/>
        <w:spacing w:after="60" w:before="60"/>
        <w:ind w:left="360"/>
      </w:pPr>
      <w:r>
        <w:rPr>
          <w:rFonts w:ascii="Courier New" w:cs="Courier New" w:eastAsia="Courier New" w:hAnsi="Courier New"/>
          <w:color w:val="7DD3FC"/>
          <w:sz w:val="18"/>
          <w:szCs w:val="18"/>
        </w:rPr>
        <w:t xml:space="preserve"/>
      </w:r>
    </w:p>
    <w:p>
      <w:pPr>
        <w:shd w:fill="1E293B" w:val="clear"/>
        <w:spacing w:after="60" w:before="60"/>
        <w:ind w:left="360"/>
      </w:pPr>
      <w:r>
        <w:rPr>
          <w:rFonts w:ascii="Courier New" w:cs="Courier New" w:eastAsia="Courier New" w:hAnsi="Courier New"/>
          <w:color w:val="7DD3FC"/>
          <w:sz w:val="18"/>
          <w:szCs w:val="18"/>
        </w:rPr>
        <w:t xml:space="preserve">def publish(self, physical_queue_name, payload, correlation_id, message_format='ISO_20022'):</w:t>
      </w:r>
    </w:p>
    <w:p>
      <w:pPr>
        <w:shd w:fill="1E293B" w:val="clear"/>
        <w:spacing w:after="60" w:before="60"/>
        <w:ind w:left="360"/>
      </w:pPr>
      <w:r>
        <w:rPr>
          <w:rFonts w:ascii="Courier New" w:cs="Courier New" w:eastAsia="Courier New" w:hAnsi="Courier New"/>
          <w:color w:val="7DD3FC"/>
          <w:sz w:val="18"/>
          <w:szCs w:val="18"/>
        </w:rPr>
        <w:t xml:space="preserve">    queue = self._conn.queue(physical_queue_name)</w:t>
      </w:r>
    </w:p>
    <w:p>
      <w:pPr>
        <w:shd w:fill="1E293B" w:val="clear"/>
        <w:spacing w:after="60" w:before="60"/>
        <w:ind w:left="360"/>
      </w:pPr>
      <w:r>
        <w:rPr>
          <w:rFonts w:ascii="Courier New" w:cs="Courier New" w:eastAsia="Courier New" w:hAnsi="Courier New"/>
          <w:color w:val="7DD3FC"/>
          <w:sz w:val="18"/>
          <w:szCs w:val="18"/>
        </w:rPr>
        <w:t xml:space="preserve">    props = self._conn.msgproperties(correlation=correlation_id)</w:t>
      </w:r>
    </w:p>
    <w:p>
      <w:pPr>
        <w:shd w:fill="1E293B" w:val="clear"/>
        <w:spacing w:after="60" w:before="60"/>
        <w:ind w:left="360"/>
      </w:pPr>
      <w:r>
        <w:rPr>
          <w:rFonts w:ascii="Courier New" w:cs="Courier New" w:eastAsia="Courier New" w:hAnsi="Courier New"/>
          <w:color w:val="7DD3FC"/>
          <w:sz w:val="18"/>
          <w:szCs w:val="18"/>
        </w:rPr>
        <w:t xml:space="preserve">    queue.enqone(self._conn.msgproperties(</w:t>
      </w:r>
    </w:p>
    <w:p>
      <w:pPr>
        <w:shd w:fill="1E293B" w:val="clear"/>
        <w:spacing w:after="60" w:before="60"/>
        <w:ind w:left="360"/>
      </w:pPr>
      <w:r>
        <w:rPr>
          <w:rFonts w:ascii="Courier New" w:cs="Courier New" w:eastAsia="Courier New" w:hAnsi="Courier New"/>
          <w:color w:val="7DD3FC"/>
          <w:sz w:val="18"/>
          <w:szCs w:val="18"/>
        </w:rPr>
        <w:t xml:space="preserve">        payload=json.dumps(payload),</w:t>
      </w:r>
    </w:p>
    <w:p>
      <w:pPr>
        <w:shd w:fill="1E293B" w:val="clear"/>
        <w:spacing w:after="60" w:before="60"/>
        <w:ind w:left="360"/>
      </w:pPr>
      <w:r>
        <w:rPr>
          <w:rFonts w:ascii="Courier New" w:cs="Courier New" w:eastAsia="Courier New" w:hAnsi="Courier New"/>
          <w:color w:val="7DD3FC"/>
          <w:sz w:val="18"/>
          <w:szCs w:val="18"/>
        </w:rPr>
        <w:t xml:space="preserve">        correlation=correlation_id</w:t>
      </w:r>
    </w:p>
    <w:p>
      <w:pPr>
        <w:shd w:fill="1E293B" w:val="clear"/>
        <w:spacing w:after="60" w:before="60"/>
        <w:ind w:left="360"/>
      </w:pPr>
      <w:r>
        <w:rPr>
          <w:rFonts w:ascii="Courier New" w:cs="Courier New" w:eastAsia="Courier New" w:hAnsi="Courier New"/>
          <w:color w:val="7DD3FC"/>
          <w:sz w:val="18"/>
          <w:szCs w:val="18"/>
        </w:rPr>
        <w:t xml:space="preserve">    ))</w:t>
      </w:r>
    </w:p>
    <w:p>
      <w:pPr>
        <w:shd w:fill="1E293B" w:val="clear"/>
        <w:spacing w:after="60" w:before="60"/>
        <w:ind w:left="360"/>
      </w:pPr>
      <w:r>
        <w:rPr>
          <w:rFonts w:ascii="Courier New" w:cs="Courier New" w:eastAsia="Courier New" w:hAnsi="Courier New"/>
          <w:color w:val="7DD3FC"/>
          <w:sz w:val="18"/>
          <w:szCs w:val="18"/>
        </w:rPr>
        <w:t xml:space="preserve">    self._conn.commit()  # transactional — same commit as DB payment record</w:t>
      </w:r>
    </w:p>
    <w:p>
      <w:pPr>
        <w:shd w:fill="1E293B" w:val="clear"/>
        <w:spacing w:after="60" w:before="60"/>
        <w:ind w:left="360"/>
      </w:pPr>
      <w:r>
        <w:rPr>
          <w:rFonts w:ascii="Courier New" w:cs="Courier New" w:eastAsia="Courier New" w:hAnsi="Courier New"/>
          <w:color w:val="7DD3FC"/>
          <w:sz w:val="18"/>
          <w:szCs w:val="18"/>
        </w:rPr>
        <w:t xml:space="preserve">    return True, correlation_id, None</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5.3 Effort &amp;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500"/>
        <w:gridCol w:w="2460"/>
      </w:tblGrid>
      <w:tr>
        <w:trPr>
          <w:tblHeader/>
        </w:trPr>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Activity</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Who</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Duration</w:t>
            </w:r>
          </w:p>
        </w:tc>
        <w:tc>
          <w:tcPr>
            <w:tcW w:type="dxa" w:w="24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 DB license (if not existing)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Procurement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2–4 weeks</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$25K–$50K/processor/year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AQ schema + queue design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Oracle DBA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2–3 days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$2K–$6K (DBA time)</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 Instant Client setup</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DevOps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0.5 days</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 (free)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OracleAQAdapter implementation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Senior Dev</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3–4 days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Integration testing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QA Engineer</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2–3 days</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Total — Oracle shop (license exists)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2–3 weeks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~$10K–$20K development</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Total — New Oracle license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4–6 weeks</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$35K–$80K total</w:t>
            </w:r>
          </w:p>
        </w:tc>
      </w:tr>
    </w:tbl>
    <w:p>
      <w:pPr>
        <w:pStyle w:val="Heading1"/>
        <w:pageBreakBefore/>
        <w:pBdr>
          <w:bottom w:val="single" w:color="1B3A6B" w:sz="8" w:space="6"/>
        </w:pBdr>
        <w:spacing w:after="240" w:before="0"/>
      </w:pPr>
      <w:r>
        <w:rPr>
          <w:rFonts w:ascii="Arial" w:cs="Arial" w:eastAsia="Arial" w:hAnsi="Arial"/>
          <w:b/>
          <w:bCs/>
          <w:color w:val="1B3A6B"/>
          <w:sz w:val="36"/>
          <w:szCs w:val="36"/>
        </w:rPr>
        <w:t xml:space="preserve">6. SWIFT Alliance Gateway</w:t>
      </w:r>
    </w:p>
    <w:p>
      <w:pPr>
        <w:shd w:fill="991B1B" w:val="clear"/>
        <w:spacing w:after="240" w:before="0"/>
      </w:pPr>
      <w:r>
        <w:rPr>
          <w:rFonts w:ascii="Arial" w:cs="Arial" w:eastAsia="Arial" w:hAnsi="Arial"/>
          <w:b/>
          <w:bCs/>
          <w:color w:val="FFFFFF"/>
          <w:sz w:val="22"/>
          <w:szCs w:val="22"/>
        </w:rPr>
        <w:t xml:space="preserve">  STATUS: STUB — 3–6 months  |  SWIFT membership required  </w:t>
      </w:r>
    </w:p>
    <w:p>
      <w:pPr>
        <w:spacing w:after="120" w:before="60"/>
      </w:pPr>
      <w:r>
        <w:rPr>
          <w:rFonts w:ascii="Arial" w:cs="Arial" w:eastAsia="Arial" w:hAnsi="Arial"/>
          <w:color w:val="0F172A"/>
          <w:sz w:val="22"/>
          <w:szCs w:val="22"/>
        </w:rPr>
        <w:t xml:space="preserve">SWIFT Alliance Gateway is the most complex integration in the platform. It is not a software library — it is a regulated financial network connection. Every SWIFT member bank undergoes a formal certification process before going live. The InfinityProductOS pacs.008 builder and pacs.002 parser are ready; the remaining work is SWIFT network onboarding and gateway configuration.</w:t>
      </w:r>
    </w:p>
    <w:p>
      <w:pPr>
        <w:pBdr>
          <w:left w:val="single" w:color="991B1B" w:sz="12" w:space="8"/>
        </w:pBdr>
        <w:spacing w:after="120" w:before="120"/>
        <w:ind w:left="360"/>
      </w:pPr>
      <w:r>
        <w:rPr>
          <w:rFonts w:ascii="Arial" w:cs="Arial" w:eastAsia="Arial" w:hAnsi="Arial"/>
          <w:i/>
          <w:iCs/>
          <w:color w:val="0F172A"/>
          <w:sz w:val="20"/>
          <w:szCs w:val="20"/>
        </w:rPr>
        <w:t xml:space="preserve">This is not purely a development effort. SWIFT certification involves regulatory compliance reviews, bilateral key exchange with counterparties, and SWIFT network testing cycles. A realistic timeline is 3–6 months from initiation.</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6.1 SWIFT Membership &amp;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Indicative Cost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BIC Registration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Bank Identifier Code — applied through SWIFT. Required before any technical work.</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$2,000–$5,000 one-time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Alliance Access (SAA)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Full SWIFT gateway application. Preferred for Tier-1 banks.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$50,000–$150,000/year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Alliance Lite2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Lighter-weight SWIFT connectivity for smaller banks. Cloud-hosted.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$10,000–$40,000/year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Alliance Gateway (SAG)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Hardware/VM gateway that connects SAA to internal MQ systems (IBM MQ or MQSeries).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$30,000–$80,000/year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SIL (Service Interface Layer)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Testing environment — mandatory before live certification.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$5,000–$15,000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Annual Membership Fee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Ongoing SWIFT network membership.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$10,000–$50,000/year</w:t>
            </w:r>
          </w:p>
        </w:tc>
      </w:tr>
    </w:tbl>
    <w:p>
      <w:pPr>
        <w:spacing w:after="160" w:before="0"/>
      </w:pPr>
      <w:r>
        <w:t xml:space="preserve"/>
      </w:r>
    </w:p>
    <w:p>
      <w:pPr>
        <w:pStyle w:val="Heading2"/>
        <w:spacing w:after="120" w:before="320"/>
      </w:pPr>
      <w:r>
        <w:rPr>
          <w:rFonts w:ascii="Arial" w:cs="Arial" w:eastAsia="Arial" w:hAnsi="Arial"/>
          <w:b/>
          <w:bCs/>
          <w:color w:val="0E7490"/>
          <w:sz w:val="28"/>
          <w:szCs w:val="28"/>
        </w:rPr>
        <w:t xml:space="preserve">6.2 Prerequisite Infrastructure</w:t>
      </w:r>
    </w:p>
    <w:p>
      <w:pPr>
        <w:pStyle w:val="ListParagraph"/>
        <w:numPr>
          <w:ilvl w:val="0"/>
          <w:numId w:val="3"/>
        </w:numPr>
        <w:spacing w:after="40" w:before="40"/>
      </w:pPr>
      <w:r>
        <w:rPr>
          <w:rFonts w:ascii="Arial" w:cs="Arial" w:eastAsia="Arial" w:hAnsi="Arial"/>
          <w:color w:val="0F172A"/>
          <w:sz w:val="22"/>
          <w:szCs w:val="22"/>
        </w:rPr>
        <w:t xml:space="preserve">Dedicated SWIFT-compliant server (hardened OS, no internet-facing interfaces)</w:t>
      </w:r>
    </w:p>
    <w:p>
      <w:pPr>
        <w:pStyle w:val="ListParagraph"/>
        <w:numPr>
          <w:ilvl w:val="0"/>
          <w:numId w:val="3"/>
        </w:numPr>
        <w:spacing w:after="40" w:before="40"/>
      </w:pPr>
      <w:r>
        <w:rPr>
          <w:rFonts w:ascii="Arial" w:cs="Arial" w:eastAsia="Arial" w:hAnsi="Arial"/>
          <w:color w:val="0F172A"/>
          <w:sz w:val="22"/>
          <w:szCs w:val="22"/>
        </w:rPr>
        <w:t xml:space="preserve">IBM MQ 9.x or later — SWIFT Alliance Gateway natively uses IBM MQ as the internal bus</w:t>
      </w:r>
    </w:p>
    <w:p>
      <w:pPr>
        <w:pStyle w:val="ListParagraph"/>
        <w:numPr>
          <w:ilvl w:val="0"/>
          <w:numId w:val="3"/>
        </w:numPr>
        <w:spacing w:after="40" w:before="40"/>
      </w:pPr>
      <w:r>
        <w:rPr>
          <w:rFonts w:ascii="Arial" w:cs="Arial" w:eastAsia="Arial" w:hAnsi="Arial"/>
          <w:color w:val="0F172A"/>
          <w:sz w:val="22"/>
          <w:szCs w:val="22"/>
        </w:rPr>
        <w:t xml:space="preserve">HSM (Hardware Security Module) — required for private key storage (SWIFT mandates tamper-proof key storage)</w:t>
      </w:r>
    </w:p>
    <w:p>
      <w:pPr>
        <w:pStyle w:val="ListParagraph"/>
        <w:numPr>
          <w:ilvl w:val="0"/>
          <w:numId w:val="3"/>
        </w:numPr>
        <w:spacing w:after="40" w:before="40"/>
      </w:pPr>
      <w:r>
        <w:rPr>
          <w:rFonts w:ascii="Arial" w:cs="Arial" w:eastAsia="Arial" w:hAnsi="Arial"/>
          <w:color w:val="0F172A"/>
          <w:sz w:val="22"/>
          <w:szCs w:val="22"/>
        </w:rPr>
        <w:t xml:space="preserve">Dedicated leased line or SWIFT IP VPN connectivity to SWIFT network PoP (Point of Presence)</w:t>
      </w:r>
    </w:p>
    <w:p>
      <w:pPr>
        <w:pStyle w:val="ListParagraph"/>
        <w:numPr>
          <w:ilvl w:val="0"/>
          <w:numId w:val="3"/>
        </w:numPr>
        <w:spacing w:after="40" w:before="40"/>
      </w:pPr>
      <w:r>
        <w:rPr>
          <w:rFonts w:ascii="Arial" w:cs="Arial" w:eastAsia="Arial" w:hAnsi="Arial"/>
          <w:color w:val="0F172A"/>
          <w:sz w:val="22"/>
          <w:szCs w:val="22"/>
        </w:rPr>
        <w:t xml:space="preserve">Firewall rules allowing outbound on SWIFT-specific IP ranges and ports (6667, 3044)</w:t>
      </w:r>
    </w:p>
    <w:p>
      <w:pPr>
        <w:pStyle w:val="ListParagraph"/>
        <w:numPr>
          <w:ilvl w:val="0"/>
          <w:numId w:val="3"/>
        </w:numPr>
        <w:spacing w:after="40" w:before="40"/>
      </w:pPr>
      <w:r>
        <w:rPr>
          <w:rFonts w:ascii="Arial" w:cs="Arial" w:eastAsia="Arial" w:hAnsi="Arial"/>
          <w:color w:val="0F172A"/>
          <w:sz w:val="22"/>
          <w:szCs w:val="22"/>
        </w:rPr>
        <w:t xml:space="preserve">Bilateral agreement with correspondent banks for key exchange</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6.3 Implementation Phases</w:t>
      </w:r>
    </w:p>
    <w:p>
      <w:pPr>
        <w:pStyle w:val="Heading3"/>
        <w:spacing w:after="80" w:before="240"/>
      </w:pPr>
      <w:r>
        <w:rPr>
          <w:rFonts w:ascii="Arial" w:cs="Arial" w:eastAsia="Arial" w:hAnsi="Arial"/>
          <w:b/>
          <w:bCs/>
          <w:color w:val="0F172A"/>
          <w:sz w:val="24"/>
          <w:szCs w:val="24"/>
        </w:rPr>
        <w:t xml:space="preserve">Phase 1 — SWIFT Onboarding (Weeks 1–4)</w:t>
      </w:r>
    </w:p>
    <w:p>
      <w:pPr>
        <w:pStyle w:val="ListParagraph"/>
        <w:numPr>
          <w:ilvl w:val="0"/>
          <w:numId w:val="2"/>
        </w:numPr>
        <w:spacing w:after="40" w:before="40"/>
      </w:pPr>
      <w:r>
        <w:rPr>
          <w:rFonts w:ascii="Arial" w:cs="Arial" w:eastAsia="Arial" w:hAnsi="Arial"/>
          <w:color w:val="0F172A"/>
          <w:sz w:val="22"/>
          <w:szCs w:val="22"/>
        </w:rPr>
        <w:t xml:space="preserve">Apply for SWIFT BIC at swift.com — 2–4 weeks processing time</w:t>
      </w:r>
    </w:p>
    <w:p>
      <w:pPr>
        <w:pStyle w:val="ListParagraph"/>
        <w:numPr>
          <w:ilvl w:val="0"/>
          <w:numId w:val="2"/>
        </w:numPr>
        <w:spacing w:after="40" w:before="40"/>
      </w:pPr>
      <w:r>
        <w:rPr>
          <w:rFonts w:ascii="Arial" w:cs="Arial" w:eastAsia="Arial" w:hAnsi="Arial"/>
          <w:color w:val="0F172A"/>
          <w:sz w:val="22"/>
          <w:szCs w:val="22"/>
        </w:rPr>
        <w:t xml:space="preserve">Join SWIFT as a direct or indirect member</w:t>
      </w:r>
    </w:p>
    <w:p>
      <w:pPr>
        <w:pStyle w:val="ListParagraph"/>
        <w:numPr>
          <w:ilvl w:val="0"/>
          <w:numId w:val="2"/>
        </w:numPr>
        <w:spacing w:after="40" w:before="40"/>
      </w:pPr>
      <w:r>
        <w:rPr>
          <w:rFonts w:ascii="Arial" w:cs="Arial" w:eastAsia="Arial" w:hAnsi="Arial"/>
          <w:color w:val="0F172A"/>
          <w:sz w:val="22"/>
          <w:szCs w:val="22"/>
        </w:rPr>
        <w:t xml:space="preserve">Procure SWIFT Alliance Access or Lite2 license</w:t>
      </w:r>
    </w:p>
    <w:p>
      <w:pPr>
        <w:pStyle w:val="ListParagraph"/>
        <w:numPr>
          <w:ilvl w:val="0"/>
          <w:numId w:val="2"/>
        </w:numPr>
        <w:spacing w:after="40" w:before="40"/>
      </w:pPr>
      <w:r>
        <w:rPr>
          <w:rFonts w:ascii="Arial" w:cs="Arial" w:eastAsia="Arial" w:hAnsi="Arial"/>
          <w:color w:val="0F172A"/>
          <w:sz w:val="22"/>
          <w:szCs w:val="22"/>
        </w:rPr>
        <w:t xml:space="preserve">Procure HSM (Thales Luna, Utimaco, or IBM 4769)</w:t>
      </w:r>
    </w:p>
    <w:p>
      <w:pPr>
        <w:pStyle w:val="ListParagraph"/>
        <w:numPr>
          <w:ilvl w:val="0"/>
          <w:numId w:val="2"/>
        </w:numPr>
        <w:spacing w:after="40" w:before="40"/>
      </w:pPr>
      <w:r>
        <w:rPr>
          <w:rFonts w:ascii="Arial" w:cs="Arial" w:eastAsia="Arial" w:hAnsi="Arial"/>
          <w:color w:val="0F172A"/>
          <w:sz w:val="22"/>
          <w:szCs w:val="22"/>
        </w:rPr>
        <w:t xml:space="preserve">Complete SWIFT Readiness Assessment</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Phase 2 — Infrastructure Setup (Weeks 4–8)</w:t>
      </w:r>
    </w:p>
    <w:p>
      <w:pPr>
        <w:pStyle w:val="ListParagraph"/>
        <w:numPr>
          <w:ilvl w:val="0"/>
          <w:numId w:val="2"/>
        </w:numPr>
        <w:spacing w:after="40" w:before="40"/>
      </w:pPr>
      <w:r>
        <w:rPr>
          <w:rFonts w:ascii="Arial" w:cs="Arial" w:eastAsia="Arial" w:hAnsi="Arial"/>
          <w:color w:val="0F172A"/>
          <w:sz w:val="22"/>
          <w:szCs w:val="22"/>
        </w:rPr>
        <w:t xml:space="preserve">Install SWIFT Alliance Gateway on dedicated server</w:t>
      </w:r>
    </w:p>
    <w:p>
      <w:pPr>
        <w:pStyle w:val="ListParagraph"/>
        <w:numPr>
          <w:ilvl w:val="0"/>
          <w:numId w:val="2"/>
        </w:numPr>
        <w:spacing w:after="40" w:before="40"/>
      </w:pPr>
      <w:r>
        <w:rPr>
          <w:rFonts w:ascii="Arial" w:cs="Arial" w:eastAsia="Arial" w:hAnsi="Arial"/>
          <w:color w:val="0F172A"/>
          <w:sz w:val="22"/>
          <w:szCs w:val="22"/>
        </w:rPr>
        <w:t xml:space="preserve">Configure SWIFT Alliance Access (SAA) — message partner definitions, service bureau config</w:t>
      </w:r>
    </w:p>
    <w:p>
      <w:pPr>
        <w:pStyle w:val="ListParagraph"/>
        <w:numPr>
          <w:ilvl w:val="0"/>
          <w:numId w:val="2"/>
        </w:numPr>
        <w:spacing w:after="40" w:before="40"/>
      </w:pPr>
      <w:r>
        <w:rPr>
          <w:rFonts w:ascii="Arial" w:cs="Arial" w:eastAsia="Arial" w:hAnsi="Arial"/>
          <w:color w:val="0F172A"/>
          <w:sz w:val="22"/>
          <w:szCs w:val="22"/>
        </w:rPr>
        <w:t xml:space="preserve">Configure SWIFT SFTP / IP VPN connectivity to SWIFT PoP</w:t>
      </w:r>
    </w:p>
    <w:p>
      <w:pPr>
        <w:pStyle w:val="ListParagraph"/>
        <w:numPr>
          <w:ilvl w:val="0"/>
          <w:numId w:val="2"/>
        </w:numPr>
        <w:spacing w:after="40" w:before="40"/>
      </w:pPr>
      <w:r>
        <w:rPr>
          <w:rFonts w:ascii="Arial" w:cs="Arial" w:eastAsia="Arial" w:hAnsi="Arial"/>
          <w:color w:val="0F172A"/>
          <w:sz w:val="22"/>
          <w:szCs w:val="22"/>
        </w:rPr>
        <w:t xml:space="preserve">Install IBM MQ and configure gateway channel between SAG and QM_PAYMENTS</w:t>
      </w:r>
    </w:p>
    <w:p>
      <w:pPr>
        <w:pStyle w:val="ListParagraph"/>
        <w:numPr>
          <w:ilvl w:val="0"/>
          <w:numId w:val="2"/>
        </w:numPr>
        <w:spacing w:after="40" w:before="40"/>
      </w:pPr>
      <w:r>
        <w:rPr>
          <w:rFonts w:ascii="Arial" w:cs="Arial" w:eastAsia="Arial" w:hAnsi="Arial"/>
          <w:color w:val="0F172A"/>
          <w:sz w:val="22"/>
          <w:szCs w:val="22"/>
        </w:rPr>
        <w:t xml:space="preserve">Generate RSA key pairs, submit Public Key to SWIFT for registration</w:t>
      </w:r>
    </w:p>
    <w:p>
      <w:pPr>
        <w:pStyle w:val="ListParagraph"/>
        <w:numPr>
          <w:ilvl w:val="0"/>
          <w:numId w:val="2"/>
        </w:numPr>
        <w:spacing w:after="40" w:before="40"/>
      </w:pPr>
      <w:r>
        <w:rPr>
          <w:rFonts w:ascii="Arial" w:cs="Arial" w:eastAsia="Arial" w:hAnsi="Arial"/>
          <w:color w:val="0F172A"/>
          <w:sz w:val="22"/>
          <w:szCs w:val="22"/>
        </w:rPr>
        <w:t xml:space="preserve">Configure HSM for private key storage</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Phase 3 — Message Configuration (Weeks 8–12)</w:t>
      </w:r>
    </w:p>
    <w:p>
      <w:pPr>
        <w:pStyle w:val="ListParagraph"/>
        <w:numPr>
          <w:ilvl w:val="0"/>
          <w:numId w:val="2"/>
        </w:numPr>
        <w:spacing w:after="40" w:before="40"/>
      </w:pPr>
      <w:r>
        <w:rPr>
          <w:rFonts w:ascii="Arial" w:cs="Arial" w:eastAsia="Arial" w:hAnsi="Arial"/>
          <w:color w:val="0F172A"/>
          <w:sz w:val="22"/>
          <w:szCs w:val="22"/>
        </w:rPr>
        <w:t xml:space="preserve">Configure pacs.008 as outbound message type in SAA</w:t>
      </w:r>
    </w:p>
    <w:p>
      <w:pPr>
        <w:pStyle w:val="ListParagraph"/>
        <w:numPr>
          <w:ilvl w:val="0"/>
          <w:numId w:val="2"/>
        </w:numPr>
        <w:spacing w:after="40" w:before="40"/>
      </w:pPr>
      <w:r>
        <w:rPr>
          <w:rFonts w:ascii="Arial" w:cs="Arial" w:eastAsia="Arial" w:hAnsi="Arial"/>
          <w:color w:val="0F172A"/>
          <w:sz w:val="22"/>
          <w:szCs w:val="22"/>
        </w:rPr>
        <w:t xml:space="preserve">Configure pacs.002 as inbound message type</w:t>
      </w:r>
    </w:p>
    <w:p>
      <w:pPr>
        <w:pStyle w:val="ListParagraph"/>
        <w:numPr>
          <w:ilvl w:val="0"/>
          <w:numId w:val="2"/>
        </w:numPr>
        <w:spacing w:after="40" w:before="40"/>
      </w:pPr>
      <w:r>
        <w:rPr>
          <w:rFonts w:ascii="Arial" w:cs="Arial" w:eastAsia="Arial" w:hAnsi="Arial"/>
          <w:color w:val="0F172A"/>
          <w:sz w:val="22"/>
          <w:szCs w:val="22"/>
        </w:rPr>
        <w:t xml:space="preserve">Map SWIFT service name (swift.fin!p or swift.xborder!p) in connection_params</w:t>
      </w:r>
    </w:p>
    <w:p>
      <w:pPr>
        <w:pStyle w:val="ListParagraph"/>
        <w:numPr>
          <w:ilvl w:val="0"/>
          <w:numId w:val="2"/>
        </w:numPr>
        <w:spacing w:after="40" w:before="40"/>
      </w:pPr>
      <w:r>
        <w:rPr>
          <w:rFonts w:ascii="Arial" w:cs="Arial" w:eastAsia="Arial" w:hAnsi="Arial"/>
          <w:color w:val="0F172A"/>
          <w:sz w:val="22"/>
          <w:szCs w:val="22"/>
        </w:rPr>
        <w:t xml:space="preserve">Register InfinityProductOS connection in Master Data:</w:t>
      </w:r>
    </w:p>
    <w:p>
      <w:pPr>
        <w:shd w:fill="1E293B" w:val="clear"/>
        <w:spacing w:after="60" w:before="60"/>
        <w:ind w:left="360"/>
      </w:pPr>
      <w:r>
        <w:rPr>
          <w:rFonts w:ascii="Courier New" w:cs="Courier New" w:eastAsia="Courier New" w:hAnsi="Courier New"/>
          <w:color w:val="7DD3FC"/>
          <w:sz w:val="18"/>
          <w:szCs w:val="18"/>
        </w:rPr>
        <w:t xml:space="preserve">POST /api/v1/queues/connections</w:t>
      </w:r>
    </w:p>
    <w:p>
      <w:pPr>
        <w:shd w:fill="1E293B" w:val="clear"/>
        <w:spacing w:after="60" w:before="60"/>
        <w:ind w:left="360"/>
      </w:pPr>
      <w:r>
        <w:rPr>
          <w:rFonts w:ascii="Courier New" w:cs="Courier New" w:eastAsia="Courier New" w:hAnsi="Courier New"/>
          <w:color w:val="7DD3FC"/>
          <w:sz w:val="18"/>
          <w:szCs w:val="18"/>
        </w:rPr>
        <w:t xml:space="preserve">{</w:t>
      </w:r>
    </w:p>
    <w:p>
      <w:pPr>
        <w:shd w:fill="1E293B" w:val="clear"/>
        <w:spacing w:after="60" w:before="60"/>
        <w:ind w:left="360"/>
      </w:pPr>
      <w:r>
        <w:rPr>
          <w:rFonts w:ascii="Courier New" w:cs="Courier New" w:eastAsia="Courier New" w:hAnsi="Courier New"/>
          <w:color w:val="7DD3FC"/>
          <w:sz w:val="18"/>
          <w:szCs w:val="18"/>
        </w:rPr>
        <w:t xml:space="preserve">  "connection_name": "SWIFT Alliance Gateway",</w:t>
      </w:r>
    </w:p>
    <w:p>
      <w:pPr>
        <w:shd w:fill="1E293B" w:val="clear"/>
        <w:spacing w:after="60" w:before="60"/>
        <w:ind w:left="360"/>
      </w:pPr>
      <w:r>
        <w:rPr>
          <w:rFonts w:ascii="Courier New" w:cs="Courier New" w:eastAsia="Courier New" w:hAnsi="Courier New"/>
          <w:color w:val="7DD3FC"/>
          <w:sz w:val="18"/>
          <w:szCs w:val="18"/>
        </w:rPr>
        <w:t xml:space="preserve">  "provider": "SWIFT_ALLIANCE",</w:t>
      </w:r>
    </w:p>
    <w:p>
      <w:pPr>
        <w:shd w:fill="1E293B" w:val="clear"/>
        <w:spacing w:after="60" w:before="60"/>
        <w:ind w:left="360"/>
      </w:pPr>
      <w:r>
        <w:rPr>
          <w:rFonts w:ascii="Courier New" w:cs="Courier New" w:eastAsia="Courier New" w:hAnsi="Courier New"/>
          <w:color w:val="7DD3FC"/>
          <w:sz w:val="18"/>
          <w:szCs w:val="18"/>
        </w:rPr>
        <w:t xml:space="preserve">  "connection_params": {</w:t>
      </w:r>
    </w:p>
    <w:p>
      <w:pPr>
        <w:shd w:fill="1E293B" w:val="clear"/>
        <w:spacing w:after="60" w:before="60"/>
        <w:ind w:left="360"/>
      </w:pPr>
      <w:r>
        <w:rPr>
          <w:rFonts w:ascii="Courier New" w:cs="Courier New" w:eastAsia="Courier New" w:hAnsi="Courier New"/>
          <w:color w:val="7DD3FC"/>
          <w:sz w:val="18"/>
          <w:szCs w:val="18"/>
        </w:rPr>
        <w:t xml:space="preserve">    "swift_bn": "BOFAUS3NXXX",</w:t>
      </w:r>
    </w:p>
    <w:p>
      <w:pPr>
        <w:shd w:fill="1E293B" w:val="clear"/>
        <w:spacing w:after="60" w:before="60"/>
        <w:ind w:left="360"/>
      </w:pPr>
      <w:r>
        <w:rPr>
          <w:rFonts w:ascii="Courier New" w:cs="Courier New" w:eastAsia="Courier New" w:hAnsi="Courier New"/>
          <w:color w:val="7DD3FC"/>
          <w:sz w:val="18"/>
          <w:szCs w:val="18"/>
        </w:rPr>
        <w:t xml:space="preserve">    "service_name": "swift.xborder!p",</w:t>
      </w:r>
    </w:p>
    <w:p>
      <w:pPr>
        <w:shd w:fill="1E293B" w:val="clear"/>
        <w:spacing w:after="60" w:before="60"/>
        <w:ind w:left="360"/>
      </w:pPr>
      <w:r>
        <w:rPr>
          <w:rFonts w:ascii="Courier New" w:cs="Courier New" w:eastAsia="Courier New" w:hAnsi="Courier New"/>
          <w:color w:val="7DD3FC"/>
          <w:sz w:val="18"/>
          <w:szCs w:val="18"/>
        </w:rPr>
        <w:t xml:space="preserve">    "requestor_dn": "cn=infinity,o=mybank,o=swift",</w:t>
      </w:r>
    </w:p>
    <w:p>
      <w:pPr>
        <w:shd w:fill="1E293B" w:val="clear"/>
        <w:spacing w:after="60" w:before="60"/>
        <w:ind w:left="360"/>
      </w:pPr>
      <w:r>
        <w:rPr>
          <w:rFonts w:ascii="Courier New" w:cs="Courier New" w:eastAsia="Courier New" w:hAnsi="Courier New"/>
          <w:color w:val="7DD3FC"/>
          <w:sz w:val="18"/>
          <w:szCs w:val="18"/>
        </w:rPr>
        <w:t xml:space="preserve">    "responder_dn": "cn=swift,o=swift",</w:t>
      </w:r>
    </w:p>
    <w:p>
      <w:pPr>
        <w:shd w:fill="1E293B" w:val="clear"/>
        <w:spacing w:after="60" w:before="60"/>
        <w:ind w:left="360"/>
      </w:pPr>
      <w:r>
        <w:rPr>
          <w:rFonts w:ascii="Courier New" w:cs="Courier New" w:eastAsia="Courier New" w:hAnsi="Courier New"/>
          <w:color w:val="7DD3FC"/>
          <w:sz w:val="18"/>
          <w:szCs w:val="18"/>
        </w:rPr>
        <w:t xml:space="preserve">    "ibm_mq_host": "mq-swift.bank.internal",</w:t>
      </w:r>
    </w:p>
    <w:p>
      <w:pPr>
        <w:shd w:fill="1E293B" w:val="clear"/>
        <w:spacing w:after="60" w:before="60"/>
        <w:ind w:left="360"/>
      </w:pPr>
      <w:r>
        <w:rPr>
          <w:rFonts w:ascii="Courier New" w:cs="Courier New" w:eastAsia="Courier New" w:hAnsi="Courier New"/>
          <w:color w:val="7DD3FC"/>
          <w:sz w:val="18"/>
          <w:szCs w:val="18"/>
        </w:rPr>
        <w:t xml:space="preserve">    "ibm_mq_queue_manager": "QM_SWIFT"</w:t>
      </w:r>
    </w:p>
    <w:p>
      <w:pPr>
        <w:shd w:fill="1E293B" w:val="clear"/>
        <w:spacing w:after="60" w:before="60"/>
        <w:ind w:left="360"/>
      </w:pPr>
      <w:r>
        <w:rPr>
          <w:rFonts w:ascii="Courier New" w:cs="Courier New" w:eastAsia="Courier New" w:hAnsi="Courier New"/>
          <w:color w:val="7DD3FC"/>
          <w:sz w:val="18"/>
          <w:szCs w:val="18"/>
        </w:rPr>
        <w:t xml:space="preserve">  },</w:t>
      </w:r>
    </w:p>
    <w:p>
      <w:pPr>
        <w:shd w:fill="1E293B" w:val="clear"/>
        <w:spacing w:after="60" w:before="60"/>
        <w:ind w:left="360"/>
      </w:pPr>
      <w:r>
        <w:rPr>
          <w:rFonts w:ascii="Courier New" w:cs="Courier New" w:eastAsia="Courier New" w:hAnsi="Courier New"/>
          <w:color w:val="7DD3FC"/>
          <w:sz w:val="18"/>
          <w:szCs w:val="18"/>
        </w:rPr>
        <w:t xml:space="preserve">  "credential_ref": "VAULT/SWIFT/ALLIANCE_KEY_REF",</w:t>
      </w:r>
    </w:p>
    <w:p>
      <w:pPr>
        <w:shd w:fill="1E293B" w:val="clear"/>
        <w:spacing w:after="60" w:before="60"/>
        <w:ind w:left="360"/>
      </w:pPr>
      <w:r>
        <w:rPr>
          <w:rFonts w:ascii="Courier New" w:cs="Courier New" w:eastAsia="Courier New" w:hAnsi="Courier New"/>
          <w:color w:val="7DD3FC"/>
          <w:sz w:val="18"/>
          <w:szCs w:val="18"/>
        </w:rPr>
        <w:t xml:space="preserve">  "tls_enabled": true</w:t>
      </w:r>
    </w:p>
    <w:p>
      <w:pPr>
        <w:shd w:fill="1E293B" w:val="clear"/>
        <w:spacing w:after="60" w:before="60"/>
        <w:ind w:left="360"/>
      </w:pPr>
      <w:r>
        <w:rPr>
          <w:rFonts w:ascii="Courier New" w:cs="Courier New" w:eastAsia="Courier New" w:hAnsi="Courier New"/>
          <w:color w:val="7DD3FC"/>
          <w:sz w:val="18"/>
          <w:szCs w:val="18"/>
        </w:rPr>
        <w:t xml:space="preserve">}</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Phase 4 — SWIFT Certification Testing (Weeks 12–20)</w:t>
      </w:r>
    </w:p>
    <w:p>
      <w:pPr>
        <w:pStyle w:val="ListParagraph"/>
        <w:numPr>
          <w:ilvl w:val="0"/>
          <w:numId w:val="2"/>
        </w:numPr>
        <w:spacing w:after="40" w:before="40"/>
      </w:pPr>
      <w:r>
        <w:rPr>
          <w:rFonts w:ascii="Arial" w:cs="Arial" w:eastAsia="Arial" w:hAnsi="Arial"/>
          <w:color w:val="0F172A"/>
          <w:sz w:val="22"/>
          <w:szCs w:val="22"/>
        </w:rPr>
        <w:t xml:space="preserve">Connect to SWIFT SIL (Service Integration Layer) test environment</w:t>
      </w:r>
    </w:p>
    <w:p>
      <w:pPr>
        <w:pStyle w:val="ListParagraph"/>
        <w:numPr>
          <w:ilvl w:val="0"/>
          <w:numId w:val="2"/>
        </w:numPr>
        <w:spacing w:after="40" w:before="40"/>
      </w:pPr>
      <w:r>
        <w:rPr>
          <w:rFonts w:ascii="Arial" w:cs="Arial" w:eastAsia="Arial" w:hAnsi="Arial"/>
          <w:color w:val="0F172A"/>
          <w:sz w:val="22"/>
          <w:szCs w:val="22"/>
        </w:rPr>
        <w:t xml:space="preserve">Execute SWIFT mandatory test scenarios — pacs.008 send, pacs.002 receive</w:t>
      </w:r>
    </w:p>
    <w:p>
      <w:pPr>
        <w:pStyle w:val="ListParagraph"/>
        <w:numPr>
          <w:ilvl w:val="0"/>
          <w:numId w:val="2"/>
        </w:numPr>
        <w:spacing w:after="40" w:before="40"/>
      </w:pPr>
      <w:r>
        <w:rPr>
          <w:rFonts w:ascii="Arial" w:cs="Arial" w:eastAsia="Arial" w:hAnsi="Arial"/>
          <w:color w:val="0F172A"/>
          <w:sz w:val="22"/>
          <w:szCs w:val="22"/>
        </w:rPr>
        <w:t xml:space="preserve">Bilateral testing with at least 2 correspondent banks</w:t>
      </w:r>
    </w:p>
    <w:p>
      <w:pPr>
        <w:pStyle w:val="ListParagraph"/>
        <w:numPr>
          <w:ilvl w:val="0"/>
          <w:numId w:val="2"/>
        </w:numPr>
        <w:spacing w:after="40" w:before="40"/>
      </w:pPr>
      <w:r>
        <w:rPr>
          <w:rFonts w:ascii="Arial" w:cs="Arial" w:eastAsia="Arial" w:hAnsi="Arial"/>
          <w:color w:val="0F172A"/>
          <w:sz w:val="22"/>
          <w:szCs w:val="22"/>
        </w:rPr>
        <w:t xml:space="preserve">SWIFT conducts live pilot with transaction limits</w:t>
      </w:r>
    </w:p>
    <w:p>
      <w:pPr>
        <w:pStyle w:val="ListParagraph"/>
        <w:numPr>
          <w:ilvl w:val="0"/>
          <w:numId w:val="2"/>
        </w:numPr>
        <w:spacing w:after="40" w:before="40"/>
      </w:pPr>
      <w:r>
        <w:rPr>
          <w:rFonts w:ascii="Arial" w:cs="Arial" w:eastAsia="Arial" w:hAnsi="Arial"/>
          <w:color w:val="0F172A"/>
          <w:sz w:val="22"/>
          <w:szCs w:val="22"/>
        </w:rPr>
        <w:t xml:space="preserve">SWIFT issues Go-Live approval</w:t>
      </w:r>
    </w:p>
    <w:p>
      <w:pPr>
        <w:spacing w:after="160" w:before="0"/>
      </w:pPr>
      <w:r>
        <w:t xml:space="preserve"/>
      </w:r>
    </w:p>
    <w:p>
      <w:pPr>
        <w:pStyle w:val="Heading3"/>
        <w:spacing w:after="80" w:before="240"/>
      </w:pPr>
      <w:r>
        <w:rPr>
          <w:rFonts w:ascii="Arial" w:cs="Arial" w:eastAsia="Arial" w:hAnsi="Arial"/>
          <w:b/>
          <w:bCs/>
          <w:color w:val="0F172A"/>
          <w:sz w:val="24"/>
          <w:szCs w:val="24"/>
        </w:rPr>
        <w:t xml:space="preserve">Phase 5 — SWIFTAllianceAdapter Implementation (Concurrent with Phase 3–4)</w:t>
      </w:r>
    </w:p>
    <w:p>
      <w:pPr>
        <w:spacing w:after="120" w:before="60"/>
      </w:pPr>
      <w:r>
        <w:rPr>
          <w:rFonts w:ascii="Arial" w:cs="Arial" w:eastAsia="Arial" w:hAnsi="Arial"/>
          <w:color w:val="0F172A"/>
          <w:sz w:val="22"/>
          <w:szCs w:val="22"/>
        </w:rPr>
        <w:t xml:space="preserve">The adapter implementation is actually the smallest part. The existing stub in queue_adapter.py needs:</w:t>
      </w:r>
    </w:p>
    <w:p>
      <w:pPr>
        <w:pStyle w:val="ListParagraph"/>
        <w:numPr>
          <w:ilvl w:val="0"/>
          <w:numId w:val="3"/>
        </w:numPr>
        <w:spacing w:after="40" w:before="40"/>
      </w:pPr>
      <w:r>
        <w:rPr>
          <w:rFonts w:ascii="Arial" w:cs="Arial" w:eastAsia="Arial" w:hAnsi="Arial"/>
          <w:color w:val="0F172A"/>
          <w:sz w:val="22"/>
          <w:szCs w:val="22"/>
        </w:rPr>
        <w:t xml:space="preserve">connect(): establish MQ connection to SWIFT Alliance Gateway's internal IBM MQ queue manager</w:t>
      </w:r>
    </w:p>
    <w:p>
      <w:pPr>
        <w:pStyle w:val="ListParagraph"/>
        <w:numPr>
          <w:ilvl w:val="0"/>
          <w:numId w:val="3"/>
        </w:numPr>
        <w:spacing w:after="40" w:before="40"/>
      </w:pPr>
      <w:r>
        <w:rPr>
          <w:rFonts w:ascii="Arial" w:cs="Arial" w:eastAsia="Arial" w:hAnsi="Arial"/>
          <w:color w:val="0F172A"/>
          <w:sz w:val="22"/>
          <w:szCs w:val="22"/>
        </w:rPr>
        <w:t xml:space="preserve">publish(): wrap payload in SWIFT BizMsg envelope (AppHdr + Document), put to SWIFT.OUT queue</w:t>
      </w:r>
    </w:p>
    <w:p>
      <w:pPr>
        <w:pStyle w:val="ListParagraph"/>
        <w:numPr>
          <w:ilvl w:val="0"/>
          <w:numId w:val="3"/>
        </w:numPr>
        <w:spacing w:after="40" w:before="40"/>
      </w:pPr>
      <w:r>
        <w:rPr>
          <w:rFonts w:ascii="Arial" w:cs="Arial" w:eastAsia="Arial" w:hAnsi="Arial"/>
          <w:color w:val="0F172A"/>
          <w:sz w:val="22"/>
          <w:szCs w:val="22"/>
        </w:rPr>
        <w:t xml:space="preserve">consume_one(): get from SWIFT.IN response queue, strip AppHdr, return message body</w:t>
      </w:r>
    </w:p>
    <w:p>
      <w:pPr>
        <w:pBdr>
          <w:left w:val="single" w:color="0E7490" w:sz="12" w:space="8"/>
        </w:pBdr>
        <w:spacing w:after="120" w:before="120"/>
        <w:ind w:left="360"/>
      </w:pPr>
      <w:r>
        <w:rPr>
          <w:rFonts w:ascii="Arial" w:cs="Arial" w:eastAsia="Arial" w:hAnsi="Arial"/>
          <w:i/>
          <w:iCs/>
          <w:color w:val="0F172A"/>
          <w:sz w:val="20"/>
          <w:szCs w:val="20"/>
        </w:rPr>
        <w:t xml:space="preserve">Because SWIFT Alliance Gateway uses IBM MQ internally, the SWIFTAllianceAdapter is essentially an IBMMQAdapter pointed at the gateway's queue manager, with additional pacs.008 envelope wrapping. The build_pacs008() function already handles the XML generation.</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6.4 Effort &amp;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500"/>
        <w:gridCol w:w="2460"/>
      </w:tblGrid>
      <w:tr>
        <w:trPr>
          <w:tblHeader/>
        </w:trPr>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Activity</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Who</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Duration</w:t>
            </w:r>
          </w:p>
        </w:tc>
        <w:tc>
          <w:tcPr>
            <w:tcW w:type="dxa" w:w="24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BIC registration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Legal/Compliance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2–4 weeks</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$2K–$5K</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membership + SAA license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Procurement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2–4 weeks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$60K–$200K/year</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Alliance Gateway license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Procurement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2–4 weeks</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$30K–$80K/year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HSM procurement + installation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Security/DevOps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 weeks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$20K–$50K hardware</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Leased line / SWIFT IP VPN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Network/Telecoms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4–8 weeks</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$12K–$36K/year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SAA + SAG installation &amp; configuration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SWIFT Specialist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3–4 weeks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$20K–$60K (consultant)</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 MQ setup (prerequisite)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IBM MQ Admin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2–3 weeks</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See Section 3</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SWIFTAllianceAdapter implementation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Senior Developer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 weeks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certification testing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QA + SWIFT Specialist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6–10 weeks</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$30K–$80K</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Total — Full SWIFT Integration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3–6 months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$174K–$511K first year</w:t>
            </w:r>
          </w:p>
        </w:tc>
      </w:tr>
    </w:tbl>
    <w:p>
      <w:pPr>
        <w:pStyle w:val="Heading1"/>
        <w:pageBreakBefore/>
        <w:pBdr>
          <w:bottom w:val="single" w:color="1B3A6B" w:sz="8" w:space="6"/>
        </w:pBdr>
        <w:spacing w:after="240" w:before="0"/>
      </w:pPr>
      <w:r>
        <w:rPr>
          <w:rFonts w:ascii="Arial" w:cs="Arial" w:eastAsia="Arial" w:hAnsi="Arial"/>
          <w:b/>
          <w:bCs/>
          <w:color w:val="1B3A6B"/>
          <w:sz w:val="36"/>
          <w:szCs w:val="36"/>
        </w:rPr>
        <w:t xml:space="preserve">7. Consolidated Effort &amp; Cost Matrix</w:t>
      </w:r>
    </w:p>
    <w:p>
      <w:pPr>
        <w:spacing w:after="120" w:before="60"/>
      </w:pPr>
      <w:r>
        <w:rPr>
          <w:rFonts w:ascii="Arial" w:cs="Arial" w:eastAsia="Arial" w:hAnsi="Arial"/>
          <w:color w:val="0F172A"/>
          <w:sz w:val="22"/>
          <w:szCs w:val="22"/>
        </w:rPr>
        <w:t xml:space="preserve">The following table summarises the implementation effort and cost across all five queue integrations. Banks typically start with Kafka for development and pilots, then add IBM MQ or TIBCO when connecting to production clearing infrastructure.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0"/>
        <w:gridCol w:w="1400"/>
        <w:gridCol w:w="1600"/>
        <w:gridCol w:w="1800"/>
        <w:gridCol w:w="1600"/>
        <w:gridCol w:w="1240"/>
      </w:tblGrid>
      <w:tr>
        <w:trPr>
          <w:tblHeader/>
        </w:trPr>
        <w:tc>
          <w:tcPr>
            <w:tcW w:type="dxa" w:w="17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MQ System</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Dev Effort</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Total Timeline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License Cost (Year 1)</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Infrastructure Cost</w:t>
            </w:r>
          </w:p>
        </w:tc>
        <w:tc>
          <w:tcPr>
            <w:tcW w:type="dxa" w:w="1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Recommended For</w:t>
            </w:r>
          </w:p>
        </w:tc>
      </w:tr>
      <w:tr>
        <w:tc>
          <w:tcPr>
            <w:tcW w:type="dxa" w:w="1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Apache Kafka</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 days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 days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 (open source)
$2.4K–$9.6K managed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$200–$800/month</w:t>
            </w:r>
          </w:p>
        </w:tc>
        <w:tc>
          <w:tcPr>
            <w:tcW w:type="dxa" w:w="1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Dev, demo, modern banks, fintechs</w:t>
            </w:r>
          </w:p>
        </w:tc>
      </w:tr>
      <w:tr>
        <w:tc>
          <w:tcPr>
            <w:tcW w:type="dxa" w:w="1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 MQ</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3–4 weeks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4–6 weeks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$15K–$250K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$5K–$200K appliance</w:t>
            </w:r>
          </w:p>
        </w:tc>
        <w:tc>
          <w:tcPr>
            <w:tcW w:type="dxa" w:w="1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SWIFT, CHIPS, Tier-1 banks</w:t>
            </w:r>
          </w:p>
        </w:tc>
      </w:tr>
      <w:tr>
        <w:tc>
          <w:tcPr>
            <w:tcW w:type="dxa" w:w="1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 EMS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3–4 weeks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4–6 weeks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$20K–$80K</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$3K–$10K server</w:t>
            </w:r>
          </w:p>
        </w:tc>
        <w:tc>
          <w:tcPr>
            <w:tcW w:type="dxa" w:w="1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Capital markets, Finastra banks</w:t>
            </w:r>
          </w:p>
        </w:tc>
      </w:tr>
      <w:tr>
        <w:tc>
          <w:tcPr>
            <w:tcW w:type="dxa" w:w="1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 AQ</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2–3 weeks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3–4 weeks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 (if existing DB)
$25K–$50K/proc 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Minimal (embedded)</w:t>
            </w:r>
          </w:p>
        </w:tc>
        <w:tc>
          <w:tcPr>
            <w:tcW w:type="dxa" w:w="1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Oracle FLEXCUBE banks</w:t>
            </w:r>
          </w:p>
        </w:tc>
      </w:tr>
      <w:tr>
        <w:tc>
          <w:tcPr>
            <w:tcW w:type="dxa" w:w="1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Alliance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 weeks dev
+4–5 months certification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3–6 months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$92K–$280K</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$20K–$86K/year</w:t>
            </w:r>
          </w:p>
        </w:tc>
        <w:tc>
          <w:tcPr>
            <w:tcW w:type="dxa" w:w="1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All SWIFT member banks (required for cross-border)</w:t>
            </w:r>
          </w:p>
        </w:tc>
      </w:tr>
    </w:tbl>
    <w:p>
      <w:pPr>
        <w:spacing w:after="160" w:before="0"/>
      </w:pPr>
      <w:r>
        <w:t xml:space="preserve"/>
      </w:r>
    </w:p>
    <w:p>
      <w:pPr>
        <w:pBdr>
          <w:left w:val="single" w:color="1B3A6B" w:sz="12" w:space="8"/>
        </w:pBdr>
        <w:spacing w:after="120" w:before="120"/>
        <w:ind w:left="360"/>
      </w:pPr>
      <w:r>
        <w:rPr>
          <w:rFonts w:ascii="Arial" w:cs="Arial" w:eastAsia="Arial" w:hAnsi="Arial"/>
          <w:i/>
          <w:iCs/>
          <w:color w:val="0F172A"/>
          <w:sz w:val="20"/>
          <w:szCs w:val="20"/>
        </w:rPr>
        <w:t xml:space="preserve">Development effort figures assume InfinityProductOS is already deployed and the queue adapter stub exists. They represent only the effort to implement and test the adapter, not infrastructure provisioning or licensing procurement.</w:t>
      </w:r>
    </w:p>
    <w:p>
      <w:pPr>
        <w:pStyle w:val="Heading1"/>
        <w:pageBreakBefore/>
        <w:pBdr>
          <w:bottom w:val="single" w:color="1B3A6B" w:sz="8" w:space="6"/>
        </w:pBdr>
        <w:spacing w:after="240" w:before="0"/>
      </w:pPr>
      <w:r>
        <w:rPr>
          <w:rFonts w:ascii="Arial" w:cs="Arial" w:eastAsia="Arial" w:hAnsi="Arial"/>
          <w:b/>
          <w:bCs/>
          <w:color w:val="1B3A6B"/>
          <w:sz w:val="36"/>
          <w:szCs w:val="36"/>
        </w:rPr>
        <w:t xml:space="preserve">8. Recommended Implementation Sequence</w:t>
      </w:r>
    </w:p>
    <w:p>
      <w:pPr>
        <w:spacing w:after="120" w:before="60"/>
      </w:pPr>
      <w:r>
        <w:rPr>
          <w:rFonts w:ascii="Arial" w:cs="Arial" w:eastAsia="Arial" w:hAnsi="Arial"/>
          <w:color w:val="0F172A"/>
          <w:sz w:val="22"/>
          <w:szCs w:val="22"/>
        </w:rPr>
        <w:t xml:space="preserve">Based on industry experience and the InfinityProductOS architecture, the recommended rollout sequence is:</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8.1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Integration</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Trigger</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Milestone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Phase 0 — Now</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Kafka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Development begins immediately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End-to-end workflow test with simulated SWIFT responses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Phase 1 — Month 1–2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IBM MQ</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Bank has IBM MQ infrastructure or SWIFT connectivity needed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SWIFT MT103 payment instruction flows through IBM MQ to test harness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Phase 2 — Month 2–3</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Oracle AQ</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Bank runs Oracle FLEXCUBE or has Oracle DB Enterprise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Core banking payment records update atomically with queue messages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Phase 2 — Month 2–3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TIBCO EMS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Bank uses Finastra or capital markets infrastructure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FX and derivatives trade confirmations flow via TIBCO topics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Phase 3 — Month 3–9</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SWIFT Alliance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Bank ready for live cross-border payment processing</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First live MT103 sent and pacs.002 ACSC received from SWIFT network</w:t>
            </w:r>
          </w:p>
        </w:tc>
      </w:tr>
    </w:tbl>
    <w:p>
      <w:pPr>
        <w:spacing w:after="160" w:before="0"/>
      </w:pPr>
      <w:r>
        <w:t xml:space="preserve"/>
      </w:r>
    </w:p>
    <w:p>
      <w:pPr>
        <w:pStyle w:val="Heading2"/>
        <w:spacing w:after="120" w:before="320"/>
      </w:pPr>
      <w:r>
        <w:rPr>
          <w:rFonts w:ascii="Arial" w:cs="Arial" w:eastAsia="Arial" w:hAnsi="Arial"/>
          <w:b/>
          <w:bCs/>
          <w:color w:val="0E7490"/>
          <w:sz w:val="28"/>
          <w:szCs w:val="28"/>
        </w:rPr>
        <w:t xml:space="preserve">8.2 Minimum Viable Configuration</w:t>
      </w:r>
    </w:p>
    <w:p>
      <w:pPr>
        <w:spacing w:after="120" w:before="60"/>
      </w:pPr>
      <w:r>
        <w:rPr>
          <w:rFonts w:ascii="Arial" w:cs="Arial" w:eastAsia="Arial" w:hAnsi="Arial"/>
          <w:color w:val="0F172A"/>
          <w:sz w:val="22"/>
          <w:szCs w:val="22"/>
        </w:rPr>
        <w:t xml:space="preserve">To go live with payment processing for a pilot bank, the minimum required queue setup is:</w:t>
      </w:r>
    </w:p>
    <w:p>
      <w:pPr>
        <w:pStyle w:val="ListParagraph"/>
        <w:numPr>
          <w:ilvl w:val="0"/>
          <w:numId w:val="3"/>
        </w:numPr>
        <w:spacing w:after="40" w:before="40"/>
      </w:pPr>
      <w:r>
        <w:rPr>
          <w:rFonts w:ascii="Arial" w:cs="Arial" w:eastAsia="Arial" w:hAnsi="Arial"/>
          <w:b/>
          <w:bCs/>
          <w:color w:val="0F172A"/>
          <w:sz w:val="22"/>
          <w:szCs w:val="22"/>
        </w:rPr>
        <w:t xml:space="preserve">Kafka: </w:t>
      </w:r>
      <w:r>
        <w:rPr>
          <w:rFonts w:ascii="Arial" w:cs="Arial" w:eastAsia="Arial" w:hAnsi="Arial"/>
          <w:color w:val="0F172A"/>
          <w:sz w:val="22"/>
          <w:szCs w:val="22"/>
        </w:rPr>
        <w:t xml:space="preserve">for internal event bus and async workflow orchestration (ready now)</w:t>
      </w:r>
    </w:p>
    <w:p>
      <w:pPr>
        <w:pStyle w:val="ListParagraph"/>
        <w:numPr>
          <w:ilvl w:val="0"/>
          <w:numId w:val="3"/>
        </w:numPr>
        <w:spacing w:after="40" w:before="40"/>
      </w:pPr>
      <w:r>
        <w:rPr>
          <w:rFonts w:ascii="Arial" w:cs="Arial" w:eastAsia="Arial" w:hAnsi="Arial"/>
          <w:b/>
          <w:bCs/>
          <w:color w:val="0F172A"/>
          <w:sz w:val="22"/>
          <w:szCs w:val="22"/>
        </w:rPr>
        <w:t xml:space="preserve">IBM MQ: </w:t>
      </w:r>
      <w:r>
        <w:rPr>
          <w:rFonts w:ascii="Arial" w:cs="Arial" w:eastAsia="Arial" w:hAnsi="Arial"/>
          <w:color w:val="0F172A"/>
          <w:sz w:val="22"/>
          <w:szCs w:val="22"/>
        </w:rPr>
        <w:t xml:space="preserve">for SWIFT Alliance Gateway connectivity (required for cross-border payments)</w:t>
      </w:r>
    </w:p>
    <w:p>
      <w:pPr>
        <w:pStyle w:val="ListParagraph"/>
        <w:numPr>
          <w:ilvl w:val="0"/>
          <w:numId w:val="3"/>
        </w:numPr>
        <w:spacing w:after="40" w:before="40"/>
      </w:pPr>
      <w:r>
        <w:rPr>
          <w:rFonts w:ascii="Arial" w:cs="Arial" w:eastAsia="Arial" w:hAnsi="Arial"/>
          <w:b/>
          <w:bCs/>
          <w:color w:val="0F172A"/>
          <w:sz w:val="22"/>
          <w:szCs w:val="22"/>
        </w:rPr>
        <w:t xml:space="preserve">SWIFT Alliance Gateway: </w:t>
      </w:r>
      <w:r>
        <w:rPr>
          <w:rFonts w:ascii="Arial" w:cs="Arial" w:eastAsia="Arial" w:hAnsi="Arial"/>
          <w:color w:val="0F172A"/>
          <w:sz w:val="22"/>
          <w:szCs w:val="22"/>
        </w:rPr>
        <w:t xml:space="preserve">for live SWIFT network access (required for MT103/pacs.008 settlement)</w:t>
      </w:r>
    </w:p>
    <w:p>
      <w:pPr>
        <w:spacing w:after="120" w:before="60"/>
      </w:pPr>
      <w:r>
        <w:rPr>
          <w:rFonts w:ascii="Arial" w:cs="Arial" w:eastAsia="Arial" w:hAnsi="Arial"/>
          <w:color w:val="0F172A"/>
          <w:sz w:val="22"/>
          <w:szCs w:val="22"/>
        </w:rPr>
        <w:t xml:space="preserve">Oracle AQ and TIBCO are additive — they serve banks with specific infrastructure rather than being universally required.</w:t>
      </w:r>
    </w:p>
    <w:p>
      <w:pPr>
        <w:spacing w:after="160" w:before="0"/>
      </w:pPr>
      <w:r>
        <w:t xml:space="preserve"/>
      </w:r>
    </w:p>
    <w:p>
      <w:pPr>
        <w:pStyle w:val="Heading2"/>
        <w:spacing w:after="120" w:before="320"/>
      </w:pPr>
      <w:r>
        <w:rPr>
          <w:rFonts w:ascii="Arial" w:cs="Arial" w:eastAsia="Arial" w:hAnsi="Arial"/>
          <w:b/>
          <w:bCs/>
          <w:color w:val="0E7490"/>
          <w:sz w:val="28"/>
          <w:szCs w:val="28"/>
        </w:rPr>
        <w:t xml:space="preserve">8.3 Total Investment Estimate for Full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440"/>
        <w:gridCol w:w="368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 Category</w:t>
            </w:r>
          </w:p>
        </w:tc>
        <w:tc>
          <w:tcPr>
            <w:tcW w:type="dxa" w:w="14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Low Estimate</w:t>
            </w:r>
          </w:p>
        </w:tc>
        <w:tc>
          <w:tcPr>
            <w:tcW w:type="dxa" w:w="14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High Estimate</w:t>
            </w:r>
          </w:p>
        </w:tc>
        <w:tc>
          <w:tcPr>
            <w:tcW w:type="dxa" w:w="3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Development effort (all adapters)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$80K</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$200K</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Based on 4 senior engineers × 6–12 weeks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 MQ licensing</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$15K</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$250K</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Per-PVU pricing varies by processor count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 membership + SAA</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$92K</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$280K</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First year includes setup + annual fees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Infrastructure (servers, HSM, VPN)</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$50K</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$200K</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One-time capital + recurring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 EMS (if applicable)</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$20K</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$80K</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Only if bank uses TIBCO infrastructure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 AQ (if applicable)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$50K</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 if Oracle DB Enterprise already licensed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QA, testing, SWIFT certification</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$50K</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$150K</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Includes SWIFT SIL testing and bilateral testing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Total (Kafka + IBM MQ + SWIFT)</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~$287K</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~$1.08M</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3–6 month delivery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Total (All 5 systems)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~$307K</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~$1.21M</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6–9 month delivery</w:t>
            </w:r>
          </w:p>
        </w:tc>
      </w:tr>
    </w:tbl>
    <w:p>
      <w:pPr>
        <w:pStyle w:val="Heading1"/>
        <w:pageBreakBefore/>
        <w:pBdr>
          <w:bottom w:val="single" w:color="1B3A6B" w:sz="8" w:space="6"/>
        </w:pBdr>
        <w:spacing w:after="240" w:before="0"/>
      </w:pPr>
      <w:r>
        <w:rPr>
          <w:rFonts w:ascii="Arial" w:cs="Arial" w:eastAsia="Arial" w:hAnsi="Arial"/>
          <w:b/>
          <w:bCs/>
          <w:color w:val="1B3A6B"/>
          <w:sz w:val="36"/>
          <w:szCs w:val="36"/>
        </w:rPr>
        <w:t xml:space="preserve">9. Appendix — Environment Prerequisites</w:t>
      </w:r>
    </w:p>
    <w:p>
      <w:pPr>
        <w:pStyle w:val="Heading2"/>
        <w:spacing w:after="120" w:before="320"/>
      </w:pPr>
      <w:r>
        <w:rPr>
          <w:rFonts w:ascii="Arial" w:cs="Arial" w:eastAsia="Arial" w:hAnsi="Arial"/>
          <w:b/>
          <w:bCs/>
          <w:color w:val="0E7490"/>
          <w:sz w:val="28"/>
          <w:szCs w:val="28"/>
        </w:rPr>
        <w:t xml:space="preserve">9.1 Python Libraries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Library</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MQ System</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Install Command</w:t>
            </w:r>
          </w:p>
        </w:tc>
        <w:tc>
          <w:tcPr>
            <w:tcW w:type="dxa" w:w="2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License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confluent-kafka</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Apache Kafka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pip install confluent-kafka</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Apache 2.0 (free)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pymqi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IBM MQ</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pip install pymqi</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Apache 2.0 (requires IBM MQ C client)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stomp.py</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TIBCO EMS (STOMP)</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pip install stomp.py</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Apache 2.0 (free)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tibco-messaging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TIBCO EMS (native)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 TIBCO delivery only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TIBCO commercial license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oracledb</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Oracle AQ</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pip install oracledb</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Apache 2.0 (requires Oracle Instant Client)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cx_Oracle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Oracle AQ (legacy)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pip install cx_Oracle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Apache 2.0 (requires Oracle Instant Client)</w:t>
            </w:r>
          </w:p>
        </w:tc>
      </w:tr>
    </w:tbl>
    <w:p>
      <w:pPr>
        <w:spacing w:after="160" w:before="0"/>
      </w:pPr>
      <w:r>
        <w:t xml:space="preserve"/>
      </w:r>
    </w:p>
    <w:p>
      <w:pPr>
        <w:pStyle w:val="Heading2"/>
        <w:spacing w:after="120" w:before="320"/>
      </w:pPr>
      <w:r>
        <w:rPr>
          <w:rFonts w:ascii="Arial" w:cs="Arial" w:eastAsia="Arial" w:hAnsi="Arial"/>
          <w:b/>
          <w:bCs/>
          <w:color w:val="0E7490"/>
          <w:sz w:val="28"/>
          <w:szCs w:val="28"/>
        </w:rPr>
        <w:t xml:space="preserve">9.2 Key Configuration Fields by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Provider</w:t>
            </w:r>
          </w:p>
        </w:tc>
        <w:tc>
          <w:tcPr>
            <w:tcW w:type="dxa" w:w="7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Key connection_params Fields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KAFKA</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bootstrap_servers, security_protocol, group_id, auto_offset_reset, ssl_ca_location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IBM_MQ</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host, port, channel, queue_manager, transport_type, ssl_cipher_spec, ssl_key_repository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TIBCO_EMS</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provider_url, connection_factory, ssl_enable, ssl_trusted_certs, ssl_identity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ORACLE_AQ</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dsn (host:port/service), schema, payload_type, queue_table_name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SWIFT_ALLIANCE</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swift_bn, service_name, requestor_dn, responder_dn, ibm_mq_host, ibm_mq_queue_manager</w:t>
            </w:r>
          </w:p>
        </w:tc>
      </w:tr>
    </w:tbl>
    <w:p>
      <w:pPr>
        <w:spacing w:after="160" w:before="0"/>
      </w:pPr>
      <w:r>
        <w:t xml:space="preserve"/>
      </w:r>
    </w:p>
    <w:p>
      <w:pPr>
        <w:pStyle w:val="Heading2"/>
        <w:spacing w:after="120" w:before="320"/>
      </w:pPr>
      <w:r>
        <w:rPr>
          <w:rFonts w:ascii="Arial" w:cs="Arial" w:eastAsia="Arial" w:hAnsi="Arial"/>
          <w:b/>
          <w:bCs/>
          <w:color w:val="0E7490"/>
          <w:sz w:val="28"/>
          <w:szCs w:val="28"/>
        </w:rPr>
        <w:t xml:space="preserve">9.3 pacs.002 Status Codes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TxSts Code</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StsRsnInf Code</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InfinityProductOS Routing</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ACSC</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Accepted Settlement Completed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COMPLETE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ACCP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Accepted — pending settlement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AWAITING_RESPONSE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PDNG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Pending (external system processing)</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AWAITING_RESPONSE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RJCT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AC01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Invalid account number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REPAIR queue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RJCT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AM04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Insufficient funds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FUNDS queue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RJCT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AM05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Duplicate payment detected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DUPLICATE queue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RJCT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BE04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Missing beneficiary address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REPAIR queue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RJCT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ED05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Settlement system failure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ESCALATION queue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RJCT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DT01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Invalid value date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REPAIR queue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RJCT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MS03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Reason not specified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MANUAL queue</w:t>
            </w:r>
          </w:p>
        </w:tc>
      </w:tr>
    </w:tbl>
    <w:p>
      <w:pPr>
        <w:spacing w:after="160" w:before="0"/>
      </w:pPr>
      <w:r>
        <w:t xml:space="preserve"/>
      </w:r>
    </w:p>
    <w:p>
      <w:pPr>
        <w:pStyle w:val="Heading2"/>
        <w:spacing w:after="120" w:before="320"/>
      </w:pPr>
      <w:r>
        <w:rPr>
          <w:rFonts w:ascii="Arial" w:cs="Arial" w:eastAsia="Arial" w:hAnsi="Arial"/>
          <w:b/>
          <w:bCs/>
          <w:color w:val="0E7490"/>
          <w:sz w:val="28"/>
          <w:szCs w:val="28"/>
        </w:rPr>
        <w:t xml:space="preserve">9.4 Useful References</w:t>
      </w:r>
    </w:p>
    <w:p>
      <w:pPr>
        <w:pStyle w:val="ListParagraph"/>
        <w:numPr>
          <w:ilvl w:val="0"/>
          <w:numId w:val="3"/>
        </w:numPr>
        <w:spacing w:after="40" w:before="40"/>
      </w:pPr>
      <w:r>
        <w:rPr>
          <w:rFonts w:ascii="Arial" w:cs="Arial" w:eastAsia="Arial" w:hAnsi="Arial"/>
          <w:color w:val="0F172A"/>
          <w:sz w:val="22"/>
          <w:szCs w:val="22"/>
        </w:rPr>
        <w:t xml:space="preserve">IBM MQ Documentation: https://www.ibm.com/docs/en/ibm-mq/9.3</w:t>
      </w:r>
    </w:p>
    <w:p>
      <w:pPr>
        <w:pStyle w:val="ListParagraph"/>
        <w:numPr>
          <w:ilvl w:val="0"/>
          <w:numId w:val="3"/>
        </w:numPr>
        <w:spacing w:after="40" w:before="40"/>
      </w:pPr>
      <w:r>
        <w:rPr>
          <w:rFonts w:ascii="Arial" w:cs="Arial" w:eastAsia="Arial" w:hAnsi="Arial"/>
          <w:color w:val="0F172A"/>
          <w:sz w:val="22"/>
          <w:szCs w:val="22"/>
        </w:rPr>
        <w:t xml:space="preserve">pymqi GitHub: https://github.com/dsuch/pymqi</w:t>
      </w:r>
    </w:p>
    <w:p>
      <w:pPr>
        <w:pStyle w:val="ListParagraph"/>
        <w:numPr>
          <w:ilvl w:val="0"/>
          <w:numId w:val="3"/>
        </w:numPr>
        <w:spacing w:after="40" w:before="40"/>
      </w:pPr>
      <w:r>
        <w:rPr>
          <w:rFonts w:ascii="Arial" w:cs="Arial" w:eastAsia="Arial" w:hAnsi="Arial"/>
          <w:color w:val="0F172A"/>
          <w:sz w:val="22"/>
          <w:szCs w:val="22"/>
        </w:rPr>
        <w:t xml:space="preserve">TIBCO EMS Documentation: https://docs.tibco.com/products/tibco-enterprise-message-service</w:t>
      </w:r>
    </w:p>
    <w:p>
      <w:pPr>
        <w:pStyle w:val="ListParagraph"/>
        <w:numPr>
          <w:ilvl w:val="0"/>
          <w:numId w:val="3"/>
        </w:numPr>
        <w:spacing w:after="40" w:before="40"/>
      </w:pPr>
      <w:r>
        <w:rPr>
          <w:rFonts w:ascii="Arial" w:cs="Arial" w:eastAsia="Arial" w:hAnsi="Arial"/>
          <w:color w:val="0F172A"/>
          <w:sz w:val="22"/>
          <w:szCs w:val="22"/>
        </w:rPr>
        <w:t xml:space="preserve">Oracle AQ Developer Guide: https://docs.oracle.com/en/database/oracle/oracle-database/21/adque</w:t>
      </w:r>
    </w:p>
    <w:p>
      <w:pPr>
        <w:pStyle w:val="ListParagraph"/>
        <w:numPr>
          <w:ilvl w:val="0"/>
          <w:numId w:val="3"/>
        </w:numPr>
        <w:spacing w:after="40" w:before="40"/>
      </w:pPr>
      <w:r>
        <w:rPr>
          <w:rFonts w:ascii="Arial" w:cs="Arial" w:eastAsia="Arial" w:hAnsi="Arial"/>
          <w:color w:val="0F172A"/>
          <w:sz w:val="22"/>
          <w:szCs w:val="22"/>
        </w:rPr>
        <w:t xml:space="preserve">SWIFT Alliance Access: https://www.swift.com/our-solutions/interfaces-and-integration</w:t>
      </w:r>
    </w:p>
    <w:p>
      <w:pPr>
        <w:pStyle w:val="ListParagraph"/>
        <w:numPr>
          <w:ilvl w:val="0"/>
          <w:numId w:val="3"/>
        </w:numPr>
        <w:spacing w:after="40" w:before="40"/>
      </w:pPr>
      <w:r>
        <w:rPr>
          <w:rFonts w:ascii="Arial" w:cs="Arial" w:eastAsia="Arial" w:hAnsi="Arial"/>
          <w:color w:val="0F172A"/>
          <w:sz w:val="22"/>
          <w:szCs w:val="22"/>
        </w:rPr>
        <w:t xml:space="preserve">ISO 20022 pacs.008 Schema: https://www.iso20022.org/catalogue-messages/iso-20022-messages-archive?search=pacs.008</w:t>
      </w:r>
    </w:p>
    <w:p>
      <w:pPr>
        <w:pStyle w:val="ListParagraph"/>
        <w:numPr>
          <w:ilvl w:val="0"/>
          <w:numId w:val="3"/>
        </w:numPr>
        <w:spacing w:after="40" w:before="40"/>
      </w:pPr>
      <w:r>
        <w:rPr>
          <w:rFonts w:ascii="Arial" w:cs="Arial" w:eastAsia="Arial" w:hAnsi="Arial"/>
          <w:color w:val="0F172A"/>
          <w:sz w:val="22"/>
          <w:szCs w:val="22"/>
        </w:rPr>
        <w:t xml:space="preserve">confluent-kafka Python: https://docs.confluent.io/kafka-clients/python</w:t>
      </w:r>
    </w:p>
    <w:p>
      <w:pPr>
        <w:spacing w:after="320" w:before="0"/>
      </w:pPr>
      <w:r>
        <w:t xml:space="preserve"/>
      </w:r>
    </w:p>
    <w:p>
      <w:pPr>
        <w:shd w:fill="1B3A6B" w:val="clear"/>
        <w:spacing w:after="0" w:before="240"/>
        <w:jc w:val="center"/>
      </w:pPr>
      <w:r>
        <w:rPr>
          <w:rFonts w:ascii="Arial" w:cs="Arial" w:eastAsia="Arial" w:hAnsi="Arial"/>
          <w:b/>
          <w:bCs/>
          <w:color w:val="FFFFFF"/>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360"/>
      </w:tabs>
      <w:spacing w:after="0" w:before="0"/>
    </w:pPr>
    <w:r>
      <w:rPr>
        <w:rFonts w:ascii="Arial" w:cs="Arial" w:eastAsia="Arial" w:hAnsi="Arial"/>
        <w:color w:val="64748B"/>
        <w:sz w:val="16"/>
        <w:szCs w:val="16"/>
      </w:rPr>
      <w:t xml:space="preserve">© 2025 InfinityProductOS. All rights reserved.</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360"/>
      </w:tabs>
      <w:spacing w:after="0" w:before="0"/>
    </w:pPr>
    <w:r>
      <w:rPr>
        <w:rFonts w:ascii="Arial" w:cs="Arial" w:eastAsia="Arial" w:hAnsi="Arial"/>
        <w:color w:val="64748B"/>
        <w:sz w:val="18"/>
        <w:szCs w:val="18"/>
      </w:rPr>
      <w:t xml:space="preserve">InfinityProductOS  |  Message Queue Integration Guide</w:t>
    </w:r>
    <w:r>
      <w:rPr>
        <w:rFonts w:ascii="Arial" w:cs="Arial" w:eastAsia="Arial" w:hAnsi="Arial"/>
        <w:b/>
        <w:bCs/>
        <w:color w:val="991B1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9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E749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2026-06-21T14:50:06.881Z</dcterms:created>
  <dcterms:modified xsi:type="dcterms:W3CDTF">2026-06-21T14:50:06.883Z</dcterms:modified>
</cp:coreProperties>
</file>

<file path=docProps/custom.xml><?xml version="1.0" encoding="utf-8"?>
<Properties xmlns="http://schemas.openxmlformats.org/officeDocument/2006/custom-properties" xmlns:vt="http://schemas.openxmlformats.org/officeDocument/2006/docPropsVTypes"/>
</file>