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Fixer Nation — Test Cases</w:t>
      </w:r>
    </w:p>
    <w:p>
      <w:pPr>
        <w:spacing w:after="80"/>
        <w:jc w:val="center"/>
      </w:pPr>
      <w:r>
        <w:rPr>
          <w:color w:val="444444"/>
          <w:sz w:val="26"/>
          <w:szCs w:val="26"/>
        </w:rPr>
        <w:t xml:space="preserve">fixernation.org Automated &amp; Manual Test Case Tracker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Version v1.0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August 20, 2026</w:t>
      </w:r>
    </w:p>
    <w:p>
      <w:pPr>
        <w:spacing w:after="300"/>
      </w:pPr>
      <w:r>
        <w:rPr>
          <w:sz w:val="20"/>
          <w:szCs w:val="20"/>
        </w:rPr>
        <w:t xml:space="preserve">Automated cases below map 1:1 to a Playwright spec file in tests/e2e/ and run against the live production site at https://fixernation.org. Manual-only cases are marked accordingly and should be exercised by hand per the corresponding section of the User Guide or Admin Guide.</w:t>
      </w:r>
    </w:p>
    <w:p>
      <w:pPr>
        <w:pStyle w:val="Heading1"/>
        <w:spacing w:after="160" w:before="320"/>
      </w:pPr>
      <w:r>
        <w:t xml:space="preserve">Authentication &amp; Account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Register → confirmation state → duplicate email is silently accepted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tests/e2e/register-verify.spec.ts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Fill out /register and submit; resubmit the same email a second time.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"Check your email" confirmation shown both times; no error or account-enumeration signal on the duplicate submission.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blocked before verification → succeeds after clicking the real verification link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tests/e2e/register-verify.spec.ts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Attempt sign-in on the unverified account; fetch the real VerificationToken from the DB and visit the verify-email link; sign in again.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fails with "Your email or password is incorrect." pre-verification; the verification link redirects to /signin?verified=1 with a success message; sign-in then succeeds.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verify-email rejects an invalid token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tests/e2e/register-verify.spec.ts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Visit /api/auth/verify-email with a bogus token value.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Redirects to /signin?error=InvalidToken showing "That link is invalid."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Enable MFA → sign-in requires a code → disable MFA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tests/e2e/mfa.spec.ts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Enable TOTP two-factor on /account/security; sign in from a fresh browser context; disable MFA again.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Toggle flips to "on"; the fresh sign-in session is prompted for a 6-digit code before completing; after disabling, sign-in is code-free again.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Forgot-password shows the same confirmation for an existing and a nonexistent email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tests/e2e/forgot-reset-password.spec.ts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/forgot-password once with a real test account's email and once with a made-up email.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Both submissions show the identical "Check your email" confirmation — no way to tell which emails are actually registered.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reset-password rejects an invalid token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tests/e2e/forgot-reset-password.spec.ts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Visit /reset-password with a fake token and submit a new password.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"This link is invalid." error is shown; password is not changed.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Update display name → persists after reload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tests/e2e/account-settings.spec.ts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Change the name field on /account and save; reload the page.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"Name updated." confirmation appears; the new name is still shown after reload.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Toggle Morning Boost email preference → persists after reload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tests/e2e/account-settings.spec.ts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Uncheck, then re-check, the Morning Boost email checkbox on /account, reloading after each change.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"Saved." confirmation on each change; the checkbox state correctly persists across reload both times.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Change password → new password signs in → reverted to original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tests/e2e/account-settings.spec.ts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Change the account password on /account; sign in with the new password in a fresh browser context; change it back.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"Password updated." confirmation; a fresh sign-in with the new password succeeds; after reverting, the original password signs in again too.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 profile → username, headline, bio, location, avatar persist and appear on the public profile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tests/e2e/profile-edit.spec.ts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Fill username/headline/bio/location and upload an avatar on /account/profile; save and reload; view the public profile page.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"Profile saved." confirmation; all fields and the avatar persist after reload and render correctly on /profile/[username], including an "Edit profile" link for the owner.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Username validation rejects invalid characters and duplicate usernames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tests/e2e/profile-edit.spec.ts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Enter a username with invalid characters and save; then enter a username already taken by another test account and save.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Invalid characters are rejected with a lowercase-letters/numbers/underscores message; the taken username is rejected with "That username is already taken."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AUTH-12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 nav is grouped into labeled sections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tests/e2e/account-nav.spec.ts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in as a plain MEMBER account and load /account.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"Account" and "My Journey" section labels are visible along with all expected links (My Profile, Settings, Security, Billing, Points, Home, Focus &amp; Goals, My Plan, My Pathways, My Challenges, Daily Check-In, Reflections, My Progress); role-specific "Business" and "Ambassador" sections are hidden.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Provider &amp; Ambassador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the provider application → confirmation page → appears in admin queue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tests/e2e/provider-application.spec.ts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Complete the required contact-info step of the /become-a-provider wizard, skip the optional steps, sign, and submit; search for the email in /admin/applications.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Lands on /apply/confirmed?type=provider with a "Application received." heading; application appears in the admin queue with "Submitted" status.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the ambassador application → confirmation page → appears in admin queue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tests/e2e/ambassador-application.spec.ts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Complete the required contact-info step of the /become-an-ambassador wizard, skip the optional steps, sign, and submit; search for the email in /admin/applications.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Lands on /apply/confirmed?type=ambassador with a "Application received." heading; application appears in the admin queue tagged AMBASSADOR with "Submitted" status.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Provider business profile saves, persists, and appears on the public listing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tests/e2e/provider-profile.spec.ts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 business name, specialty, services, website, phone, and service area on /account/business; save and reload; view the public profile.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"Profile saved." confirmation; fields persist after reload and render correctly on the public listing, including a working "Visit website" link and an "Edit your listing" link for the owner.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Ambassador profile saves, persists, and appears on the public listing with a working referral link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tests/e2e/ambassador-profile.spec.ts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Edit territory, bio, website, and phone on /account/ambassador; save and reload; view the public profile and read the displayed referral URL.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"Profile saved." confirmation; fields persist; public listing shows the Ambassador badge, territory, bio, working website link, phone, and Edit link; the referral URL contains a valid ref= code.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Referral history totals and conversion rate match the displayed table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tests/e2e/ambassador-profile.spec.ts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 /account/referrals as the ambassador and compare the summary tiles to the row count and computed rate.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Total referrals equals the visible row count (or the empty-state message when zero); the displayed conversion rate equals converted / total, rounded; referral URL contains /register?ref=.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campaign → send → verify post-send state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tests/e2e/provider-campaign.spec.ts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 provider contact, create a draft email campaign on /account/provider/campaigns/new, and send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Campaign shows "Draft" before sending; after sending, it shows either "Sent" or reverts to "Draft"/"Failed" on reload, matching the real, server-authoritative SMTP outcome.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Preview a material and copy its subject, text, and HTML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tests/e2e/ambassador-materials.spec.ts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 /account/ambassador/materials, preview a seeded material card, and use its Copy subject / Copy text / Copy HTML buttons.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Card shows the correct channel and subject; Preview reveals plain-text and HTML views; the clipboard receives the exact subject, text, and HTML content each time; Hide collapses the preview.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FN Network (Community)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NET-01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group → request to join → admin approves → member posts → non-member can see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tests/e2e/group-join.spec.ts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public group; member requests to join; admin approves the request; member posts to the group; a non-member visits the group page.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Join request shows and is approvable; approved member can post and see it; a non-member on the public group can still see the post but sees "Request to Join" and no post composer.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NET-02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Start a conversation from search → send → recipient sees unread + reply → member sees reply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tests/e2e/direct-messages.spec.ts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Member starts a new DM via search, sends a message; recipient opens the messages list (unread badge), opens the thread, and replies; sender reopens the thread.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Message appears in the thread for both sides; recipient's unread badge shows before reading and clears on opening the thread; sender then gets their own unread badge for the reply, which clears the same way.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NET-03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Members directory search filters correctly; view profile and message both work from a card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tests/e2e/members-directory.spec.ts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Give a test account a unique headline; search /network/members with a non-matching query, then the real headline; use "View profile" and "Message" from the card.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No-match query shows "No members match that search."; matching query shows the member's card; View profile navigates to their public profile; Message opens/starts a DM thread.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NET-04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Public profile: other members see Message, signed-out visitors see a sign-in prompt, owner controls stay hidden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tests/e2e/public-profile-viewers.spec.ts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 a member's public profile as another signed-in member, as a signed-out guest, and by requesting a nonexistent username.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Signed-in viewer sees a working "Message" button and no owner controls; signed-out guest sees "Sign in to message" instead of Message, and no owner controls; a nonexistent username shows a "We can't find that page" 404.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Personal Growth &amp; Wellbeing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Pathway enroll → verify in My Pathways → unenroll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tests/e2e/pathway-enrollment.spec.ts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Enroll in a seeded pathway from its detail page; check progress on /account/pathways; unenroll.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"You are enrolled in this pathway." message with a working "View my progress" link; My Pathways shows "0 / 5 stages"; unenrolling removes the card and the pathway page reverts to "Enroll now."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Challenge join → verify in My Challenges → abandon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tests/e2e/challenge-enrollment.spec.ts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Join a seeded challenge from its detail page; check progress on /account/challenges; abandon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"You are taking this challenge." message; My Challenges shows "0 / 7 steps" and "Day 1 of 7"; abandoning removes the card and the challenge page reverts to "Join challenge."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today's check-in → verify → remove today's entry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tests/e2e/checkin.spec.ts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a mood/energy check-in with a note on /account/checkin; remove today's entry.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"Checked in — nice work!" confirmation; page then shows "Already checked in today" with an Update button; removing shows "Entry removed." and reverts to the Check In button.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reflection entry → edit → delete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tests/e2e/reflections.spec.ts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reflection with a title and body on /account/reflections; edit the body; delete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"Entry saved." on create and edit, with the card reflecting the current title/body; "Entry deleted." after delete, and the card is gone.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Milestones section renders without a tracked milestone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tests/e2e/progress.spec.ts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Load /account/progress and wait for the loading skeleton to resolve.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"My Progress", "Milestones", and "Recognitions received" headings render without error, whether or not any milestone exists yet.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 a recognition → recipient sees it in Recognitions received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tests/e2e/progress.spec.ts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From /account/progress, send a recognition message to another test member's user ID.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"Recognition sent — you earned 10 points!" confirmation; the recognition appears under "Recognitions received" on the recipient's own /account/progress page.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Sending a recognition awards 10 loyalty points to the sender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tests/e2e/progress.spec.ts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Record the sender's community points total, send a recognition, then poll the total afterward.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sender's community points total increases by exactly 10 once the (fire-and-forget) award lands.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Track issue → mark resolved → stop tracking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tests/e2e/issues.spec.ts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 a seeded issue-topic page, start tracking, mark it resolved, then stop tracking.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"Tracking this issue" state with Resolve and Stop tracking actions; marking resolved shows "Resolved" with an unresolved toggle; stop tracking reverts to the initial "I'm dealing with this" button.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plan → add item → complete → delete item → archive plan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tests/e2e/my-plan.spec.ts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Fixer Plan on /account/my-plan, add an action item, mark it done, delete it, then archive the plan.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plan and item appear correctly; completing an item shows an Undo action; deleting removes the item; archiving returns the page to the "No plan yet." empty state.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GROW-10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Home page loads a recommendation and refresh replaces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tests/e2e/recommendation-refresh.spec.ts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Load /account/home and wait for the "One thing today" recommendation to resolve; click "Get a different suggestion" twice.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non-empty recommendation heading renders initially; each refresh shows "Here's a fresh suggestion." with a new non-empty heading, repeatable more than once.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Commerce &amp; Codes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Generate a gift code → redeem as a member → verify redeemed in admin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tests/e2e/gift-code.spec.ts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generates a gift code on /admin/gift-codes; member redeems it on /redeem; admin re-checks the code's row.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"Done. Your account has been upgraded." on redemption; the admin table shows the code as redeemed with the correct granted role (MEMBER).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Redeeming an already-used code shows an error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tests/e2e/gift-code.spec.ts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Attempt to redeem the same, already-redeemed code again.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"That code has already been redeemed." error is shown.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Redeeming a nonexistent code shows an error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tests/e2e/gift-code.spec.ts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Attempt to redeem a made-up code string.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"That code doesn't exist." error is shown.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promo code → verify it in the list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tests/e2e/promo-codes.spec.ts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 an affiliate's detail page, create a custom promo code with a percentage discount and a usage limit.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"Code [CODE] created." confirmation; new row shows the correct discount %, usage as "0 / limit", and ACTIVE status.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Duplicate custom code is rejected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tests/e2e/promo-codes.spec.ts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Attempt to create a second code using the same custom code string.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"Promo code already in use." error is shown; no duplicate row is created.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Auto-generated code is created when left blank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tests/e2e/promo-codes.spec.ts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promo code leaving the custom code field blank.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Success message names a server-generated code; the codes table gains exactly one new row.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Free event with capacity 1: register, waitlist, cancel, no auto-promotion, re-register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tests/e2e/event-rsvp.spec.ts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free capacity-1 virtual event; one member registers; a second hits capacity and joins the waitlist; the first cancels; the waitlisted user is re-checked; they leave the waitlist and re-register.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Capacity/waitlist labels update correctly at each step; a cancellation does not auto-promote a waitlisted user; leaving the waitlist and retrying successfully claims the now-open spot.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CRM &amp; Campaigns (Admin)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contact + tag → build campaign → send → verify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tests/e2e/admin-campaign.spec.ts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and tags a contact; builds an email campaign through the wizard, scoping the audience to that tag; saves as draft, then sends; deletes the campaign.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Audience preview shows "1 contact will receive this email"; campaign moves from draft to sent, confirmed on both the detail page and the admin campaigns list; delete removes it from the list.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Import a CSV → verify preview, consent, and result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tests/e2e/csv-import.spec.ts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 a CSV with 2 valid rows and 1 row with no email on /admin/contacts/import, opt in to Newsletters consent, and import.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Preview shows "2 contacts ready to import" and "1 row skipped (no email)"; result shows "2 contacts added" and "2 consent records set"; import history (after reload) matches those Rows/Added/Skipped counts.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Re-importing the same emails reports them as skipped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tests/e2e/csv-import.spec.ts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Re-upload the identical CSV and import again.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Result shows "0 contacts added" and "2 skipped — email already in contacts".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Subscribe from the homepage → contact created with list membership and newsletter consent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tests/e2e/newsletter-subscribe.spec.ts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the homepage newsletter subscribe form; sign in as admin and open the resulting contact.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"You're subscribed!" confirmation; contact shows "Source: subscribe", Newsletter Subscribers list membership, and an "In" consent state for Newsletters.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Re-subscribing the same email does not create a duplicate contact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tests/e2e/newsletter-subscribe.spec.ts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Submit the subscribe form again with the same email; search for it in /admin/contacts.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Exactly one contact row exists for that email.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journey → add a step → configure it → toggle active → check enrollments tab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tests/e2e/automation-journeys.spec.ts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new automation journey, add a Wait step, configure it to 3 days, activate the journey, check the Enrollments tab, then remove the step.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journey starts Inactive; step summary shows "Wait 3 days" after saving; toggling shows "Active"; Enrollments tab shows "No enrollments yet."; removed step disappears; journey list shows the correct trigger.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 manual ledger entry → approve → mark paid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tests/e2e/affiliate-commissions.spec.ts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 BONUS ledger entry with a pending period on an affiliate's Ledger tab; approve it; mark it paid.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Entry starts PENDING, moves to APPROVED (with a "Mark paid" action available), then to PAID with no further actions available (terminal state).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Hold and release a pending entry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tests/e2e/affiliate-commissions.spec.ts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an entry, click Hold, then click Release.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Entry moves PENDING → ON_HOLD → back to PENDING.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Reversing an entry requires a reason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tests/e2e/affiliate-commissions.spec.ts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an entry, click Reverse, attempt to confirm with no reason entered, then fill in a reason and confirm.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"Confirm reverse" stays disabled until a reason is entered; once reversed, the entry shows REVERSED with no further actions available.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adds a manual suppression → filters find it → lift marks it inactive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tests/e2e/admin-suppression.spec.ts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Add a manual email suppression with a reason; exercise search and the category/status filters; lift the suppression.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row shows Manual source, the reason, and Active status; filters correctly show/hide the row; after lifting, the row shows "Lifted…" and the Lift button disappears.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newsletter topic → toggles active → deletes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tests/e2e/admin-newsletter-topics.spec.ts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newsletter topic with a name and description on /admin/newsletter-topics; toggle Active/Inactive; delete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row shows the description, "0" subscribers, and Active status; toggling flips the status label both ways; delete removes the row.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CRM-12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dropdown custom field → toggles active → deletes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tests/e2e/admin-custom-fields.spec.ts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DROPDOWN custom field with comma-separated options on /admin/custom-fields; toggle Active/Inactive; delete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row shows type "Dropdown", the options list, "No" for required, "0" usage, and Active status; toggling flips status; delete removes the row.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Admin Content Authoring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CMS-01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blog post → appears in list → edits title → persists → deletes → removed from list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tests/e2e/admin-blog.spec.ts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blog post with title/category/body; edit the title; delete the post.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post appears as Draft with the correct category; edited title persists after reload and in the list; delete removes it from the list.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CMS-02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resource → appears in list → edit persists → delete removes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tests/e2e/admin-resources.spec.ts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Guide-type resource with title/body; edit the title; delete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resource appears with type "Guide"; edited title persists after reload; delete removes it from the list.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CMS-03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creates, edits, and deletes a Morning Boost entry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tests/e2e/admin-morning-boost.spec.ts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Morning Boost entry with a back-dated publish date; edit the title; delete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entry shows "Published" status; edited title persists after reload; delete removes it from the list.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CMS-04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a pathway → adds a stage → edits it → deactivates it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tests/e2e/admin-pathways.spec.ts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pathway with title/summary/description/duration; add a RESOURCE-type stage; edit the summary; deactivate.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 shows "1" stage and "Active" status; stage type/duration display correctly; edited summary persists after reload; deactivating flips status to "Inactive".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CMS-05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creates challenge → adds step → edits → deactivates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tests/e2e/admin-challenges.spec.ts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an EVERGREEN challenge with title/summary/description/duration/loyalty points; add a step; edit the summary; deactivate.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 shows the correct step count, duration, and "Active" status; edited summary persists; deactivating flips to "Inactive"; the challenge's public page 404s and disappears from the public listing.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Admin Operations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OPS-01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awards points to a member → reflected in admin table and member's history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tests/e2e/admin-loyalty-award.spec.ts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Search for a member on /admin/loyalty and award a fixed number of points with a note.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"[N] pts awarded." confirmation; admin table's points column increases by that amount; member's own /account/points history shows an "Admin award" entry with the matching note and +N pts.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OPS-02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changes a member's role → persists; own row and staff access stay locked down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tests/e2e/admin-users.spec.ts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Register a throwaway target user via the API; as an ADMIN, change the target's role on /admin/users; inspect the admin's own row and the Staff Access column.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Role change shows "Saved" and persists after reload; Staff Access renders as a read-only "None" badge for a non-SUPER_ADMIN actor; the admin's own row has no editable role/staff select at all.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OPS-03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Non-super-admin cannot change staff access via the API directly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tests/e2e/admin-users.spec.ts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an ADMIN (not SUPER_ADMIN), PATCH /api/admin/users/[id] directly with an adminRole change.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Request is rejected with HTTP 403 and error "Only super admins can change staff access."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Smoke Tests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SMOKE-01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Home page loads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tests/e2e/smoke.spec.ts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Load the site's home page "/".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Page title contains "Fixer Nation".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SMOKE-02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with valid credentials reaches the dashboard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tests/e2e/smoke.spec.ts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in as a test member and load /dashboard.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"welcome" message is visible on the dashboard.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SMOKE-03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Member can reach key Five Pillar pages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tests/e2e/smoke.spec.ts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signed-in member, load /account/home, /account/pathways, /account/challenges, and /account/checkin.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Each of the four pages returns HTTP 200.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Manual-Only Test Cases (not yet automated)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500"/>
        <w:gridCol w:w="40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Automated? (spec file, or "Manual")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(brief)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applications review funnel: full application → approval → onboarding checklist → territory assignment → account invite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 a Needs Review application; expand each detail section and add review notes; click Mark under review, then Accept (confirm the email preview dialog); work through the Onboarding Checklist (12 provider / 14 ambassador items); assign then revoke a territory; send an account invite, then revoke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Correct applicant emails fire on each status change using /admin/message-templates; checklist status changes autosave and survive reload; assigning/revoking a territory updates the assignments list; sending an invite emails a /invite/[token] link and flips the button to "Resend invite"; revoking invalidates it; after the applicant creates an account, the section shows the linked account instead of invite controls.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Stripe billing / membership subscription and payment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From /join, start a subscription and confirm redirect to Stripe Checkout; complete a test-card trial signup and confirm return to /account/billing; review plan/price/interval/status there; click "Manage subscription" to open the Stripe billing portal, update a payment method or view an invoice, then return.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Subscribing again while already active redirects straight to /account/billing instead of a new checkout; billing page shows the correct plan, price, interval, status, and trial end date; "Manage subscription" opens Stripe's hosted portal in the same tab; users with billing history but no active plan still see "View past invoices"; users who never subscribed see "See membership options" instead.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Browser push notification campaigns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campaign choosing the "Browser notification" channel; fill Notification title/Message/Click URL/Icon URL; complete Audience and Schedule and send. Separately, as a member on /account, toggle "Browser notifications" on (granting the permission prompt) and off, then test denying the prompt.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Campaign detail shows a violet "Push" badge and a notification-style preview instead of an email preview; enabling the toggle saves a push subscription and grants the native browser prompt; disabling removes the subscription; denying the prompt disables the toggle and shows "Notifications blocked — reset permissions in your browser settings to enable."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Content-gating behavior for blog/resources/morning-boost across signed-out, signed-in-non-member, and member states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Visit /morning-boost, /blog, and /resources as a signed-out visitor, then as a signed-in CONSUMER (registered but not yet a member), then as a signed-in MEMBER.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Signed-out: latest Morning Boost entry is fully readable but older entries are gated; Blog's featured post is readable but older posts show a "Members only" badge and redirect to /signin; Resources shows only 2–3 cards with the rest blurred behind a "Join Fixer Nation" gate. Signed-in CONSUMER should see the same gated experience as signed-out, since gating keys off MEMBER-or-above role — confirm this explicitly, as it is the main regression risk. Signed-in MEMBER: everything is fully visible with no gating.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dashboard stat cards and application funnel counts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Load /admin; read the four top stat cards, the application funnel grid (8 statuses), the conversion-rate cards, the Activation summary, and the Recent sign-ups table; click a funnel status count.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counts match the underlying data; clicking a funnel status count navigates to /admin/applications pre-filtered to that status; conversion-rate and activation figures are internally consistent; sign-ups table shows exactly the 5 most recent registrations with name, email, role, and join date.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audit log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 /admin/audit; filter by category (All, Applications, Users, Security, Content, Groups) and by date range; perform an admin action elsewhere (e.g. change a user's role) and return to the log.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Entries show timestamp, actor email, a color-coded action badge, and details; category and date filters narrow the list correctly; the just-performed action appears as a new top entry; no edit or delete controls exist anywhere (entries are immutable).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MAN-07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site settings / email message templates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</w:t>
            </w:r>
          </w:p>
        </w:tc>
        <w:tc>
          <w:tcPr>
            <w:tcW w:type="dxa" w:w="4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 /admin/settings, add a new key/value setting, edit an existing value inline and save, then delete a setting. On /admin/message-templates, open a template, review its {{variable}} placeholders, edit and save its subject, then trigger the email that uses it.</w:t>
            </w:r>
          </w:p>
        </w:tc>
        <w:tc>
          <w:tcPr>
            <w:tcW w:type="dxa" w:w="4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New settings rows appear immediately; edited values persist after reload; deleted rows are removed; message-template list shows key, name, subject, last-edited date, and editor; edit page lists the correct available variables; the saved subject shows up in the next email actually sent with that template.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Summary</w:t>
      </w:r>
    </w:p>
    <w:p>
      <w:pPr>
        <w:spacing w:after="80"/>
      </w:pPr>
      <w:r>
        <w:rPr>
          <w:sz w:val="22"/>
          <w:szCs w:val="22"/>
        </w:rPr>
        <w:t xml:space="preserve">Automated test cases: 63 (across 42 Playwright spec files in tests/e2e/)</w:t>
      </w:r>
    </w:p>
    <w:p>
      <w:pPr>
        <w:spacing w:after="80"/>
      </w:pPr>
      <w:r>
        <w:rPr>
          <w:sz w:val="22"/>
          <w:szCs w:val="22"/>
        </w:rPr>
        <w:t xml:space="preserve">Manual-only test cases: 7</w:t>
      </w:r>
    </w:p>
    <w:p>
      <w:pPr>
        <w:spacing w:after="0"/>
      </w:pPr>
      <w:r>
        <w:rPr>
          <w:b/>
          <w:bCs/>
          <w:sz w:val="22"/>
          <w:szCs w:val="22"/>
        </w:rPr>
        <w:t xml:space="preserve">Total test cases tracked: 70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2026-08-20T19:20:16.158Z</dcterms:created>
  <dcterms:modified xsi:type="dcterms:W3CDTF">2026-08-20T19:20:16.158Z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