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  <w:r w:rsidRPr="009B0A68">
        <w:rPr>
          <w:noProof/>
        </w:rPr>
        <w:object w:dxaOrig="2610" w:dyaOrig="1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53.25pt" o:ole="">
            <v:imagedata r:id="rId5" o:title="" gain="1.5625"/>
          </v:shape>
          <o:OLEObject Type="Embed" ProgID="PBrush" ShapeID="_x0000_i1025" DrawAspect="Content" ObjectID="_1489091606" r:id="rId6"/>
        </w:object>
      </w:r>
      <w:r>
        <w:rPr>
          <w:noProof/>
        </w:rPr>
        <w:t xml:space="preserve">                                                                                    </w:t>
      </w:r>
      <w:r w:rsidRPr="009B0A68">
        <w:rPr>
          <w:noProof/>
        </w:rPr>
        <w:object w:dxaOrig="1230" w:dyaOrig="1185">
          <v:shape id="_x0000_i1026" type="#_x0000_t75" style="width:55.5pt;height:54.75pt" o:ole="">
            <v:imagedata r:id="rId7" o:title="" gain="2.5"/>
          </v:shape>
          <o:OLEObject Type="Embed" ProgID="PBrush" ShapeID="_x0000_i1026" DrawAspect="Content" ObjectID="_1489091607" r:id="rId8"/>
        </w:object>
      </w:r>
    </w:p>
    <w:p w:rsidR="003C55C9" w:rsidRPr="003C55C9" w:rsidRDefault="003C55C9" w:rsidP="000478DA">
      <w:pPr>
        <w:pStyle w:val="Subtitle"/>
        <w:spacing w:line="240" w:lineRule="auto"/>
        <w:rPr>
          <w:rFonts w:ascii="Corbel" w:hAnsi="Corbel"/>
          <w:b/>
          <w:i w:val="0"/>
        </w:rPr>
      </w:pPr>
      <w:r w:rsidRPr="003C55C9">
        <w:rPr>
          <w:rFonts w:ascii="Corbel" w:hAnsi="Corbel"/>
          <w:b/>
          <w:i w:val="0"/>
        </w:rPr>
        <w:t>Elektrotehnič</w:t>
      </w:r>
      <w:r>
        <w:rPr>
          <w:rFonts w:ascii="Corbel" w:hAnsi="Corbel"/>
          <w:b/>
          <w:i w:val="0"/>
        </w:rPr>
        <w:t>k</w:t>
      </w:r>
      <w:r w:rsidRPr="003C55C9">
        <w:rPr>
          <w:rFonts w:ascii="Corbel" w:hAnsi="Corbel"/>
          <w:b/>
          <w:i w:val="0"/>
        </w:rPr>
        <w:t xml:space="preserve">i fakultet                </w:t>
      </w:r>
      <w:r>
        <w:rPr>
          <w:rFonts w:ascii="Corbel" w:hAnsi="Corbel"/>
          <w:b/>
          <w:i w:val="0"/>
        </w:rPr>
        <w:t xml:space="preserve">                             </w:t>
      </w:r>
      <w:r w:rsidRPr="003C55C9">
        <w:rPr>
          <w:rFonts w:ascii="Corbel" w:hAnsi="Corbel"/>
          <w:b/>
          <w:i w:val="0"/>
        </w:rPr>
        <w:t xml:space="preserve">             Univerzitet u Sarajevu</w:t>
      </w: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Pr="003C55C9" w:rsidRDefault="003C55C9" w:rsidP="000478DA">
      <w:pPr>
        <w:pStyle w:val="Subtitle"/>
        <w:spacing w:line="240" w:lineRule="auto"/>
        <w:rPr>
          <w:rFonts w:ascii="Corbel" w:hAnsi="Corbel"/>
          <w:b/>
          <w:i w:val="0"/>
          <w:sz w:val="44"/>
          <w:szCs w:val="44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i w:val="0"/>
          <w:sz w:val="44"/>
          <w:szCs w:val="44"/>
        </w:rPr>
      </w:pPr>
      <w:r w:rsidRPr="003C55C9">
        <w:rPr>
          <w:rFonts w:ascii="Corbel" w:hAnsi="Corbel"/>
          <w:b/>
          <w:i w:val="0"/>
          <w:sz w:val="44"/>
          <w:szCs w:val="44"/>
        </w:rPr>
        <w:t xml:space="preserve">  Projekat: Kablovski operater AMDNET</w:t>
      </w:r>
    </w:p>
    <w:p w:rsidR="003C55C9" w:rsidRPr="003343AD" w:rsidRDefault="003C55C9" w:rsidP="003C55C9">
      <w:pPr>
        <w:rPr>
          <w:rFonts w:ascii="Corbel" w:hAnsi="Corbel"/>
          <w:sz w:val="32"/>
          <w:szCs w:val="32"/>
        </w:rPr>
      </w:pPr>
      <w:r w:rsidRPr="003343AD">
        <w:rPr>
          <w:rFonts w:ascii="Corbel" w:hAnsi="Corbel"/>
          <w:sz w:val="32"/>
          <w:szCs w:val="32"/>
        </w:rPr>
        <w:t xml:space="preserve">                          Objektno orjentisana analiza i dizajn</w:t>
      </w: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Pr="003C55C9" w:rsidRDefault="003C55C9" w:rsidP="000478DA">
      <w:pPr>
        <w:pStyle w:val="Subtitle"/>
        <w:spacing w:line="240" w:lineRule="auto"/>
        <w:rPr>
          <w:rFonts w:ascii="Corbel" w:hAnsi="Corbel"/>
          <w:i w:val="0"/>
          <w:color w:val="000000" w:themeColor="text1"/>
          <w:sz w:val="28"/>
          <w:szCs w:val="28"/>
        </w:rPr>
      </w:pPr>
      <w:r>
        <w:rPr>
          <w:rFonts w:ascii="Corbel" w:hAnsi="Corbel"/>
          <w:b/>
          <w:sz w:val="32"/>
          <w:szCs w:val="32"/>
        </w:rPr>
        <w:t xml:space="preserve">                                                             </w:t>
      </w:r>
      <w:r w:rsidRPr="003C55C9">
        <w:rPr>
          <w:rFonts w:ascii="Corbel" w:hAnsi="Corbel"/>
          <w:i w:val="0"/>
          <w:color w:val="000000" w:themeColor="text1"/>
          <w:sz w:val="28"/>
          <w:szCs w:val="28"/>
        </w:rPr>
        <w:t>Odsjek: Računarstvo i informatika</w:t>
      </w:r>
    </w:p>
    <w:p w:rsidR="003C55C9" w:rsidRPr="003343AD" w:rsidRDefault="003C55C9" w:rsidP="003C55C9">
      <w:pPr>
        <w:rPr>
          <w:rFonts w:ascii="Corbel" w:hAnsi="Corbel"/>
          <w:sz w:val="28"/>
          <w:szCs w:val="28"/>
        </w:rPr>
      </w:pPr>
      <w:r w:rsidRPr="003343AD">
        <w:rPr>
          <w:rFonts w:ascii="Corbel" w:hAnsi="Corbel"/>
        </w:rPr>
        <w:t xml:space="preserve">                                                                                              </w:t>
      </w:r>
      <w:r w:rsidR="003343AD">
        <w:rPr>
          <w:rFonts w:ascii="Corbel" w:hAnsi="Corbel"/>
        </w:rPr>
        <w:t xml:space="preserve">             </w:t>
      </w:r>
      <w:r w:rsidRPr="003343AD">
        <w:rPr>
          <w:rFonts w:ascii="Corbel" w:hAnsi="Corbel"/>
        </w:rPr>
        <w:t xml:space="preserve">       </w:t>
      </w:r>
      <w:r w:rsidRPr="003343AD">
        <w:rPr>
          <w:rFonts w:ascii="Corbel" w:hAnsi="Corbel"/>
          <w:sz w:val="28"/>
          <w:szCs w:val="28"/>
        </w:rPr>
        <w:t>Tim:        Mehmedović Dino</w:t>
      </w:r>
    </w:p>
    <w:p w:rsidR="003C55C9" w:rsidRPr="003343AD" w:rsidRDefault="003C55C9" w:rsidP="003C55C9">
      <w:pPr>
        <w:rPr>
          <w:rFonts w:ascii="Corbel" w:hAnsi="Corbel"/>
          <w:sz w:val="28"/>
          <w:szCs w:val="28"/>
        </w:rPr>
      </w:pPr>
      <w:r w:rsidRPr="003343AD">
        <w:rPr>
          <w:rFonts w:ascii="Corbel" w:hAnsi="Corbel"/>
          <w:sz w:val="28"/>
          <w:szCs w:val="28"/>
        </w:rPr>
        <w:t xml:space="preserve">                                                                                                </w:t>
      </w:r>
      <w:r w:rsidR="003343AD">
        <w:rPr>
          <w:rFonts w:ascii="Corbel" w:hAnsi="Corbel"/>
          <w:sz w:val="28"/>
          <w:szCs w:val="28"/>
        </w:rPr>
        <w:t xml:space="preserve">           </w:t>
      </w:r>
      <w:r w:rsidRPr="003343AD">
        <w:rPr>
          <w:rFonts w:ascii="Corbel" w:hAnsi="Corbel"/>
          <w:sz w:val="28"/>
          <w:szCs w:val="28"/>
        </w:rPr>
        <w:t>Lavić Midhat</w:t>
      </w:r>
    </w:p>
    <w:p w:rsidR="003343AD" w:rsidRDefault="003C55C9" w:rsidP="003343AD">
      <w:pPr>
        <w:rPr>
          <w:rFonts w:ascii="Corbel" w:hAnsi="Corbel"/>
          <w:sz w:val="28"/>
          <w:szCs w:val="28"/>
        </w:rPr>
      </w:pPr>
      <w:r w:rsidRPr="003343AD">
        <w:rPr>
          <w:rFonts w:ascii="Corbel" w:hAnsi="Corbel"/>
          <w:sz w:val="28"/>
          <w:szCs w:val="28"/>
        </w:rPr>
        <w:t xml:space="preserve">                                                                                                </w:t>
      </w:r>
      <w:r w:rsidR="003343AD">
        <w:rPr>
          <w:rFonts w:ascii="Corbel" w:hAnsi="Corbel"/>
          <w:sz w:val="28"/>
          <w:szCs w:val="28"/>
        </w:rPr>
        <w:t xml:space="preserve">           </w:t>
      </w:r>
      <w:r w:rsidRPr="003343AD">
        <w:rPr>
          <w:rFonts w:ascii="Corbel" w:hAnsi="Corbel"/>
          <w:sz w:val="28"/>
          <w:szCs w:val="28"/>
        </w:rPr>
        <w:t xml:space="preserve">Kanlić </w:t>
      </w:r>
      <w:r w:rsidR="003343AD">
        <w:rPr>
          <w:rFonts w:ascii="Corbel" w:hAnsi="Corbel"/>
          <w:sz w:val="28"/>
          <w:szCs w:val="28"/>
        </w:rPr>
        <w:t>Aida</w:t>
      </w:r>
    </w:p>
    <w:p w:rsidR="00E70C9A" w:rsidRDefault="00E70C9A" w:rsidP="003343AD">
      <w:pPr>
        <w:rPr>
          <w:rFonts w:ascii="Corbel" w:hAnsi="Corbel"/>
          <w:sz w:val="28"/>
          <w:szCs w:val="28"/>
        </w:rPr>
      </w:pPr>
    </w:p>
    <w:p w:rsidR="003343AD" w:rsidRDefault="003343AD" w:rsidP="003343AD">
      <w:pPr>
        <w:rPr>
          <w:rFonts w:ascii="Corbel" w:hAnsi="Corbel"/>
          <w:sz w:val="28"/>
          <w:szCs w:val="28"/>
        </w:rPr>
      </w:pPr>
    </w:p>
    <w:p w:rsidR="00A84A9F" w:rsidRPr="003343AD" w:rsidRDefault="00476C4F" w:rsidP="003343AD">
      <w:pPr>
        <w:rPr>
          <w:rFonts w:ascii="Corbel" w:hAnsi="Corbel"/>
          <w:i/>
          <w:color w:val="4F81BD" w:themeColor="accent1"/>
          <w:sz w:val="28"/>
          <w:szCs w:val="28"/>
        </w:rPr>
      </w:pPr>
      <w:r w:rsidRPr="003343AD">
        <w:rPr>
          <w:rFonts w:ascii="Corbel" w:hAnsi="Corbel"/>
          <w:i/>
          <w:color w:val="4F81BD" w:themeColor="accent1"/>
          <w:sz w:val="32"/>
          <w:szCs w:val="32"/>
        </w:rPr>
        <w:lastRenderedPageBreak/>
        <w:t>1.</w:t>
      </w:r>
      <w:r w:rsidR="009854F6" w:rsidRPr="003343AD">
        <w:rPr>
          <w:rFonts w:ascii="Corbel" w:hAnsi="Corbel"/>
          <w:i/>
          <w:color w:val="4F81BD" w:themeColor="accent1"/>
          <w:sz w:val="32"/>
          <w:szCs w:val="32"/>
        </w:rPr>
        <w:t>Opis projekta</w:t>
      </w:r>
    </w:p>
    <w:p w:rsidR="00476C4F" w:rsidRPr="000478DA" w:rsidRDefault="00BF217E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U firmu AMDNET</w:t>
      </w:r>
      <w:r w:rsidR="00476C4F" w:rsidRPr="000478DA">
        <w:rPr>
          <w:rFonts w:ascii="Corbel" w:hAnsi="Corbel"/>
          <w:color w:val="000000" w:themeColor="text1"/>
        </w:rPr>
        <w:t>, koja se bavi kablovskom i digitalnom televizijom ,internetom i fiksnom telefonijom ,</w:t>
      </w:r>
      <w:r w:rsidR="00B92ACB" w:rsidRPr="000478DA">
        <w:rPr>
          <w:rFonts w:ascii="Corbel" w:hAnsi="Corbel"/>
          <w:color w:val="000000" w:themeColor="text1"/>
        </w:rPr>
        <w:t xml:space="preserve"> uvodi se informacioni sistem s ciljem unaprj</w:t>
      </w:r>
      <w:r w:rsidR="00476C4F" w:rsidRPr="000478DA">
        <w:rPr>
          <w:rFonts w:ascii="Corbel" w:hAnsi="Corbel"/>
          <w:color w:val="000000" w:themeColor="text1"/>
        </w:rPr>
        <w:t xml:space="preserve">eđenja ponude usluga, odnosa sa korisnicima , ali i zajednicom u kojoj djeluje kao društveno odgovorna kompanija. </w:t>
      </w:r>
      <w:r w:rsidR="00B92ACB" w:rsidRPr="000478DA">
        <w:rPr>
          <w:rFonts w:ascii="Corbel" w:hAnsi="Corbel"/>
          <w:color w:val="000000" w:themeColor="text1"/>
        </w:rPr>
        <w:t xml:space="preserve"> </w:t>
      </w:r>
    </w:p>
    <w:p w:rsidR="00476C4F" w:rsidRPr="000478DA" w:rsidRDefault="00476C4F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Fi</w:t>
      </w:r>
      <w:r w:rsidR="00586101" w:rsidRPr="000478DA">
        <w:rPr>
          <w:rFonts w:ascii="Corbel" w:hAnsi="Corbel"/>
          <w:color w:val="000000" w:themeColor="text1"/>
        </w:rPr>
        <w:t>rma AMDNET se sastoji od četiri</w:t>
      </w:r>
      <w:r w:rsidR="004D5E30" w:rsidRPr="000478DA">
        <w:rPr>
          <w:rFonts w:ascii="Corbel" w:hAnsi="Corbel"/>
          <w:color w:val="000000" w:themeColor="text1"/>
        </w:rPr>
        <w:t xml:space="preserve"> </w:t>
      </w:r>
      <w:r w:rsidRPr="000478DA">
        <w:rPr>
          <w:rFonts w:ascii="Corbel" w:hAnsi="Corbel"/>
          <w:color w:val="000000" w:themeColor="text1"/>
        </w:rPr>
        <w:t xml:space="preserve">odjela. Odjel za rad sa korisnicima </w:t>
      </w:r>
      <w:r w:rsidR="00FB2012" w:rsidRPr="000478DA">
        <w:rPr>
          <w:rFonts w:ascii="Corbel" w:hAnsi="Corbel"/>
          <w:color w:val="000000" w:themeColor="text1"/>
        </w:rPr>
        <w:t>prezentuje korisniku usluge koje firma nudi. Korisnicima su na raspolaganju internet paketi sa različitim brzinama , paketi analogne i digitalne televizij</w:t>
      </w:r>
      <w:r w:rsidR="00B92ACB" w:rsidRPr="000478DA">
        <w:rPr>
          <w:rFonts w:ascii="Corbel" w:hAnsi="Corbel"/>
          <w:color w:val="000000" w:themeColor="text1"/>
        </w:rPr>
        <w:t>e i priključ</w:t>
      </w:r>
      <w:r w:rsidR="00FB2012" w:rsidRPr="000478DA">
        <w:rPr>
          <w:rFonts w:ascii="Corbel" w:hAnsi="Corbel"/>
          <w:color w:val="000000" w:themeColor="text1"/>
        </w:rPr>
        <w:t>ak fiksnog telefona. Kada korisnik odabere uslugu koju želi koristiti, radnik iz ovog odjela kreira ugovor koji korisnik potpisuje i</w:t>
      </w:r>
      <w:r w:rsidR="00A35201" w:rsidRPr="000478DA">
        <w:rPr>
          <w:rFonts w:ascii="Corbel" w:hAnsi="Corbel"/>
          <w:color w:val="000000" w:themeColor="text1"/>
        </w:rPr>
        <w:t xml:space="preserve"> unosi korisnika u sistem.</w:t>
      </w:r>
    </w:p>
    <w:p w:rsidR="00CF348E" w:rsidRPr="000478DA" w:rsidRDefault="00A35201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Kopija ugovora se proslijeđuje odjelu za montiranje i servisiranje. Ovaj odjel angažuje monter</w:t>
      </w:r>
      <w:r w:rsidR="002065E6" w:rsidRPr="000478DA">
        <w:rPr>
          <w:rFonts w:ascii="Corbel" w:hAnsi="Corbel"/>
          <w:color w:val="000000" w:themeColor="text1"/>
        </w:rPr>
        <w:t xml:space="preserve">a i zadužuje adekvatnu opremu </w:t>
      </w:r>
      <w:r w:rsidR="00552A80" w:rsidRPr="000478DA">
        <w:rPr>
          <w:rFonts w:ascii="Corbel" w:hAnsi="Corbel"/>
          <w:color w:val="000000" w:themeColor="text1"/>
        </w:rPr>
        <w:t xml:space="preserve">Monter odlazi na adresu korisnika i vrši priključak  tražene usluge. </w:t>
      </w:r>
      <w:r w:rsidR="002065E6" w:rsidRPr="000478DA">
        <w:rPr>
          <w:rFonts w:ascii="Corbel" w:hAnsi="Corbel"/>
          <w:color w:val="000000" w:themeColor="text1"/>
        </w:rPr>
        <w:t xml:space="preserve">Kako bi osigurali da uvijek ima dovoljno opreme i da korisnici ne </w:t>
      </w:r>
      <w:r w:rsidR="00CF348E" w:rsidRPr="000478DA">
        <w:rPr>
          <w:rFonts w:ascii="Corbel" w:hAnsi="Corbel"/>
          <w:color w:val="000000" w:themeColor="text1"/>
        </w:rPr>
        <w:t>moraju čekati na pružanje usluga</w:t>
      </w:r>
      <w:r w:rsidR="002065E6" w:rsidRPr="000478DA">
        <w:rPr>
          <w:rFonts w:ascii="Corbel" w:hAnsi="Corbel"/>
          <w:color w:val="000000" w:themeColor="text1"/>
        </w:rPr>
        <w:t>, po potrebi se angažuju dobavljači zaduženi za dobavljanje opreme.</w:t>
      </w:r>
      <w:r w:rsidR="00CF348E" w:rsidRPr="000478DA">
        <w:rPr>
          <w:rFonts w:ascii="Corbel" w:hAnsi="Corbel"/>
          <w:color w:val="000000" w:themeColor="text1"/>
        </w:rPr>
        <w:t xml:space="preserve"> Kada u odjelu za montiranje </w:t>
      </w:r>
      <w:r w:rsidR="00552A80" w:rsidRPr="000478DA">
        <w:rPr>
          <w:rFonts w:ascii="Corbel" w:hAnsi="Corbel"/>
          <w:color w:val="000000" w:themeColor="text1"/>
        </w:rPr>
        <w:t xml:space="preserve">i </w:t>
      </w:r>
      <w:r w:rsidR="00CF348E" w:rsidRPr="000478DA">
        <w:rPr>
          <w:rFonts w:ascii="Corbel" w:hAnsi="Corbel"/>
          <w:color w:val="000000" w:themeColor="text1"/>
        </w:rPr>
        <w:t>servisiranje zaključe da nemaju dovoljno opreme u zalihama popunjavaju na</w:t>
      </w:r>
      <w:r w:rsidR="00552A80" w:rsidRPr="000478DA">
        <w:rPr>
          <w:rFonts w:ascii="Corbel" w:hAnsi="Corbel"/>
          <w:color w:val="000000" w:themeColor="text1"/>
        </w:rPr>
        <w:t>rudžbenicu</w:t>
      </w:r>
      <w:r w:rsidR="006E66DC" w:rsidRPr="000478DA">
        <w:rPr>
          <w:rFonts w:ascii="Corbel" w:hAnsi="Corbel"/>
          <w:color w:val="000000" w:themeColor="text1"/>
        </w:rPr>
        <w:t xml:space="preserve"> na osnovu koje</w:t>
      </w:r>
      <w:r w:rsidR="00CF348E" w:rsidRPr="000478DA">
        <w:rPr>
          <w:rFonts w:ascii="Corbel" w:hAnsi="Corbel"/>
          <w:color w:val="000000" w:themeColor="text1"/>
        </w:rPr>
        <w:t xml:space="preserve"> </w:t>
      </w:r>
      <w:r w:rsidR="006E66DC" w:rsidRPr="000478DA">
        <w:rPr>
          <w:rFonts w:ascii="Corbel" w:hAnsi="Corbel"/>
          <w:color w:val="000000" w:themeColor="text1"/>
        </w:rPr>
        <w:t>dobavljač vrši</w:t>
      </w:r>
      <w:r w:rsidR="00CF348E" w:rsidRPr="000478DA">
        <w:rPr>
          <w:rFonts w:ascii="Corbel" w:hAnsi="Corbel"/>
          <w:color w:val="000000" w:themeColor="text1"/>
        </w:rPr>
        <w:t xml:space="preserve"> nabavku potre</w:t>
      </w:r>
      <w:r w:rsidR="006E66DC" w:rsidRPr="000478DA">
        <w:rPr>
          <w:rFonts w:ascii="Corbel" w:hAnsi="Corbel"/>
          <w:color w:val="000000" w:themeColor="text1"/>
        </w:rPr>
        <w:t>bne opreme.</w:t>
      </w:r>
    </w:p>
    <w:p w:rsidR="004D5E30" w:rsidRPr="000478DA" w:rsidRDefault="00A35201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Ukoliko korisnik ima nekih nejasnoća,</w:t>
      </w:r>
      <w:r w:rsidR="00BF217E" w:rsidRPr="000478DA">
        <w:rPr>
          <w:rFonts w:ascii="Corbel" w:hAnsi="Corbel"/>
          <w:color w:val="000000" w:themeColor="text1"/>
        </w:rPr>
        <w:t xml:space="preserve"> </w:t>
      </w:r>
      <w:r w:rsidRPr="000478DA">
        <w:rPr>
          <w:rFonts w:ascii="Corbel" w:hAnsi="Corbel"/>
          <w:color w:val="000000" w:themeColor="text1"/>
        </w:rPr>
        <w:t xml:space="preserve">primjedbi ili kvarova, može ih prijaviti odjelu za podršku korisnicima </w:t>
      </w:r>
      <w:r w:rsidR="00275D36" w:rsidRPr="000478DA">
        <w:rPr>
          <w:rFonts w:ascii="Corbel" w:hAnsi="Corbel"/>
          <w:color w:val="000000" w:themeColor="text1"/>
        </w:rPr>
        <w:t>koji nastoji korisniku dati sve potrebne informacije za rješavanje problema, a ak</w:t>
      </w:r>
      <w:r w:rsidR="00BF217E" w:rsidRPr="000478DA">
        <w:rPr>
          <w:rFonts w:ascii="Corbel" w:hAnsi="Corbel"/>
          <w:color w:val="000000" w:themeColor="text1"/>
        </w:rPr>
        <w:t>o je problem tehničke prirode ,</w:t>
      </w:r>
      <w:r w:rsidR="00275D36" w:rsidRPr="000478DA">
        <w:rPr>
          <w:rFonts w:ascii="Corbel" w:hAnsi="Corbel"/>
          <w:color w:val="000000" w:themeColor="text1"/>
        </w:rPr>
        <w:t>tada se na teren šalju serviseri koji će taj problem riješiti.</w:t>
      </w:r>
      <w:r w:rsidR="00CF348E" w:rsidRPr="000478DA">
        <w:rPr>
          <w:rFonts w:ascii="Corbel" w:hAnsi="Corbel"/>
          <w:color w:val="000000" w:themeColor="text1"/>
        </w:rPr>
        <w:t xml:space="preserve"> Ovaj odjel je također zadužen i da vodi statistiku o problemima korisnika</w:t>
      </w:r>
      <w:r w:rsidR="0044160E" w:rsidRPr="000478DA">
        <w:rPr>
          <w:rFonts w:ascii="Corbel" w:hAnsi="Corbel"/>
          <w:color w:val="000000" w:themeColor="text1"/>
        </w:rPr>
        <w:t xml:space="preserve"> i pravi izvještaje jednom godišnje </w:t>
      </w:r>
      <w:r w:rsidR="00CF348E" w:rsidRPr="000478DA">
        <w:rPr>
          <w:rFonts w:ascii="Corbel" w:hAnsi="Corbel"/>
          <w:color w:val="000000" w:themeColor="text1"/>
        </w:rPr>
        <w:t>sve s ciljem poboljš</w:t>
      </w:r>
      <w:r w:rsidR="0044160E" w:rsidRPr="000478DA">
        <w:rPr>
          <w:rFonts w:ascii="Corbel" w:hAnsi="Corbel"/>
          <w:color w:val="000000" w:themeColor="text1"/>
        </w:rPr>
        <w:t xml:space="preserve">anja usluga koje ova firma nudi odnosno sto bržeg </w:t>
      </w:r>
      <w:r w:rsidR="0044160E" w:rsidRPr="000478DA">
        <w:rPr>
          <w:rFonts w:ascii="Corbel" w:hAnsi="Corbel"/>
          <w:noProof/>
          <w:color w:val="000000" w:themeColor="text1"/>
        </w:rPr>
        <w:t>i efikasnijeg</w:t>
      </w:r>
      <w:r w:rsidR="0044160E" w:rsidRPr="000478DA">
        <w:rPr>
          <w:rFonts w:ascii="Corbel" w:hAnsi="Corbel"/>
          <w:color w:val="000000" w:themeColor="text1"/>
        </w:rPr>
        <w:t xml:space="preserve"> rješavanja problema koje korisnici imaju.</w:t>
      </w:r>
    </w:p>
    <w:p w:rsidR="00275D36" w:rsidRPr="000478DA" w:rsidRDefault="00275D36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Sa ciljem praćenja novih trendova odjel za administraciju</w:t>
      </w:r>
      <w:r w:rsidR="00586101" w:rsidRPr="000478DA">
        <w:rPr>
          <w:rFonts w:ascii="Corbel" w:hAnsi="Corbel"/>
          <w:color w:val="000000" w:themeColor="text1"/>
        </w:rPr>
        <w:t xml:space="preserve"> sistema</w:t>
      </w:r>
      <w:r w:rsidRPr="000478DA">
        <w:rPr>
          <w:rFonts w:ascii="Corbel" w:hAnsi="Corbel"/>
          <w:color w:val="000000" w:themeColor="text1"/>
        </w:rPr>
        <w:t xml:space="preserve"> je zadužen za dodavanje novih paketa usluga. Da bi sve funkcionisalo kako treba</w:t>
      </w:r>
      <w:r w:rsidR="004D5E30" w:rsidRPr="000478DA">
        <w:rPr>
          <w:rFonts w:ascii="Corbel" w:hAnsi="Corbel"/>
          <w:color w:val="000000" w:themeColor="text1"/>
        </w:rPr>
        <w:t xml:space="preserve"> </w:t>
      </w:r>
      <w:r w:rsidRPr="000478DA">
        <w:rPr>
          <w:rFonts w:ascii="Corbel" w:hAnsi="Corbel"/>
          <w:color w:val="000000" w:themeColor="text1"/>
        </w:rPr>
        <w:t>potrebno je da se vrši i evidencija svih upos</w:t>
      </w:r>
      <w:r w:rsidR="004D5E30" w:rsidRPr="000478DA">
        <w:rPr>
          <w:rFonts w:ascii="Corbel" w:hAnsi="Corbel"/>
          <w:color w:val="000000" w:themeColor="text1"/>
        </w:rPr>
        <w:t>lenika u firmi</w:t>
      </w:r>
      <w:r w:rsidR="00586101" w:rsidRPr="000478DA">
        <w:rPr>
          <w:rFonts w:ascii="Corbel" w:hAnsi="Corbel"/>
          <w:color w:val="000000" w:themeColor="text1"/>
        </w:rPr>
        <w:t xml:space="preserve"> što je u nadležnosti menadžera ljudskih resursa.</w:t>
      </w:r>
    </w:p>
    <w:p w:rsidR="007102AE" w:rsidRPr="000478DA" w:rsidRDefault="006E66DC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Zbog</w:t>
      </w:r>
      <w:r w:rsidR="00D915A4" w:rsidRPr="000478DA">
        <w:rPr>
          <w:rFonts w:ascii="Corbel" w:hAnsi="Corbel"/>
          <w:color w:val="000000" w:themeColor="text1"/>
        </w:rPr>
        <w:t xml:space="preserve"> što bolje informisanosti, korisnici imaju uvid u sve pakete usluga koje koriste i u ponude usluga koje nudi firma.</w:t>
      </w:r>
      <w:r w:rsidRPr="000478DA">
        <w:rPr>
          <w:rFonts w:ascii="Corbel" w:hAnsi="Corbel"/>
          <w:color w:val="000000" w:themeColor="text1"/>
        </w:rPr>
        <w:t xml:space="preserve"> Korisnicima je na raspolaganju mobilna aplikacija putem koje mogu pregledati programsku šemu pet najgledanijih kanala.</w:t>
      </w:r>
      <w:r w:rsidR="00D915A4" w:rsidRPr="000478DA">
        <w:rPr>
          <w:rFonts w:ascii="Corbel" w:hAnsi="Corbel"/>
          <w:color w:val="000000" w:themeColor="text1"/>
        </w:rPr>
        <w:t xml:space="preserve"> </w:t>
      </w:r>
      <w:r w:rsidR="00491C1D" w:rsidRPr="000478DA">
        <w:rPr>
          <w:rFonts w:ascii="Corbel" w:hAnsi="Corbel"/>
          <w:color w:val="000000" w:themeColor="text1"/>
        </w:rPr>
        <w:t>Korisnik takođe</w:t>
      </w:r>
      <w:r w:rsidR="00B92ACB" w:rsidRPr="000478DA">
        <w:rPr>
          <w:rFonts w:ascii="Corbel" w:hAnsi="Corbel"/>
          <w:color w:val="000000" w:themeColor="text1"/>
        </w:rPr>
        <w:t>r</w:t>
      </w:r>
      <w:r w:rsidR="00491C1D" w:rsidRPr="000478DA">
        <w:rPr>
          <w:rFonts w:ascii="Corbel" w:hAnsi="Corbel"/>
          <w:color w:val="000000" w:themeColor="text1"/>
        </w:rPr>
        <w:t xml:space="preserve"> mo</w:t>
      </w:r>
      <w:r w:rsidR="00B92ACB" w:rsidRPr="000478DA">
        <w:rPr>
          <w:rFonts w:ascii="Corbel" w:hAnsi="Corbel"/>
          <w:color w:val="000000" w:themeColor="text1"/>
        </w:rPr>
        <w:t>že</w:t>
      </w:r>
      <w:r w:rsidR="00491C1D" w:rsidRPr="000478DA">
        <w:rPr>
          <w:rFonts w:ascii="Corbel" w:hAnsi="Corbel"/>
          <w:color w:val="000000" w:themeColor="text1"/>
        </w:rPr>
        <w:t xml:space="preserve"> podnijeti</w:t>
      </w:r>
      <w:r w:rsidR="00B92ACB" w:rsidRPr="000478DA">
        <w:rPr>
          <w:rFonts w:ascii="Corbel" w:hAnsi="Corbel"/>
          <w:color w:val="000000" w:themeColor="text1"/>
        </w:rPr>
        <w:t xml:space="preserve"> i zahtjev za korištenje </w:t>
      </w:r>
      <w:r w:rsidR="00491C1D" w:rsidRPr="000478DA">
        <w:rPr>
          <w:rFonts w:ascii="Corbel" w:hAnsi="Corbel"/>
          <w:color w:val="000000" w:themeColor="text1"/>
        </w:rPr>
        <w:t xml:space="preserve"> novih usluga firme ili p</w:t>
      </w:r>
      <w:r w:rsidR="00BF217E" w:rsidRPr="000478DA">
        <w:rPr>
          <w:rFonts w:ascii="Corbel" w:hAnsi="Corbel"/>
          <w:color w:val="000000" w:themeColor="text1"/>
        </w:rPr>
        <w:t>restanka korištenja istih</w:t>
      </w:r>
      <w:r w:rsidR="00491C1D" w:rsidRPr="000478DA">
        <w:rPr>
          <w:rFonts w:ascii="Corbel" w:hAnsi="Corbel"/>
          <w:color w:val="000000" w:themeColor="text1"/>
        </w:rPr>
        <w:t>.</w:t>
      </w:r>
      <w:r w:rsidR="004D5E30" w:rsidRPr="000478DA">
        <w:rPr>
          <w:rFonts w:ascii="Corbel" w:hAnsi="Corbel"/>
          <w:color w:val="000000" w:themeColor="text1"/>
        </w:rPr>
        <w:t xml:space="preserve"> </w:t>
      </w:r>
    </w:p>
    <w:p w:rsidR="0030792F" w:rsidRDefault="0030792F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</w:p>
    <w:p w:rsidR="000478DA" w:rsidRDefault="000478DA" w:rsidP="000478DA"/>
    <w:p w:rsidR="000478DA" w:rsidRPr="000478DA" w:rsidRDefault="000478DA" w:rsidP="000478DA"/>
    <w:p w:rsidR="007102AE" w:rsidRPr="000478DA" w:rsidRDefault="007102AE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  <w:r w:rsidRPr="000478DA">
        <w:rPr>
          <w:rFonts w:ascii="Corbel" w:hAnsi="Corbel"/>
          <w:b/>
          <w:sz w:val="32"/>
          <w:szCs w:val="32"/>
        </w:rPr>
        <w:lastRenderedPageBreak/>
        <w:t>2. Akteri</w:t>
      </w:r>
    </w:p>
    <w:p w:rsidR="00A71EA7" w:rsidRPr="000478DA" w:rsidRDefault="00116950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>Korisnik</w:t>
      </w:r>
      <w:r w:rsidRPr="000478DA">
        <w:rPr>
          <w:rFonts w:ascii="Corbel" w:hAnsi="Corbel"/>
          <w:b/>
          <w:color w:val="000000" w:themeColor="text1"/>
        </w:rPr>
        <w:t xml:space="preserve"> </w:t>
      </w:r>
      <w:r w:rsidRPr="000478DA">
        <w:rPr>
          <w:rFonts w:ascii="Corbel" w:hAnsi="Corbel"/>
          <w:color w:val="000000" w:themeColor="text1"/>
        </w:rPr>
        <w:t xml:space="preserve">- </w:t>
      </w:r>
      <w:r w:rsidR="00AF59A9" w:rsidRPr="000478DA">
        <w:rPr>
          <w:rFonts w:ascii="Corbel" w:hAnsi="Corbel"/>
          <w:color w:val="000000" w:themeColor="text1"/>
        </w:rPr>
        <w:t xml:space="preserve"> koristi usluge firme AMDNET.</w:t>
      </w:r>
    </w:p>
    <w:p w:rsidR="00A71EA7" w:rsidRPr="000478DA" w:rsidRDefault="00A71EA7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 xml:space="preserve">Odjel za rad s korisnicima </w:t>
      </w:r>
      <w:r w:rsidR="00586101" w:rsidRPr="000478DA">
        <w:rPr>
          <w:rFonts w:ascii="Corbel" w:hAnsi="Corbel"/>
          <w:b/>
          <w:color w:val="C00000"/>
        </w:rPr>
        <w:t>(ORK)</w:t>
      </w:r>
      <w:r w:rsidRPr="000478DA">
        <w:rPr>
          <w:rFonts w:ascii="Corbel" w:hAnsi="Corbel"/>
          <w:b/>
          <w:color w:val="000000" w:themeColor="text1"/>
        </w:rPr>
        <w:t>-</w:t>
      </w:r>
      <w:r w:rsidRPr="000478DA">
        <w:rPr>
          <w:rFonts w:ascii="Corbel" w:hAnsi="Corbel"/>
          <w:color w:val="000000" w:themeColor="text1"/>
        </w:rPr>
        <w:t xml:space="preserve"> </w:t>
      </w:r>
      <w:r w:rsidR="00586101" w:rsidRPr="000478DA">
        <w:rPr>
          <w:rFonts w:ascii="Corbel" w:hAnsi="Corbel"/>
          <w:color w:val="000000" w:themeColor="text1"/>
        </w:rPr>
        <w:t>prezentuje</w:t>
      </w:r>
      <w:r w:rsidRPr="000478DA">
        <w:rPr>
          <w:rFonts w:ascii="Corbel" w:hAnsi="Corbel"/>
          <w:color w:val="000000" w:themeColor="text1"/>
        </w:rPr>
        <w:t xml:space="preserve"> usluge koje firma nudi i nakon postignutog dogovora potpisuje ugovor s korisnikom. </w:t>
      </w:r>
    </w:p>
    <w:p w:rsidR="007102AE" w:rsidRPr="000478DA" w:rsidRDefault="00116950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>Služba za podršku korisnicima</w:t>
      </w:r>
      <w:r w:rsidR="00586101" w:rsidRPr="000478DA">
        <w:rPr>
          <w:rFonts w:ascii="Corbel" w:hAnsi="Corbel"/>
          <w:b/>
          <w:color w:val="C00000"/>
        </w:rPr>
        <w:t xml:space="preserve"> (SPK)</w:t>
      </w:r>
      <w:r w:rsidRPr="000478DA">
        <w:rPr>
          <w:rFonts w:ascii="Corbel" w:hAnsi="Corbel"/>
          <w:b/>
          <w:color w:val="C00000"/>
        </w:rPr>
        <w:t>-</w:t>
      </w:r>
      <w:r w:rsidR="00A71EA7" w:rsidRPr="000478DA">
        <w:rPr>
          <w:rFonts w:ascii="Corbel" w:hAnsi="Corbel"/>
          <w:color w:val="000000" w:themeColor="text1"/>
        </w:rPr>
        <w:t xml:space="preserve"> uvijek je dostupna korisnicima. Iz razgovora s korisnikom vrši identifikaciju problema i o tome informiše servisera koji je zadužen da taj problem riješi.</w:t>
      </w:r>
    </w:p>
    <w:p w:rsidR="007102AE" w:rsidRPr="000478DA" w:rsidRDefault="00116950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>Monter/serviser</w:t>
      </w:r>
      <w:r w:rsidR="00A71EA7" w:rsidRPr="000478DA">
        <w:rPr>
          <w:rFonts w:ascii="Corbel" w:hAnsi="Corbel"/>
          <w:color w:val="000000" w:themeColor="text1"/>
        </w:rPr>
        <w:t xml:space="preserve"> </w:t>
      </w:r>
      <w:r w:rsidRPr="000478DA">
        <w:rPr>
          <w:rFonts w:ascii="Corbel" w:hAnsi="Corbel"/>
          <w:color w:val="000000" w:themeColor="text1"/>
        </w:rPr>
        <w:t>-</w:t>
      </w:r>
      <w:r w:rsidR="00A71EA7" w:rsidRPr="000478DA">
        <w:rPr>
          <w:rFonts w:ascii="Corbel" w:hAnsi="Corbel"/>
          <w:color w:val="000000" w:themeColor="text1"/>
        </w:rPr>
        <w:t xml:space="preserve"> vrši instaliranje sistema  novim korisnicima i popravku kvarova. </w:t>
      </w:r>
    </w:p>
    <w:p w:rsidR="00552A80" w:rsidRPr="000478DA" w:rsidRDefault="00AF59A9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 xml:space="preserve">Menadžer ljudskih resursa </w:t>
      </w:r>
      <w:r w:rsidRPr="000478DA">
        <w:rPr>
          <w:rFonts w:ascii="Corbel" w:hAnsi="Corbel"/>
          <w:color w:val="000000" w:themeColor="text1"/>
        </w:rPr>
        <w:t xml:space="preserve">– </w:t>
      </w:r>
      <w:r w:rsidR="00116950" w:rsidRPr="000478DA">
        <w:rPr>
          <w:rFonts w:ascii="Corbel" w:hAnsi="Corbel"/>
          <w:color w:val="000000" w:themeColor="text1"/>
        </w:rPr>
        <w:t>nadzire rad svih zaposlenih te vodi računa o njihovom zapošljavanju i otpuštanju.</w:t>
      </w:r>
    </w:p>
    <w:p w:rsidR="007102AE" w:rsidRPr="000478DA" w:rsidRDefault="00AF59A9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>Administrator sistema</w:t>
      </w:r>
      <w:r w:rsidR="00116950" w:rsidRPr="000478DA">
        <w:rPr>
          <w:rFonts w:ascii="Corbel" w:hAnsi="Corbel"/>
          <w:color w:val="000000" w:themeColor="text1"/>
        </w:rPr>
        <w:t xml:space="preserve"> –dodaje nove pakete usluga i na osnovu godišnjeg izvještaja odjela za podršku korisnicima vrši zamjenu neefikasne i zastarjele opreme novijom i modernijom.</w:t>
      </w:r>
    </w:p>
    <w:p w:rsidR="00586101" w:rsidRPr="000478DA" w:rsidRDefault="0030792F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  <w:r w:rsidRPr="000478DA">
        <w:rPr>
          <w:rFonts w:ascii="Corbel" w:hAnsi="Corbel"/>
          <w:b/>
          <w:sz w:val="32"/>
          <w:szCs w:val="32"/>
        </w:rPr>
        <w:t>3.Procesi</w:t>
      </w:r>
    </w:p>
    <w:p w:rsidR="00C112EF" w:rsidRPr="000478DA" w:rsidRDefault="00C112EF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Proces dod</w:t>
      </w:r>
      <w:r w:rsidR="0030792F" w:rsidRPr="000478DA">
        <w:rPr>
          <w:rFonts w:ascii="Corbel" w:hAnsi="Corbel"/>
          <w:color w:val="C00000"/>
        </w:rPr>
        <w:t>avanja novog korisnika u sistem</w:t>
      </w:r>
    </w:p>
    <w:p w:rsidR="00C112EF" w:rsidRDefault="00C112EF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Korisnik odabire usluge koje želi koristiti,  daje svoje lične podatke  osobi iz ORK nakon čega se unosi u sistem i potpisuje ugovor o korištenju navedenih usluga. Potpisani ugovor se skenira i pohranjuje u sistem nakon čega se stiče uslov za priključak traženih usluga.</w:t>
      </w:r>
    </w:p>
    <w:p w:rsidR="000478DA" w:rsidRPr="000478DA" w:rsidRDefault="000478DA" w:rsidP="000478DA">
      <w:pPr>
        <w:rPr>
          <w:color w:val="C00000"/>
        </w:rPr>
      </w:pPr>
    </w:p>
    <w:p w:rsidR="00C112EF" w:rsidRPr="000478DA" w:rsidRDefault="00C112EF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Proces zamjene ili pre</w:t>
      </w:r>
      <w:r w:rsidR="0030792F" w:rsidRPr="000478DA">
        <w:rPr>
          <w:rFonts w:ascii="Corbel" w:hAnsi="Corbel"/>
          <w:color w:val="C00000"/>
        </w:rPr>
        <w:t>stanka korištenja paketa usluga</w:t>
      </w:r>
    </w:p>
    <w:p w:rsidR="009D3553" w:rsidRPr="000478DA" w:rsidRDefault="009D355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Korisniku je data mogućnost da prestane  koristiti usluge firme AMDNET ili da promjeni paket usluga. Na osnovu toga se korisnik briše iz sistema i raskida ugovor ili mu se mijenja ugovor na osnovu prethodno iznesenih zahtjeva o promjenama paketa usluga.</w:t>
      </w:r>
    </w:p>
    <w:p w:rsidR="0030792F" w:rsidRPr="000478DA" w:rsidRDefault="0030792F" w:rsidP="000478DA">
      <w:pPr>
        <w:spacing w:line="240" w:lineRule="auto"/>
        <w:rPr>
          <w:rFonts w:ascii="Corbel" w:hAnsi="Corbel"/>
          <w:color w:val="C00000"/>
        </w:rPr>
      </w:pPr>
    </w:p>
    <w:p w:rsidR="009D3553" w:rsidRPr="000478DA" w:rsidRDefault="009D3553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</w:t>
      </w:r>
      <w:r w:rsidR="0030792F" w:rsidRPr="000478DA">
        <w:rPr>
          <w:rFonts w:ascii="Corbel" w:hAnsi="Corbel"/>
          <w:color w:val="C00000"/>
        </w:rPr>
        <w:t>ces priključka usluga korisniku</w:t>
      </w:r>
    </w:p>
    <w:p w:rsidR="003C5676" w:rsidRPr="000478DA" w:rsidRDefault="009D355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Nakon potpisanog ugovora s korisnikom kopija ugovora se šalje odjelu za montiranje i servisiranje. Ako ima raspoloživih montera</w:t>
      </w:r>
      <w:r w:rsidR="003C5676" w:rsidRPr="000478DA">
        <w:rPr>
          <w:rFonts w:ascii="Corbel" w:hAnsi="Corbel"/>
          <w:color w:val="000000" w:themeColor="text1"/>
        </w:rPr>
        <w:t>, monteru se daje zadatak da izvrši priključak usluga naznačenih na ugovoru, a ako nema raspoloživih montera proces se stavlja na čekanje dok jedan od montera ne bude slobodan. Monter koji se šalje na teren zadužuje opremu i odlazi na adresu korisnika. Ukoliko nema opreme na stanju monter šalje narudžbenicu dobavljaču za potrebnu opremu.</w:t>
      </w:r>
    </w:p>
    <w:p w:rsidR="003C5676" w:rsidRPr="000478DA" w:rsidRDefault="0030792F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lastRenderedPageBreak/>
        <w:t>Proces prijave kvarova</w:t>
      </w:r>
    </w:p>
    <w:p w:rsidR="00BC7277" w:rsidRDefault="00BC7277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Nakon što primi poziv od korisnika radnik iz SPK postavlja određena pitanja korisnicima i na osnovu toga vrši identifikaciju problema te po potrebi šalje servisera na teren.</w:t>
      </w:r>
    </w:p>
    <w:p w:rsidR="000478DA" w:rsidRPr="000478DA" w:rsidRDefault="000478DA" w:rsidP="000478DA"/>
    <w:p w:rsidR="00BC7277" w:rsidRPr="000478DA" w:rsidRDefault="00BC7277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Proces d</w:t>
      </w:r>
      <w:r w:rsidR="0030792F" w:rsidRPr="000478DA">
        <w:rPr>
          <w:rFonts w:ascii="Corbel" w:hAnsi="Corbel"/>
          <w:color w:val="C00000"/>
        </w:rPr>
        <w:t>odavanja novog radnika u sistem</w:t>
      </w:r>
    </w:p>
    <w:p w:rsidR="00E42523" w:rsidRDefault="00BC7277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Nakon intervjua sa osobom koja je aplicirala za određenu poziciju u firmi AMDNET i ukoliko je zadovoljila potrebne uslove za prijem u radni odnos, menadžer ljudskih resursa uzima potrebne podatke od osobe koja je primljena u radni odnos i unosi je u sistem . Sistem generiše username i pas</w:t>
      </w:r>
      <w:r w:rsidR="00E42523" w:rsidRPr="000478DA">
        <w:rPr>
          <w:rFonts w:ascii="Corbel" w:hAnsi="Corbel"/>
          <w:color w:val="000000" w:themeColor="text1"/>
        </w:rPr>
        <w:t>sw</w:t>
      </w:r>
      <w:r w:rsidRPr="000478DA">
        <w:rPr>
          <w:rFonts w:ascii="Corbel" w:hAnsi="Corbel"/>
          <w:color w:val="000000" w:themeColor="text1"/>
        </w:rPr>
        <w:t xml:space="preserve">ord za uposlenika koji mu je potreban </w:t>
      </w:r>
      <w:r w:rsidR="00E42523" w:rsidRPr="000478DA">
        <w:rPr>
          <w:rFonts w:ascii="Corbel" w:hAnsi="Corbel"/>
          <w:color w:val="000000" w:themeColor="text1"/>
        </w:rPr>
        <w:t>za rad koji on obavlja.</w:t>
      </w:r>
    </w:p>
    <w:p w:rsidR="000478DA" w:rsidRPr="000478DA" w:rsidRDefault="000478DA" w:rsidP="000478DA">
      <w:pPr>
        <w:rPr>
          <w:color w:val="C00000"/>
        </w:rPr>
      </w:pPr>
    </w:p>
    <w:p w:rsidR="00E42523" w:rsidRPr="000478DA" w:rsidRDefault="00E42523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Proces dodavan</w:t>
      </w:r>
      <w:r w:rsidR="0030792F" w:rsidRPr="000478DA">
        <w:rPr>
          <w:rFonts w:ascii="Corbel" w:hAnsi="Corbel"/>
          <w:color w:val="C00000"/>
        </w:rPr>
        <w:t>ja novih paketa usluga i opreme</w:t>
      </w:r>
    </w:p>
    <w:p w:rsidR="0030792F" w:rsidRPr="000478DA" w:rsidRDefault="00E4252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Administrator sistema prati trendove te dodaje nove pakete interneta, fiksne telefonije i kanale za analognu i digitalnu televiziju. Također dodaje i nove modele opreme koja se koristi za priključivanje usluga firme AMDNET.</w:t>
      </w:r>
    </w:p>
    <w:p w:rsidR="00EE011F" w:rsidRPr="00EE011F" w:rsidRDefault="00EE011F" w:rsidP="00EE011F"/>
    <w:p w:rsidR="00EC22BD" w:rsidRDefault="0030792F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  <w:r w:rsidRPr="000478DA">
        <w:rPr>
          <w:rFonts w:ascii="Corbel" w:hAnsi="Corbel"/>
          <w:b/>
          <w:sz w:val="32"/>
          <w:szCs w:val="32"/>
        </w:rPr>
        <w:t>4</w:t>
      </w:r>
      <w:r w:rsidR="002925A9" w:rsidRPr="000478DA">
        <w:rPr>
          <w:rFonts w:ascii="Corbel" w:hAnsi="Corbel"/>
          <w:b/>
          <w:sz w:val="32"/>
          <w:szCs w:val="32"/>
        </w:rPr>
        <w:t>. Dijagram</w:t>
      </w:r>
      <w:r w:rsidR="003343AD">
        <w:rPr>
          <w:rFonts w:ascii="Corbel" w:hAnsi="Corbel"/>
          <w:b/>
          <w:sz w:val="32"/>
          <w:szCs w:val="32"/>
        </w:rPr>
        <w:t>i</w:t>
      </w:r>
      <w:r w:rsidR="002925A9" w:rsidRPr="000478DA">
        <w:rPr>
          <w:rFonts w:ascii="Corbel" w:hAnsi="Corbel"/>
          <w:b/>
          <w:sz w:val="32"/>
          <w:szCs w:val="32"/>
        </w:rPr>
        <w:t xml:space="preserve"> slučajeva upotrebe</w:t>
      </w:r>
      <w:r w:rsidR="00AD67E1" w:rsidRPr="000478DA">
        <w:rPr>
          <w:rFonts w:ascii="Corbel" w:hAnsi="Corbel"/>
          <w:b/>
          <w:sz w:val="32"/>
          <w:szCs w:val="32"/>
        </w:rPr>
        <w:t xml:space="preserve"> </w:t>
      </w:r>
    </w:p>
    <w:p w:rsidR="000478DA" w:rsidRPr="000478DA" w:rsidRDefault="000478DA" w:rsidP="000478DA"/>
    <w:p w:rsidR="00EC22BD" w:rsidRPr="000478DA" w:rsidRDefault="0030792F" w:rsidP="000478DA">
      <w:pPr>
        <w:pStyle w:val="Subtitle"/>
        <w:spacing w:line="240" w:lineRule="auto"/>
        <w:rPr>
          <w:rFonts w:ascii="Corbel" w:hAnsi="Corbel"/>
          <w:color w:val="C00000"/>
          <w:sz w:val="28"/>
          <w:szCs w:val="28"/>
        </w:rPr>
      </w:pPr>
      <w:r w:rsidRPr="000478DA">
        <w:rPr>
          <w:rFonts w:ascii="Corbel" w:hAnsi="Corbel"/>
          <w:bCs/>
          <w:color w:val="C00000"/>
          <w:sz w:val="28"/>
          <w:szCs w:val="28"/>
        </w:rPr>
        <w:t>4</w:t>
      </w:r>
      <w:r w:rsidR="00EC22BD" w:rsidRPr="000478DA">
        <w:rPr>
          <w:rFonts w:ascii="Corbel" w:hAnsi="Corbel"/>
          <w:bCs/>
          <w:color w:val="C00000"/>
          <w:sz w:val="28"/>
          <w:szCs w:val="28"/>
        </w:rPr>
        <w:t>.1. Dijagram slučajeva upotrebe -  Dodavanje novog korisnika u sistem</w:t>
      </w:r>
    </w:p>
    <w:p w:rsidR="00EC22BD" w:rsidRPr="000478DA" w:rsidRDefault="00EC22BD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Odjel za rad s korisnicima(ORK)</w:t>
      </w:r>
    </w:p>
    <w:p w:rsidR="002925A9" w:rsidRPr="000478DA" w:rsidRDefault="002925A9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</w:t>
      </w:r>
      <w:r w:rsidRPr="000478DA">
        <w:rPr>
          <w:rFonts w:ascii="Corbel" w:hAnsi="Corbel"/>
          <w:bCs/>
          <w:color w:val="000000" w:themeColor="text1"/>
        </w:rPr>
        <w:t>:</w:t>
      </w:r>
      <w:r w:rsidRPr="000478DA">
        <w:rPr>
          <w:rFonts w:ascii="Corbel" w:hAnsi="Corbel"/>
          <w:bCs/>
          <w:i w:val="0"/>
          <w:color w:val="000000" w:themeColor="text1"/>
        </w:rPr>
        <w:t xml:space="preserve"> </w:t>
      </w:r>
      <w:r w:rsidR="00EC22BD" w:rsidRPr="000478DA">
        <w:rPr>
          <w:rFonts w:ascii="Corbel" w:hAnsi="Corbel"/>
          <w:bCs/>
          <w:i w:val="0"/>
          <w:color w:val="000000" w:themeColor="text1"/>
        </w:rPr>
        <w:t>Korisnik</w:t>
      </w:r>
    </w:p>
    <w:p w:rsidR="002925A9" w:rsidRPr="000478DA" w:rsidRDefault="002925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EC22BD" w:rsidRPr="000478DA" w:rsidRDefault="00EC22BD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Korisnik želi koristiti usluge firme</w:t>
      </w:r>
    </w:p>
    <w:p w:rsidR="00EC22BD" w:rsidRPr="000478DA" w:rsidRDefault="00EC22BD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 xml:space="preserve">Firma želi da zaradi </w:t>
      </w:r>
    </w:p>
    <w:p w:rsidR="00EC22BD" w:rsidRPr="000478DA" w:rsidRDefault="00EC22BD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Firma želi da ima uvid u usluge koje pruža korisnicima</w:t>
      </w:r>
    </w:p>
    <w:p w:rsidR="002925A9" w:rsidRPr="000478DA" w:rsidRDefault="002925A9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Preduslovi: </w:t>
      </w:r>
    </w:p>
    <w:p w:rsidR="002925A9" w:rsidRPr="000478DA" w:rsidRDefault="002925A9" w:rsidP="000478DA">
      <w:pPr>
        <w:pStyle w:val="Subtitle"/>
        <w:numPr>
          <w:ilvl w:val="0"/>
          <w:numId w:val="4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Sistem je u funkciji </w:t>
      </w:r>
    </w:p>
    <w:p w:rsidR="00EC22BD" w:rsidRPr="000478DA" w:rsidRDefault="00EC22BD" w:rsidP="000478DA">
      <w:pPr>
        <w:pStyle w:val="Subtitle"/>
        <w:numPr>
          <w:ilvl w:val="0"/>
          <w:numId w:val="4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Postignut je dogovor o korištenju usluga ove firme</w:t>
      </w:r>
    </w:p>
    <w:p w:rsidR="002925A9" w:rsidRPr="000478DA" w:rsidRDefault="002925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lastRenderedPageBreak/>
        <w:t xml:space="preserve">Rezultat: </w:t>
      </w:r>
    </w:p>
    <w:p w:rsidR="00EC22BD" w:rsidRPr="000478DA" w:rsidRDefault="00EC22BD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Dodavanje korisnika u sistem</w:t>
      </w:r>
    </w:p>
    <w:p w:rsidR="002925A9" w:rsidRPr="000478DA" w:rsidRDefault="002925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AD67E1" w:rsidRPr="000478DA" w:rsidRDefault="00AD67E1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Korisnik odabire usluge koje želi koristiti</w:t>
      </w:r>
    </w:p>
    <w:p w:rsidR="00AD67E1" w:rsidRPr="000478DA" w:rsidRDefault="00AD67E1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Korisnik daje svoje podatke koje osoba iz ORK unosi u aplikaciju</w:t>
      </w:r>
    </w:p>
    <w:p w:rsidR="00AD67E1" w:rsidRPr="000478DA" w:rsidRDefault="00AD67E1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Obračunava se cijena</w:t>
      </w:r>
    </w:p>
    <w:p w:rsidR="00AD67E1" w:rsidRPr="000478DA" w:rsidRDefault="00AD67E1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Potpisuje se ugovor</w:t>
      </w:r>
    </w:p>
    <w:p w:rsidR="00AD67E1" w:rsidRDefault="00AD67E1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Ugovor se skenira i pohranjuje u sistem</w:t>
      </w:r>
    </w:p>
    <w:p w:rsidR="00EE011F" w:rsidRPr="00EE011F" w:rsidRDefault="00EE011F" w:rsidP="00EE011F"/>
    <w:p w:rsidR="0030792F" w:rsidRPr="000478DA" w:rsidRDefault="002925A9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30792F" w:rsidRPr="000478DA" w:rsidRDefault="00AD67E1" w:rsidP="000478DA">
      <w:pPr>
        <w:pStyle w:val="Subtitle"/>
        <w:numPr>
          <w:ilvl w:val="0"/>
          <w:numId w:val="6"/>
        </w:numPr>
        <w:spacing w:line="240" w:lineRule="auto"/>
        <w:rPr>
          <w:rFonts w:ascii="Corbel" w:hAnsi="Corbel"/>
          <w:b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Sistem nije u funkciji</w:t>
      </w:r>
    </w:p>
    <w:p w:rsidR="00AD67E1" w:rsidRPr="000478DA" w:rsidRDefault="00AD67E1" w:rsidP="000478DA">
      <w:pPr>
        <w:pStyle w:val="Subtitle"/>
        <w:numPr>
          <w:ilvl w:val="0"/>
          <w:numId w:val="6"/>
        </w:numPr>
        <w:spacing w:line="240" w:lineRule="auto"/>
        <w:rPr>
          <w:rFonts w:ascii="Corbel" w:hAnsi="Corbel"/>
          <w:b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Korisnik nije zadovoljan uslugama firme</w:t>
      </w:r>
    </w:p>
    <w:p w:rsidR="00AD67E1" w:rsidRDefault="00AD67E1" w:rsidP="000478DA">
      <w:pPr>
        <w:pStyle w:val="Subtitle"/>
        <w:numPr>
          <w:ilvl w:val="0"/>
          <w:numId w:val="6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Dogovor nije postignut</w:t>
      </w:r>
    </w:p>
    <w:p w:rsidR="000478DA" w:rsidRDefault="00EE011F" w:rsidP="000478DA">
      <w:r>
        <w:rPr>
          <w:noProof/>
          <w:lang w:eastAsia="bs-Latn-BA"/>
        </w:rPr>
        <w:lastRenderedPageBreak/>
        <w:drawing>
          <wp:inline distT="0" distB="0" distL="0" distR="0">
            <wp:extent cx="69024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281" cy="42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DA" w:rsidRPr="000478DA" w:rsidRDefault="000478DA" w:rsidP="000478DA"/>
    <w:p w:rsidR="00FD1613" w:rsidRPr="000478DA" w:rsidRDefault="00FD161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</w:p>
    <w:p w:rsidR="00AD67E1" w:rsidRPr="000478DA" w:rsidRDefault="00923F62" w:rsidP="000478DA">
      <w:pPr>
        <w:pStyle w:val="Subtitle"/>
        <w:spacing w:line="240" w:lineRule="auto"/>
        <w:rPr>
          <w:rFonts w:ascii="Corbel" w:hAnsi="Corbel"/>
          <w:bCs/>
          <w:color w:val="C00000"/>
          <w:sz w:val="28"/>
          <w:szCs w:val="28"/>
        </w:rPr>
      </w:pPr>
      <w:r>
        <w:rPr>
          <w:rFonts w:ascii="Corbel" w:hAnsi="Corbel"/>
          <w:bCs/>
          <w:color w:val="C00000"/>
          <w:sz w:val="28"/>
          <w:szCs w:val="28"/>
        </w:rPr>
        <w:t>4</w:t>
      </w:r>
      <w:r w:rsidR="001924A9" w:rsidRPr="000478DA">
        <w:rPr>
          <w:rFonts w:ascii="Corbel" w:hAnsi="Corbel"/>
          <w:bCs/>
          <w:color w:val="C00000"/>
          <w:sz w:val="28"/>
          <w:szCs w:val="28"/>
        </w:rPr>
        <w:t>.2</w:t>
      </w:r>
      <w:r w:rsidR="00AD67E1" w:rsidRPr="000478DA">
        <w:rPr>
          <w:rFonts w:ascii="Corbel" w:hAnsi="Corbel"/>
          <w:bCs/>
          <w:color w:val="C00000"/>
          <w:sz w:val="28"/>
          <w:szCs w:val="28"/>
        </w:rPr>
        <w:t>. Dijagram slučajeva upotrebe-</w:t>
      </w:r>
      <w:r w:rsidR="00AD67E1" w:rsidRPr="000478DA">
        <w:rPr>
          <w:rFonts w:ascii="Corbel" w:hAnsi="Corbel"/>
          <w:color w:val="C00000"/>
          <w:sz w:val="28"/>
          <w:szCs w:val="28"/>
        </w:rPr>
        <w:t xml:space="preserve"> Zamjena ili prestanak korištenja paketa usluga</w:t>
      </w:r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</w:t>
      </w:r>
      <w:r w:rsidRPr="000478DA">
        <w:rPr>
          <w:rFonts w:ascii="Corbel" w:hAnsi="Corbel"/>
          <w:bCs/>
          <w:color w:val="000000" w:themeColor="text1"/>
        </w:rPr>
        <w:t xml:space="preserve">: </w:t>
      </w:r>
      <w:r w:rsidR="001924A9" w:rsidRPr="000478DA">
        <w:rPr>
          <w:rFonts w:ascii="Corbel" w:hAnsi="Corbel"/>
          <w:bCs/>
          <w:color w:val="000000" w:themeColor="text1"/>
        </w:rPr>
        <w:t>Odjel za rad s korisnicima(ORK)</w:t>
      </w:r>
    </w:p>
    <w:p w:rsidR="00EE011F" w:rsidRPr="00EE011F" w:rsidRDefault="00AD67E1" w:rsidP="00EE011F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="001924A9" w:rsidRPr="000478DA">
        <w:rPr>
          <w:rFonts w:ascii="Corbel" w:hAnsi="Corbel"/>
          <w:bCs/>
          <w:color w:val="000000" w:themeColor="text1"/>
        </w:rPr>
        <w:t>Korisnik</w:t>
      </w:r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1924A9" w:rsidRPr="000478DA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Zadovoljiti zahtjeve korisnika</w:t>
      </w:r>
    </w:p>
    <w:p w:rsidR="001924A9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Izbacivanje iz sistema osoba koje ne koriste usluge firme</w:t>
      </w:r>
    </w:p>
    <w:p w:rsidR="00EE011F" w:rsidRDefault="00EE011F" w:rsidP="00EE011F"/>
    <w:p w:rsidR="00EE011F" w:rsidRPr="00EE011F" w:rsidRDefault="00EE011F" w:rsidP="00EE011F">
      <w:bookmarkStart w:id="0" w:name="_GoBack"/>
      <w:bookmarkEnd w:id="0"/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lastRenderedPageBreak/>
        <w:t xml:space="preserve">Preduslovi: </w:t>
      </w:r>
    </w:p>
    <w:p w:rsidR="00AD67E1" w:rsidRPr="000478DA" w:rsidRDefault="00AD67E1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Sistem je u funkciji </w:t>
      </w:r>
    </w:p>
    <w:p w:rsidR="001924A9" w:rsidRPr="000478DA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Korisnika ima u sistemu</w:t>
      </w:r>
    </w:p>
    <w:p w:rsidR="001924A9" w:rsidRPr="000478DA" w:rsidRDefault="00AD67E1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Rezultat:</w:t>
      </w:r>
      <w:r w:rsidR="001924A9" w:rsidRPr="000478DA">
        <w:rPr>
          <w:rFonts w:ascii="Corbel" w:hAnsi="Corbel"/>
          <w:b/>
          <w:color w:val="000000" w:themeColor="text1"/>
        </w:rPr>
        <w:t xml:space="preserve"> </w:t>
      </w:r>
    </w:p>
    <w:p w:rsidR="00AD67E1" w:rsidRPr="000478DA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Zamjena ili prestanak korištenja paketa usluga</w:t>
      </w:r>
      <w:r w:rsidR="00AD67E1" w:rsidRPr="000478DA">
        <w:rPr>
          <w:rFonts w:ascii="Corbel" w:hAnsi="Corbel"/>
          <w:bCs/>
          <w:i w:val="0"/>
          <w:color w:val="000000" w:themeColor="text1"/>
        </w:rPr>
        <w:t xml:space="preserve"> </w:t>
      </w:r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1924A9" w:rsidRPr="000478DA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Pronalazak korisnika u sistemu</w:t>
      </w:r>
    </w:p>
    <w:p w:rsidR="001924A9" w:rsidRPr="000478DA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Izvršenje zahtjeva korisnika</w:t>
      </w:r>
      <w:r w:rsidR="00FD1613" w:rsidRPr="000478DA">
        <w:rPr>
          <w:rFonts w:ascii="Corbel" w:hAnsi="Corbel"/>
          <w:bCs/>
          <w:i w:val="0"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(</w:t>
      </w:r>
      <w:r w:rsidR="00FD1613" w:rsidRPr="000478DA">
        <w:rPr>
          <w:rFonts w:ascii="Corbel" w:hAnsi="Corbel"/>
          <w:i w:val="0"/>
          <w:color w:val="000000" w:themeColor="text1"/>
        </w:rPr>
        <w:t>z</w:t>
      </w:r>
      <w:r w:rsidRPr="000478DA">
        <w:rPr>
          <w:rFonts w:ascii="Corbel" w:hAnsi="Corbel"/>
          <w:i w:val="0"/>
          <w:color w:val="000000" w:themeColor="text1"/>
        </w:rPr>
        <w:t>amjena ili prestanak korištenja paketa usluga)</w:t>
      </w:r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AD67E1" w:rsidRPr="000478DA" w:rsidRDefault="00AD67E1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Sistem nije u funkciji</w:t>
      </w:r>
    </w:p>
    <w:p w:rsidR="001924A9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Korisnik nije pronađen</w:t>
      </w:r>
    </w:p>
    <w:p w:rsidR="000478DA" w:rsidRDefault="00EE011F" w:rsidP="000478DA">
      <w:r>
        <w:rPr>
          <w:noProof/>
          <w:lang w:eastAsia="bs-Latn-BA"/>
        </w:rPr>
        <w:drawing>
          <wp:inline distT="0" distB="0" distL="0" distR="0">
            <wp:extent cx="668655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DA" w:rsidRDefault="000478DA" w:rsidP="000478DA"/>
    <w:p w:rsidR="000478DA" w:rsidRDefault="000478DA" w:rsidP="000478DA"/>
    <w:p w:rsidR="000478DA" w:rsidRPr="000478DA" w:rsidRDefault="000478DA" w:rsidP="000478DA"/>
    <w:p w:rsidR="001924A9" w:rsidRDefault="00923F62" w:rsidP="000478DA">
      <w:pPr>
        <w:pStyle w:val="Subtitle"/>
        <w:spacing w:line="240" w:lineRule="auto"/>
        <w:rPr>
          <w:rFonts w:ascii="Corbel" w:hAnsi="Corbel"/>
          <w:color w:val="C00000"/>
          <w:sz w:val="28"/>
          <w:szCs w:val="28"/>
        </w:rPr>
      </w:pPr>
      <w:r>
        <w:rPr>
          <w:rFonts w:ascii="Corbel" w:hAnsi="Corbel"/>
          <w:bCs/>
          <w:color w:val="C00000"/>
          <w:sz w:val="28"/>
          <w:szCs w:val="28"/>
        </w:rPr>
        <w:lastRenderedPageBreak/>
        <w:t>4</w:t>
      </w:r>
      <w:r w:rsidR="001924A9" w:rsidRPr="000478DA">
        <w:rPr>
          <w:rFonts w:ascii="Corbel" w:hAnsi="Corbel"/>
          <w:bCs/>
          <w:color w:val="C00000"/>
          <w:sz w:val="28"/>
          <w:szCs w:val="28"/>
        </w:rPr>
        <w:t>.3. Dijagram slučajeva upotrebe-</w:t>
      </w:r>
      <w:r w:rsidR="001924A9" w:rsidRPr="000478DA">
        <w:rPr>
          <w:rFonts w:ascii="Corbel" w:hAnsi="Corbel"/>
          <w:color w:val="C00000"/>
          <w:sz w:val="28"/>
          <w:szCs w:val="28"/>
        </w:rPr>
        <w:t xml:space="preserve"> </w:t>
      </w:r>
      <w:r w:rsidR="00D75048" w:rsidRPr="000478DA">
        <w:rPr>
          <w:rFonts w:ascii="Corbel" w:hAnsi="Corbel"/>
          <w:color w:val="C00000"/>
          <w:sz w:val="28"/>
          <w:szCs w:val="28"/>
        </w:rPr>
        <w:t>Priključak</w:t>
      </w:r>
      <w:r w:rsidR="001924A9" w:rsidRPr="000478DA">
        <w:rPr>
          <w:rFonts w:ascii="Corbel" w:hAnsi="Corbel"/>
          <w:color w:val="C00000"/>
          <w:sz w:val="28"/>
          <w:szCs w:val="28"/>
        </w:rPr>
        <w:t xml:space="preserve"> usluga korisniku</w:t>
      </w:r>
    </w:p>
    <w:p w:rsidR="000478DA" w:rsidRPr="000478DA" w:rsidRDefault="000478DA" w:rsidP="000478DA"/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Monter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Dobavljač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1924A9" w:rsidRPr="000478DA" w:rsidRDefault="001924A9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Priključak usluga korisniku u što kraćem roku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Preduslovi: </w:t>
      </w:r>
    </w:p>
    <w:p w:rsidR="001924A9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ind w:left="714" w:hanging="357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Zahtjev za priključkom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ind w:left="714" w:hanging="357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Monteri nisu na zadatku</w:t>
      </w:r>
    </w:p>
    <w:p w:rsidR="00F422FA" w:rsidRPr="000478DA" w:rsidRDefault="00FD1613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Oprema je na stanju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Rezultat: 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Uspješno priključena usluga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Angažuje se monter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Monter zadužuje opremu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Odlazi na adresu korisnika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Priključak usluga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1924A9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Nema slobodnih montera</w:t>
      </w:r>
    </w:p>
    <w:p w:rsidR="00F422FA" w:rsidRPr="000478DA" w:rsidRDefault="00FD1613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Nema dovoljno opreme</w:t>
      </w:r>
    </w:p>
    <w:p w:rsidR="00FD1613" w:rsidRDefault="00FD161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</w:p>
    <w:p w:rsidR="000478DA" w:rsidRDefault="000478DA" w:rsidP="000478DA"/>
    <w:p w:rsidR="000478DA" w:rsidRDefault="00EE011F" w:rsidP="000478DA">
      <w:r>
        <w:rPr>
          <w:noProof/>
          <w:lang w:eastAsia="bs-Latn-BA"/>
        </w:rPr>
        <w:lastRenderedPageBreak/>
        <w:drawing>
          <wp:inline distT="0" distB="0" distL="0" distR="0">
            <wp:extent cx="6732155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465" cy="421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DA" w:rsidRDefault="000478DA" w:rsidP="000478DA"/>
    <w:p w:rsidR="000478DA" w:rsidRDefault="000478DA" w:rsidP="000478DA"/>
    <w:p w:rsidR="000478DA" w:rsidRPr="000478DA" w:rsidRDefault="000478DA" w:rsidP="000478DA"/>
    <w:p w:rsidR="00F422FA" w:rsidRDefault="00923F62" w:rsidP="000478DA">
      <w:pPr>
        <w:pStyle w:val="Subtitle"/>
        <w:spacing w:line="240" w:lineRule="auto"/>
        <w:rPr>
          <w:rFonts w:ascii="Corbel" w:hAnsi="Corbel"/>
          <w:color w:val="C00000"/>
          <w:sz w:val="28"/>
          <w:szCs w:val="28"/>
        </w:rPr>
      </w:pPr>
      <w:r>
        <w:rPr>
          <w:rFonts w:ascii="Corbel" w:hAnsi="Corbel"/>
          <w:bCs/>
          <w:color w:val="C00000"/>
          <w:sz w:val="28"/>
          <w:szCs w:val="28"/>
        </w:rPr>
        <w:t>4</w:t>
      </w:r>
      <w:r w:rsidR="00F422FA" w:rsidRPr="000478DA">
        <w:rPr>
          <w:rFonts w:ascii="Corbel" w:hAnsi="Corbel"/>
          <w:bCs/>
          <w:color w:val="C00000"/>
          <w:sz w:val="28"/>
          <w:szCs w:val="28"/>
        </w:rPr>
        <w:t>.4. Dijagram slučajeva upotrebe-</w:t>
      </w:r>
      <w:r w:rsidR="00F422FA" w:rsidRPr="000478DA">
        <w:rPr>
          <w:rFonts w:ascii="Corbel" w:hAnsi="Corbel"/>
          <w:color w:val="C00000"/>
          <w:sz w:val="28"/>
          <w:szCs w:val="28"/>
        </w:rPr>
        <w:t xml:space="preserve"> </w:t>
      </w:r>
      <w:r w:rsidR="00FD1613" w:rsidRPr="000478DA">
        <w:rPr>
          <w:rFonts w:ascii="Corbel" w:hAnsi="Corbel"/>
          <w:color w:val="C00000"/>
          <w:sz w:val="28"/>
          <w:szCs w:val="28"/>
        </w:rPr>
        <w:t>P</w:t>
      </w:r>
      <w:r w:rsidR="000478DA">
        <w:rPr>
          <w:rFonts w:ascii="Corbel" w:hAnsi="Corbel"/>
          <w:color w:val="C00000"/>
          <w:sz w:val="28"/>
          <w:szCs w:val="28"/>
        </w:rPr>
        <w:t>roces prijave kvarova</w:t>
      </w:r>
    </w:p>
    <w:p w:rsidR="000478DA" w:rsidRPr="000478DA" w:rsidRDefault="000478DA" w:rsidP="000478DA"/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Služba za podršu korisnicima</w:t>
      </w:r>
    </w:p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</w:t>
      </w:r>
      <w:r w:rsidRPr="000478DA">
        <w:rPr>
          <w:rFonts w:ascii="Corbel" w:hAnsi="Corbel"/>
          <w:bCs/>
          <w:color w:val="000000" w:themeColor="text1"/>
        </w:rPr>
        <w:t xml:space="preserve">: </w:t>
      </w:r>
      <w:r w:rsidRPr="000478DA">
        <w:rPr>
          <w:rFonts w:ascii="Corbel" w:hAnsi="Corbel"/>
          <w:bCs/>
          <w:i w:val="0"/>
          <w:color w:val="000000" w:themeColor="text1"/>
        </w:rPr>
        <w:t>Korisnik, serviser</w:t>
      </w:r>
    </w:p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9B76AB" w:rsidRPr="000478DA" w:rsidRDefault="009B76AB" w:rsidP="000478DA">
      <w:pPr>
        <w:pStyle w:val="Subtitle"/>
        <w:numPr>
          <w:ilvl w:val="0"/>
          <w:numId w:val="10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Detaljna identifikacija problema</w:t>
      </w:r>
    </w:p>
    <w:p w:rsidR="00D75048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Što prije otkloniti kvarove</w:t>
      </w:r>
    </w:p>
    <w:p w:rsidR="00EE011F" w:rsidRDefault="00EE011F" w:rsidP="00EE011F"/>
    <w:p w:rsidR="00EE011F" w:rsidRPr="00EE011F" w:rsidRDefault="00EE011F" w:rsidP="00EE011F"/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lastRenderedPageBreak/>
        <w:t xml:space="preserve">Preduslovi: </w:t>
      </w:r>
    </w:p>
    <w:p w:rsidR="00F422FA" w:rsidRPr="000478DA" w:rsidRDefault="00F422FA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Sistem je u funkciji </w:t>
      </w:r>
    </w:p>
    <w:p w:rsidR="009B76AB" w:rsidRPr="000478D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Raspoloživi serviseri</w:t>
      </w:r>
    </w:p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Rezultat: </w:t>
      </w:r>
    </w:p>
    <w:p w:rsidR="009B76AB" w:rsidRPr="000478D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Uspješno riješen kvar</w:t>
      </w:r>
    </w:p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9B76AB" w:rsidRPr="000478D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Prijava kvara</w:t>
      </w:r>
    </w:p>
    <w:p w:rsidR="009B76AB" w:rsidRPr="000478D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Analiza problema</w:t>
      </w:r>
    </w:p>
    <w:p w:rsidR="009B76AB" w:rsidRPr="000478D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Slanje servisera</w:t>
      </w:r>
    </w:p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F422FA" w:rsidRPr="000478DA" w:rsidRDefault="00F422FA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Sistem nije u funkciji</w:t>
      </w:r>
    </w:p>
    <w:p w:rsidR="00F422F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Nema servisera</w:t>
      </w:r>
    </w:p>
    <w:p w:rsidR="000478DA" w:rsidRDefault="000478DA" w:rsidP="000478DA"/>
    <w:p w:rsidR="003343AD" w:rsidRPr="000478DA" w:rsidRDefault="00EE011F" w:rsidP="000478DA">
      <w:r>
        <w:rPr>
          <w:noProof/>
          <w:lang w:eastAsia="bs-Latn-BA"/>
        </w:rPr>
        <w:drawing>
          <wp:inline distT="0" distB="0" distL="0" distR="0">
            <wp:extent cx="6847840" cy="36480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881" cy="366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13" w:rsidRPr="000478DA" w:rsidRDefault="00FD161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</w:p>
    <w:p w:rsidR="001924A9" w:rsidRPr="000478DA" w:rsidRDefault="00923F62" w:rsidP="000478DA">
      <w:pPr>
        <w:pStyle w:val="Subtitle"/>
        <w:spacing w:line="240" w:lineRule="auto"/>
        <w:rPr>
          <w:rFonts w:ascii="Corbel" w:hAnsi="Corbel"/>
          <w:color w:val="C00000"/>
          <w:sz w:val="28"/>
          <w:szCs w:val="28"/>
        </w:rPr>
      </w:pPr>
      <w:r>
        <w:rPr>
          <w:rFonts w:ascii="Corbel" w:hAnsi="Corbel"/>
          <w:bCs/>
          <w:color w:val="C00000"/>
          <w:sz w:val="28"/>
          <w:szCs w:val="28"/>
        </w:rPr>
        <w:lastRenderedPageBreak/>
        <w:t>4</w:t>
      </w:r>
      <w:r w:rsidR="00D33A74" w:rsidRPr="000478DA">
        <w:rPr>
          <w:rFonts w:ascii="Corbel" w:hAnsi="Corbel"/>
          <w:bCs/>
          <w:color w:val="C00000"/>
          <w:sz w:val="28"/>
          <w:szCs w:val="28"/>
        </w:rPr>
        <w:t xml:space="preserve">.5. Dijagram slučajeva upotrebe- </w:t>
      </w:r>
      <w:r w:rsidR="00D33A74" w:rsidRPr="000478DA">
        <w:rPr>
          <w:rFonts w:ascii="Corbel" w:hAnsi="Corbel"/>
          <w:color w:val="C00000"/>
          <w:sz w:val="28"/>
          <w:szCs w:val="28"/>
        </w:rPr>
        <w:t>Dodavanje novog radnika u sistem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="00C94A60" w:rsidRPr="000478DA">
        <w:rPr>
          <w:rFonts w:ascii="Corbel" w:hAnsi="Corbel"/>
          <w:bCs/>
          <w:i w:val="0"/>
          <w:color w:val="000000" w:themeColor="text1"/>
        </w:rPr>
        <w:t>Menadžer ljudskih resursa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="00C94A60" w:rsidRPr="000478DA">
        <w:rPr>
          <w:rFonts w:ascii="Corbel" w:hAnsi="Corbel"/>
          <w:bCs/>
          <w:i w:val="0"/>
          <w:color w:val="000000" w:themeColor="text1"/>
        </w:rPr>
        <w:t>Radnik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/>
          <w:bCs/>
          <w:i w:val="0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Unos novog radnika u sistem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Preduslovi: </w:t>
      </w:r>
    </w:p>
    <w:p w:rsidR="00D33A74" w:rsidRPr="000478DA" w:rsidRDefault="00D33A74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Sistem je u funkciji 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Radnik je zadovoljio uslove za prijem u radni odnos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Rezultat: </w:t>
      </w:r>
    </w:p>
    <w:p w:rsidR="00D75048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Radnik je dodan u sistem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Uzimanje podataka od novozaposlenog radnika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Unos zaposlenika u sistem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Generisanje username-a i password-a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D33A74" w:rsidRPr="000478DA" w:rsidRDefault="00D33A74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Sistem nije u funkciji</w:t>
      </w:r>
    </w:p>
    <w:p w:rsidR="000478DA" w:rsidRPr="003343AD" w:rsidRDefault="00EE011F" w:rsidP="003343AD">
      <w:pPr>
        <w:pStyle w:val="Subtitle"/>
        <w:spacing w:line="240" w:lineRule="auto"/>
        <w:rPr>
          <w:rFonts w:ascii="Corbel" w:hAnsi="Corbel"/>
          <w:color w:val="000000" w:themeColor="text1"/>
        </w:rPr>
      </w:pPr>
      <w:r>
        <w:rPr>
          <w:rFonts w:ascii="Corbel" w:hAnsi="Corbel"/>
          <w:noProof/>
          <w:color w:val="000000" w:themeColor="text1"/>
          <w:lang w:eastAsia="bs-Latn-BA"/>
        </w:rPr>
        <w:lastRenderedPageBreak/>
        <w:drawing>
          <wp:inline distT="0" distB="0" distL="0" distR="0">
            <wp:extent cx="679323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532" cy="33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DA" w:rsidRPr="000478DA" w:rsidRDefault="000478DA" w:rsidP="000478DA"/>
    <w:p w:rsidR="00AD67E1" w:rsidRPr="000478DA" w:rsidRDefault="00923F62" w:rsidP="000478DA">
      <w:pPr>
        <w:pStyle w:val="Subtitle"/>
        <w:spacing w:line="240" w:lineRule="auto"/>
        <w:rPr>
          <w:rFonts w:ascii="Corbel" w:hAnsi="Corbel"/>
          <w:color w:val="C00000"/>
          <w:sz w:val="28"/>
          <w:szCs w:val="28"/>
        </w:rPr>
      </w:pPr>
      <w:r>
        <w:rPr>
          <w:rFonts w:ascii="Corbel" w:hAnsi="Corbel"/>
          <w:bCs/>
          <w:color w:val="C00000"/>
          <w:sz w:val="28"/>
          <w:szCs w:val="28"/>
        </w:rPr>
        <w:t>4</w:t>
      </w:r>
      <w:r w:rsidR="00C94A60" w:rsidRPr="000478DA">
        <w:rPr>
          <w:rFonts w:ascii="Corbel" w:hAnsi="Corbel"/>
          <w:bCs/>
          <w:color w:val="C00000"/>
          <w:sz w:val="28"/>
          <w:szCs w:val="28"/>
        </w:rPr>
        <w:t>.6. Dijagram slučajeva upotrebe-</w:t>
      </w:r>
      <w:r w:rsidR="00C94A60" w:rsidRPr="000478DA">
        <w:rPr>
          <w:rFonts w:ascii="Corbel" w:hAnsi="Corbel"/>
          <w:color w:val="C00000"/>
          <w:sz w:val="28"/>
          <w:szCs w:val="28"/>
        </w:rPr>
        <w:t xml:space="preserve"> Dodavanje novih paketa usluga i opreme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</w:t>
      </w:r>
      <w:r w:rsidRPr="000478DA">
        <w:rPr>
          <w:rFonts w:ascii="Corbel" w:hAnsi="Corbel"/>
          <w:b/>
          <w:bCs/>
          <w:i w:val="0"/>
          <w:color w:val="000000" w:themeColor="text1"/>
        </w:rPr>
        <w:t>:</w:t>
      </w:r>
      <w:r w:rsidRPr="000478DA">
        <w:rPr>
          <w:rFonts w:ascii="Corbel" w:hAnsi="Corbel"/>
          <w:bCs/>
          <w:i w:val="0"/>
          <w:color w:val="000000" w:themeColor="text1"/>
        </w:rPr>
        <w:t xml:space="preserve"> Administrator sistema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/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C94A60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Modernizacija</w:t>
      </w:r>
      <w:r w:rsidR="00FD1613" w:rsidRPr="000478DA">
        <w:rPr>
          <w:rFonts w:ascii="Corbel" w:hAnsi="Corbel"/>
          <w:bCs/>
          <w:i w:val="0"/>
          <w:color w:val="000000" w:themeColor="text1"/>
        </w:rPr>
        <w:t xml:space="preserve"> firme</w:t>
      </w:r>
    </w:p>
    <w:p w:rsidR="00EE011F" w:rsidRPr="00EE011F" w:rsidRDefault="00EE011F" w:rsidP="00EE011F"/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Preduslovi: 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Sistem je u funkciji 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Rezultat: </w:t>
      </w:r>
    </w:p>
    <w:p w:rsidR="00C94A60" w:rsidRPr="000478DA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Dodani novi paketi usluga i oprema</w:t>
      </w:r>
    </w:p>
    <w:p w:rsidR="00B65029" w:rsidRPr="000478DA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Nova i modernija ponuda usluga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B65029" w:rsidRPr="000478DA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Pregled  godišnjeg izvještaja o željama i problemima korisnika</w:t>
      </w:r>
    </w:p>
    <w:p w:rsidR="00B65029" w:rsidRPr="000478DA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lastRenderedPageBreak/>
        <w:t xml:space="preserve">Dodavanje novih </w:t>
      </w:r>
      <w:r w:rsidRPr="000478DA">
        <w:rPr>
          <w:rFonts w:ascii="Corbel" w:hAnsi="Corbel"/>
          <w:i w:val="0"/>
          <w:color w:val="000000" w:themeColor="text1"/>
        </w:rPr>
        <w:t>paketa interneta, fiksne telefonije i kanala za analognu i</w:t>
      </w:r>
      <w:r w:rsidRPr="000478DA">
        <w:rPr>
          <w:rFonts w:ascii="Corbel" w:hAnsi="Corbel"/>
          <w:color w:val="000000" w:themeColor="text1"/>
        </w:rPr>
        <w:t xml:space="preserve"> </w:t>
      </w:r>
      <w:r w:rsidRPr="000478DA">
        <w:rPr>
          <w:rFonts w:ascii="Corbel" w:hAnsi="Corbel"/>
          <w:i w:val="0"/>
          <w:color w:val="000000" w:themeColor="text1"/>
        </w:rPr>
        <w:t>digitalnu televiziju.</w:t>
      </w:r>
    </w:p>
    <w:p w:rsidR="00B65029" w:rsidRPr="000478DA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Dodavanje nove opreme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Sistem nije u funkciji</w:t>
      </w:r>
    </w:p>
    <w:p w:rsidR="00B65029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Nema noviteta </w:t>
      </w:r>
    </w:p>
    <w:p w:rsidR="00464142" w:rsidRDefault="00EE011F" w:rsidP="00464142">
      <w:r>
        <w:rPr>
          <w:noProof/>
          <w:lang w:eastAsia="bs-Latn-BA"/>
        </w:rPr>
        <w:drawing>
          <wp:inline distT="0" distB="0" distL="0" distR="0">
            <wp:extent cx="6753225" cy="3743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42" w:rsidRDefault="00464142" w:rsidP="00464142"/>
    <w:p w:rsidR="00464142" w:rsidRDefault="00464142" w:rsidP="00464142"/>
    <w:p w:rsidR="00464142" w:rsidRDefault="00464142" w:rsidP="00464142"/>
    <w:p w:rsidR="00464142" w:rsidRDefault="00464142" w:rsidP="00464142"/>
    <w:p w:rsidR="00464142" w:rsidRDefault="00464142" w:rsidP="00464142"/>
    <w:p w:rsidR="00464142" w:rsidRDefault="00464142" w:rsidP="00464142"/>
    <w:p w:rsidR="003343AD" w:rsidRDefault="003343AD" w:rsidP="00464142"/>
    <w:p w:rsidR="00E70C9A" w:rsidRDefault="00E70C9A" w:rsidP="00923F62">
      <w:pPr>
        <w:pBdr>
          <w:bar w:val="single" w:sz="4" w:color="auto"/>
        </w:pBdr>
      </w:pPr>
    </w:p>
    <w:p w:rsidR="00923F62" w:rsidRDefault="00923F62" w:rsidP="00923F62">
      <w:pPr>
        <w:pBdr>
          <w:bar w:val="single" w:sz="4" w:color="auto"/>
        </w:pBdr>
        <w:rPr>
          <w:rFonts w:ascii="Corbel" w:hAnsi="Corbel"/>
          <w:b/>
          <w:i/>
          <w:color w:val="4F81BD" w:themeColor="accent1"/>
          <w:sz w:val="32"/>
          <w:szCs w:val="32"/>
        </w:rPr>
      </w:pPr>
      <w:r w:rsidRPr="00923F62">
        <w:rPr>
          <w:rFonts w:ascii="Corbel" w:hAnsi="Corbel"/>
          <w:b/>
          <w:i/>
          <w:color w:val="4F81BD" w:themeColor="accent1"/>
          <w:sz w:val="32"/>
          <w:szCs w:val="32"/>
        </w:rPr>
        <w:lastRenderedPageBreak/>
        <w:t>5. Scenarij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23F62" w:rsidTr="00923F62">
        <w:tc>
          <w:tcPr>
            <w:tcW w:w="4788" w:type="dxa"/>
          </w:tcPr>
          <w:p w:rsidR="00923F62" w:rsidRPr="00923F62" w:rsidRDefault="00923F6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 w:rsidRPr="00923F62">
              <w:rPr>
                <w:rFonts w:ascii="Corbel" w:hAnsi="Corbel"/>
                <w:color w:val="000000" w:themeColor="text1"/>
                <w:sz w:val="24"/>
                <w:szCs w:val="24"/>
              </w:rPr>
              <w:t>Naziv</w:t>
            </w:r>
          </w:p>
        </w:tc>
        <w:tc>
          <w:tcPr>
            <w:tcW w:w="4788" w:type="dxa"/>
          </w:tcPr>
          <w:p w:rsidR="00923F62" w:rsidRPr="00FB1D3E" w:rsidRDefault="003343AD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Priključak usluga korisniku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923F6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 w:rsidRPr="00923F62">
              <w:rPr>
                <w:rFonts w:ascii="Corbel" w:hAnsi="Corbel"/>
                <w:color w:val="000000" w:themeColor="text1"/>
                <w:sz w:val="24"/>
                <w:szCs w:val="24"/>
              </w:rPr>
              <w:t>Opis</w:t>
            </w:r>
          </w:p>
        </w:tc>
        <w:tc>
          <w:tcPr>
            <w:tcW w:w="4788" w:type="dxa"/>
          </w:tcPr>
          <w:p w:rsidR="00923F62" w:rsidRPr="00FB1D3E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 xml:space="preserve">Korisnik dolazi u firmu AMDNET gdje mu odjel za rad s korisnicima prezentuje usluge koje firma nudi </w:t>
            </w:r>
            <w:r w:rsidR="00464142">
              <w:rPr>
                <w:rFonts w:ascii="Corbel" w:hAnsi="Corbel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 xml:space="preserve"> u skladu sa korisnikovim željama pronalaze uslugu koja korisniku najviše odgovara. Nakon toga radnik ORK printa ugovor koji potpisuju obje strane. Kopija ugovora se proslijeđuje odjelu za montiranje i servisiranje koji je zadužen da izvrši priključak tražene usluge korisniku u što kraćem roku.Ukoliko ima slobodnih montera </w:t>
            </w:r>
            <w:r w:rsidR="00464142">
              <w:rPr>
                <w:rFonts w:ascii="Corbel" w:hAnsi="Corbel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 xml:space="preserve"> dovoljno opreme ovaj odjel šalje montera koji odlazi na adresu korisnika </w:t>
            </w:r>
            <w:r>
              <w:rPr>
                <w:rFonts w:ascii="Corbel" w:hAnsi="Corbel"/>
                <w:noProof/>
                <w:color w:val="000000" w:themeColor="text1"/>
                <w:sz w:val="24"/>
                <w:szCs w:val="24"/>
              </w:rPr>
              <w:t xml:space="preserve">i </w:t>
            </w: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 xml:space="preserve"> vrši priključak.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Preduvjeti</w:t>
            </w:r>
          </w:p>
        </w:tc>
        <w:tc>
          <w:tcPr>
            <w:tcW w:w="4788" w:type="dxa"/>
          </w:tcPr>
          <w:p w:rsidR="00923F62" w:rsidRPr="00FB1D3E" w:rsidRDefault="00F5457A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Radnik iz ORK i korisnik su sklopili dogovor te je potpisan ugovor. Postoji slobodan monter i dovoljno za  izvršavanje priključka tražene usluge.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Posljedice-uspješan završetak</w:t>
            </w:r>
          </w:p>
        </w:tc>
        <w:tc>
          <w:tcPr>
            <w:tcW w:w="4788" w:type="dxa"/>
          </w:tcPr>
          <w:p w:rsidR="00923F62" w:rsidRPr="00FB1D3E" w:rsidRDefault="00F5457A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Izvršen je priključak tražene usluge, firma je zaradila odeređenu količinu novca a korisniku su ispunjeni zahtjevi koje je imao.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Posljedice-neuspješan završetak</w:t>
            </w:r>
          </w:p>
        </w:tc>
        <w:tc>
          <w:tcPr>
            <w:tcW w:w="4788" w:type="dxa"/>
          </w:tcPr>
          <w:p w:rsidR="00923F62" w:rsidRPr="00FB1D3E" w:rsidRDefault="00F5457A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Firma i korisnik nisu sklopili dogovor iz nekog razloga te ne neće vršiti priključak usluge.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Primarni akteri</w:t>
            </w:r>
          </w:p>
        </w:tc>
        <w:tc>
          <w:tcPr>
            <w:tcW w:w="4788" w:type="dxa"/>
          </w:tcPr>
          <w:p w:rsidR="00923F62" w:rsidRPr="00FB1D3E" w:rsidRDefault="00F5457A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Odjel za rad s korisnicima, korisnik, monter</w:t>
            </w:r>
          </w:p>
        </w:tc>
      </w:tr>
      <w:tr w:rsidR="00923F62" w:rsidTr="00FB1D3E">
        <w:trPr>
          <w:trHeight w:val="70"/>
        </w:trPr>
        <w:tc>
          <w:tcPr>
            <w:tcW w:w="4788" w:type="dxa"/>
          </w:tcPr>
          <w:p w:rsidR="00923F62" w:rsidRPr="00923F62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Ostali akteri</w:t>
            </w:r>
          </w:p>
        </w:tc>
        <w:tc>
          <w:tcPr>
            <w:tcW w:w="4788" w:type="dxa"/>
          </w:tcPr>
          <w:p w:rsidR="00923F62" w:rsidRPr="00FB1D3E" w:rsidRDefault="00F5457A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-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46414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Glavni tok</w:t>
            </w:r>
          </w:p>
        </w:tc>
        <w:tc>
          <w:tcPr>
            <w:tcW w:w="4788" w:type="dxa"/>
          </w:tcPr>
          <w:p w:rsidR="00923F62" w:rsidRPr="00FB1D3E" w:rsidRDefault="0046414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Nakon što korisnik odabere usluge koje želi koristiti i potpiše ugovor sa firmom monteri odlaze na adresu korisnika i vrše priključak tražene usluge.</w:t>
            </w:r>
          </w:p>
        </w:tc>
      </w:tr>
      <w:tr w:rsidR="00464142" w:rsidTr="00923F62">
        <w:tc>
          <w:tcPr>
            <w:tcW w:w="4788" w:type="dxa"/>
          </w:tcPr>
          <w:p w:rsidR="00464142" w:rsidRDefault="0046414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Alternativni tok</w:t>
            </w:r>
          </w:p>
        </w:tc>
        <w:tc>
          <w:tcPr>
            <w:tcW w:w="4788" w:type="dxa"/>
          </w:tcPr>
          <w:p w:rsidR="00464142" w:rsidRPr="00FB1D3E" w:rsidRDefault="00464142" w:rsidP="0046414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 xml:space="preserve">Ukoliko nema raspoloživih montera ili dovoljno opreme korisnik će morati sačekati par dana. Za to vrijeme će odjel za montiranje i servisiranje poslati narudženicu dostavljačima koji će isporučiti opremu u što kraćem roku. Nakon što budu ispunjeni svi potrebni uslovi vrši se priključak usluge. </w:t>
            </w:r>
          </w:p>
        </w:tc>
      </w:tr>
    </w:tbl>
    <w:p w:rsidR="00923F62" w:rsidRPr="00923F62" w:rsidRDefault="00923F62" w:rsidP="00923F62">
      <w:pPr>
        <w:pBdr>
          <w:bar w:val="single" w:sz="4" w:color="auto"/>
        </w:pBdr>
        <w:rPr>
          <w:rFonts w:ascii="Corbel" w:hAnsi="Corbel"/>
          <w:color w:val="4F81BD" w:themeColor="accent1"/>
          <w:sz w:val="32"/>
          <w:szCs w:val="32"/>
        </w:rPr>
      </w:pPr>
    </w:p>
    <w:p w:rsidR="00923F62" w:rsidRDefault="00923F62" w:rsidP="00923F62"/>
    <w:p w:rsidR="00E70C9A" w:rsidRDefault="00E70C9A" w:rsidP="00923F62"/>
    <w:p w:rsidR="00E70C9A" w:rsidRDefault="00E70C9A" w:rsidP="00923F62"/>
    <w:p w:rsidR="00E70C9A" w:rsidRPr="00E70C9A" w:rsidRDefault="00E70C9A" w:rsidP="00923F62">
      <w:pPr>
        <w:rPr>
          <w:rFonts w:ascii="Corbel" w:hAnsi="Corbel"/>
          <w:b/>
          <w:i/>
          <w:color w:val="4F81BD" w:themeColor="accent1"/>
          <w:sz w:val="32"/>
          <w:szCs w:val="32"/>
        </w:rPr>
      </w:pPr>
      <w:r w:rsidRPr="00E70C9A">
        <w:rPr>
          <w:rFonts w:ascii="Corbel" w:hAnsi="Corbel"/>
          <w:b/>
          <w:i/>
          <w:color w:val="4F81BD" w:themeColor="accent1"/>
          <w:sz w:val="32"/>
          <w:szCs w:val="32"/>
        </w:rPr>
        <w:lastRenderedPageBreak/>
        <w:t>6. Dijagram</w:t>
      </w:r>
      <w:r w:rsidR="007B0FF8">
        <w:rPr>
          <w:rFonts w:ascii="Corbel" w:hAnsi="Corbel"/>
          <w:b/>
          <w:i/>
          <w:color w:val="4F81BD" w:themeColor="accent1"/>
          <w:sz w:val="32"/>
          <w:szCs w:val="32"/>
        </w:rPr>
        <w:t>i</w:t>
      </w:r>
      <w:r w:rsidRPr="00E70C9A">
        <w:rPr>
          <w:rFonts w:ascii="Corbel" w:hAnsi="Corbel"/>
          <w:b/>
          <w:i/>
          <w:color w:val="4F81BD" w:themeColor="accent1"/>
          <w:sz w:val="32"/>
          <w:szCs w:val="32"/>
        </w:rPr>
        <w:t xml:space="preserve"> aktivnosti</w:t>
      </w:r>
    </w:p>
    <w:p w:rsidR="00E70C9A" w:rsidRDefault="00E70C9A" w:rsidP="00923F62">
      <w:pPr>
        <w:rPr>
          <w:rFonts w:ascii="Corbel" w:hAnsi="Corbel"/>
          <w:i/>
          <w:color w:val="C0504D" w:themeColor="accent2"/>
          <w:sz w:val="28"/>
          <w:szCs w:val="28"/>
        </w:rPr>
      </w:pPr>
      <w:r w:rsidRPr="00E70C9A">
        <w:rPr>
          <w:rFonts w:ascii="Corbel" w:hAnsi="Corbel"/>
          <w:i/>
          <w:color w:val="C0504D" w:themeColor="accent2"/>
          <w:sz w:val="28"/>
          <w:szCs w:val="28"/>
        </w:rPr>
        <w:t>6.1</w:t>
      </w:r>
      <w:r w:rsidR="00566265">
        <w:rPr>
          <w:rFonts w:ascii="Corbel" w:hAnsi="Corbel"/>
          <w:i/>
          <w:color w:val="C0504D" w:themeColor="accent2"/>
          <w:sz w:val="28"/>
          <w:szCs w:val="28"/>
        </w:rPr>
        <w:t>.</w:t>
      </w:r>
      <w:r w:rsidRPr="00E70C9A">
        <w:rPr>
          <w:rFonts w:ascii="Corbel" w:hAnsi="Corbel"/>
          <w:i/>
          <w:color w:val="C0504D" w:themeColor="accent2"/>
          <w:sz w:val="28"/>
          <w:szCs w:val="28"/>
        </w:rPr>
        <w:t xml:space="preserve"> Dodavanje novog korisnika u sistem </w:t>
      </w:r>
    </w:p>
    <w:p w:rsidR="00E70C9A" w:rsidRPr="00E70C9A" w:rsidRDefault="00E70C9A" w:rsidP="00923F62">
      <w:pPr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noProof/>
          <w:color w:val="C0504D" w:themeColor="accent2"/>
          <w:sz w:val="28"/>
          <w:szCs w:val="28"/>
          <w:lang w:eastAsia="bs-Latn-BA"/>
        </w:rPr>
        <w:drawing>
          <wp:inline distT="0" distB="0" distL="0" distR="0">
            <wp:extent cx="5457825" cy="6086475"/>
            <wp:effectExtent l="19050" t="0" r="9525" b="0"/>
            <wp:docPr id="4" name="Picture 3" descr="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60" w:rsidRDefault="00C94A60" w:rsidP="00FD1613">
      <w:pPr>
        <w:rPr>
          <w:sz w:val="24"/>
          <w:szCs w:val="24"/>
        </w:rPr>
      </w:pPr>
    </w:p>
    <w:p w:rsidR="00E70C9A" w:rsidRDefault="00E70C9A" w:rsidP="00FD1613">
      <w:pPr>
        <w:rPr>
          <w:sz w:val="24"/>
          <w:szCs w:val="24"/>
        </w:rPr>
      </w:pPr>
    </w:p>
    <w:p w:rsidR="00E70C9A" w:rsidRDefault="00E70C9A" w:rsidP="00FD1613">
      <w:pPr>
        <w:rPr>
          <w:sz w:val="24"/>
          <w:szCs w:val="24"/>
        </w:rPr>
      </w:pPr>
    </w:p>
    <w:p w:rsidR="007B0FF8" w:rsidRDefault="00E70C9A" w:rsidP="00FD1613">
      <w:pPr>
        <w:rPr>
          <w:rFonts w:ascii="Corbel" w:hAnsi="Corbel"/>
          <w:i/>
          <w:color w:val="C0504D" w:themeColor="accent2"/>
          <w:sz w:val="28"/>
          <w:szCs w:val="28"/>
        </w:rPr>
      </w:pPr>
      <w:r w:rsidRPr="00E70C9A">
        <w:rPr>
          <w:rFonts w:ascii="Corbel" w:hAnsi="Corbel"/>
          <w:i/>
          <w:color w:val="C0504D" w:themeColor="accent2"/>
          <w:sz w:val="28"/>
          <w:szCs w:val="28"/>
        </w:rPr>
        <w:lastRenderedPageBreak/>
        <w:t>6.2</w:t>
      </w:r>
      <w:r w:rsidR="00566265">
        <w:rPr>
          <w:rFonts w:ascii="Corbel" w:hAnsi="Corbel"/>
          <w:i/>
          <w:color w:val="C0504D" w:themeColor="accent2"/>
          <w:sz w:val="28"/>
          <w:szCs w:val="28"/>
        </w:rPr>
        <w:t>.</w:t>
      </w:r>
      <w:r w:rsidRPr="00E70C9A">
        <w:rPr>
          <w:rFonts w:ascii="Corbel" w:hAnsi="Corbel"/>
          <w:i/>
          <w:color w:val="C0504D" w:themeColor="accent2"/>
          <w:sz w:val="28"/>
          <w:szCs w:val="28"/>
        </w:rPr>
        <w:t xml:space="preserve"> Zamjena ili prestanak korištenja paketa usluga</w:t>
      </w:r>
    </w:p>
    <w:p w:rsidR="007B0FF8" w:rsidRDefault="007B0FF8" w:rsidP="00FD1613">
      <w:pPr>
        <w:rPr>
          <w:rFonts w:ascii="Corbel" w:hAnsi="Corbel"/>
          <w:i/>
          <w:color w:val="C0504D" w:themeColor="accent2"/>
          <w:sz w:val="28"/>
          <w:szCs w:val="28"/>
        </w:rPr>
      </w:pPr>
    </w:p>
    <w:p w:rsidR="007B0FF8" w:rsidRDefault="007B0FF8" w:rsidP="00FD1613">
      <w:pPr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noProof/>
          <w:color w:val="C0504D" w:themeColor="accent2"/>
          <w:sz w:val="28"/>
          <w:szCs w:val="28"/>
          <w:lang w:eastAsia="bs-Latn-BA"/>
        </w:rPr>
        <w:drawing>
          <wp:inline distT="0" distB="0" distL="0" distR="0">
            <wp:extent cx="5743575" cy="4905375"/>
            <wp:effectExtent l="19050" t="0" r="9525" b="0"/>
            <wp:docPr id="12" name="Picture 11" descr="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F8" w:rsidRDefault="007B0FF8" w:rsidP="00FD1613">
      <w:pPr>
        <w:rPr>
          <w:rFonts w:ascii="Corbel" w:hAnsi="Corbel"/>
          <w:i/>
          <w:color w:val="C0504D" w:themeColor="accent2"/>
          <w:sz w:val="28"/>
          <w:szCs w:val="28"/>
        </w:rPr>
      </w:pPr>
    </w:p>
    <w:p w:rsidR="007B0FF8" w:rsidRDefault="007B0FF8" w:rsidP="00FD1613">
      <w:pPr>
        <w:rPr>
          <w:rFonts w:ascii="Corbel" w:hAnsi="Corbel"/>
          <w:i/>
          <w:color w:val="C0504D" w:themeColor="accent2"/>
          <w:sz w:val="28"/>
          <w:szCs w:val="28"/>
        </w:rPr>
      </w:pPr>
    </w:p>
    <w:p w:rsidR="007B0FF8" w:rsidRDefault="007B0FF8" w:rsidP="00FD1613">
      <w:pPr>
        <w:rPr>
          <w:rFonts w:ascii="Corbel" w:hAnsi="Corbel"/>
          <w:i/>
          <w:color w:val="C0504D" w:themeColor="accent2"/>
          <w:sz w:val="28"/>
          <w:szCs w:val="28"/>
        </w:rPr>
      </w:pPr>
    </w:p>
    <w:p w:rsidR="007B0FF8" w:rsidRDefault="007B0FF8" w:rsidP="00FD1613">
      <w:pPr>
        <w:rPr>
          <w:rFonts w:ascii="Corbel" w:hAnsi="Corbel"/>
          <w:i/>
          <w:color w:val="C0504D" w:themeColor="accent2"/>
          <w:sz w:val="28"/>
          <w:szCs w:val="28"/>
        </w:rPr>
      </w:pPr>
    </w:p>
    <w:p w:rsidR="007B0FF8" w:rsidRDefault="007B0FF8" w:rsidP="00FD1613">
      <w:pPr>
        <w:rPr>
          <w:rFonts w:ascii="Corbel" w:hAnsi="Corbel"/>
          <w:i/>
          <w:color w:val="C0504D" w:themeColor="accent2"/>
          <w:sz w:val="28"/>
          <w:szCs w:val="28"/>
        </w:rPr>
      </w:pPr>
    </w:p>
    <w:p w:rsidR="007B0FF8" w:rsidRDefault="007B0FF8" w:rsidP="00FD1613">
      <w:pPr>
        <w:rPr>
          <w:rFonts w:ascii="Corbel" w:hAnsi="Corbel"/>
          <w:i/>
          <w:color w:val="C0504D" w:themeColor="accent2"/>
          <w:sz w:val="28"/>
          <w:szCs w:val="28"/>
        </w:rPr>
      </w:pPr>
    </w:p>
    <w:p w:rsidR="00566265" w:rsidRDefault="00E70C9A" w:rsidP="00566265">
      <w:pPr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color w:val="C0504D" w:themeColor="accent2"/>
          <w:sz w:val="28"/>
          <w:szCs w:val="28"/>
        </w:rPr>
        <w:lastRenderedPageBreak/>
        <w:t>6.3</w:t>
      </w:r>
      <w:r w:rsidR="00566265">
        <w:rPr>
          <w:rFonts w:ascii="Corbel" w:hAnsi="Corbel"/>
          <w:i/>
          <w:color w:val="C0504D" w:themeColor="accent2"/>
          <w:sz w:val="28"/>
          <w:szCs w:val="28"/>
        </w:rPr>
        <w:t>.</w:t>
      </w:r>
      <w:r>
        <w:rPr>
          <w:rFonts w:ascii="Corbel" w:hAnsi="Corbel"/>
          <w:i/>
          <w:color w:val="C0504D" w:themeColor="accent2"/>
          <w:sz w:val="28"/>
          <w:szCs w:val="28"/>
        </w:rPr>
        <w:t xml:space="preserve"> Priključak usluga korisniku</w:t>
      </w:r>
    </w:p>
    <w:p w:rsidR="00566265" w:rsidRDefault="00566265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noProof/>
          <w:color w:val="C0504D" w:themeColor="accent2"/>
          <w:sz w:val="28"/>
          <w:szCs w:val="28"/>
          <w:lang w:eastAsia="bs-Latn-BA"/>
        </w:rPr>
        <w:drawing>
          <wp:inline distT="0" distB="0" distL="0" distR="0">
            <wp:extent cx="6648450" cy="5924549"/>
            <wp:effectExtent l="19050" t="0" r="0" b="0"/>
            <wp:docPr id="8" name="Picture 7" descr="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0221" cy="59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65" w:rsidRDefault="00566265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</w:p>
    <w:p w:rsidR="00566265" w:rsidRDefault="00566265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</w:p>
    <w:p w:rsidR="00566265" w:rsidRDefault="00566265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</w:p>
    <w:p w:rsidR="007B0FF8" w:rsidRDefault="007B0FF8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</w:p>
    <w:p w:rsidR="00566265" w:rsidRDefault="00566265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</w:p>
    <w:p w:rsidR="00566265" w:rsidRDefault="00566265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color w:val="C0504D" w:themeColor="accent2"/>
          <w:sz w:val="28"/>
          <w:szCs w:val="28"/>
        </w:rPr>
        <w:lastRenderedPageBreak/>
        <w:t>6.4.Prijava kvarova</w:t>
      </w:r>
    </w:p>
    <w:p w:rsidR="00566265" w:rsidRDefault="00566265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noProof/>
          <w:color w:val="C0504D" w:themeColor="accent2"/>
          <w:sz w:val="28"/>
          <w:szCs w:val="28"/>
          <w:lang w:eastAsia="bs-Latn-BA"/>
        </w:rPr>
        <w:drawing>
          <wp:inline distT="0" distB="0" distL="0" distR="0">
            <wp:extent cx="6581775" cy="5191125"/>
            <wp:effectExtent l="19050" t="0" r="9525" b="0"/>
            <wp:docPr id="9" name="Picture 8" descr="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65" w:rsidRDefault="00566265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jc w:val="center"/>
        <w:rPr>
          <w:rFonts w:ascii="Corbel" w:hAnsi="Corbel"/>
          <w:sz w:val="28"/>
          <w:szCs w:val="28"/>
        </w:rPr>
      </w:pPr>
    </w:p>
    <w:p w:rsidR="00566265" w:rsidRDefault="00566265" w:rsidP="00566265">
      <w:pPr>
        <w:jc w:val="center"/>
        <w:rPr>
          <w:rFonts w:ascii="Corbel" w:hAnsi="Corbel"/>
          <w:sz w:val="28"/>
          <w:szCs w:val="28"/>
        </w:rPr>
      </w:pPr>
    </w:p>
    <w:p w:rsidR="00566265" w:rsidRDefault="00566265" w:rsidP="00566265">
      <w:pPr>
        <w:jc w:val="center"/>
        <w:rPr>
          <w:rFonts w:ascii="Corbel" w:hAnsi="Corbel"/>
          <w:sz w:val="28"/>
          <w:szCs w:val="28"/>
        </w:rPr>
      </w:pPr>
    </w:p>
    <w:p w:rsidR="00566265" w:rsidRDefault="00566265" w:rsidP="00566265">
      <w:pPr>
        <w:jc w:val="center"/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i/>
          <w:color w:val="C0504D" w:themeColor="accent2"/>
          <w:sz w:val="28"/>
          <w:szCs w:val="28"/>
        </w:rPr>
      </w:pPr>
      <w:r w:rsidRPr="00566265">
        <w:rPr>
          <w:rFonts w:ascii="Corbel" w:hAnsi="Corbel"/>
          <w:i/>
          <w:color w:val="C0504D" w:themeColor="accent2"/>
          <w:sz w:val="28"/>
          <w:szCs w:val="28"/>
        </w:rPr>
        <w:lastRenderedPageBreak/>
        <w:t>6.5. Dodavanje novog radnika u sistem</w:t>
      </w:r>
    </w:p>
    <w:p w:rsidR="00566265" w:rsidRPr="00566265" w:rsidRDefault="00566265" w:rsidP="00566265">
      <w:pPr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noProof/>
          <w:color w:val="C0504D" w:themeColor="accent2"/>
          <w:sz w:val="28"/>
          <w:szCs w:val="28"/>
          <w:lang w:eastAsia="bs-Latn-BA"/>
        </w:rPr>
        <w:drawing>
          <wp:inline distT="0" distB="0" distL="0" distR="0">
            <wp:extent cx="5153025" cy="4762500"/>
            <wp:effectExtent l="19050" t="0" r="9525" b="0"/>
            <wp:docPr id="10" name="Picture 9" descr="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i/>
          <w:color w:val="C0504D" w:themeColor="accent2"/>
          <w:sz w:val="28"/>
          <w:szCs w:val="28"/>
        </w:rPr>
      </w:pPr>
      <w:r w:rsidRPr="00566265">
        <w:rPr>
          <w:rFonts w:ascii="Corbel" w:hAnsi="Corbel"/>
          <w:i/>
          <w:color w:val="C0504D" w:themeColor="accent2"/>
          <w:sz w:val="28"/>
          <w:szCs w:val="28"/>
        </w:rPr>
        <w:lastRenderedPageBreak/>
        <w:t>6.6  Dodavanje novih paketa usluga i opreme</w:t>
      </w:r>
    </w:p>
    <w:p w:rsidR="00566265" w:rsidRPr="00566265" w:rsidRDefault="00566265" w:rsidP="00566265">
      <w:pPr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noProof/>
          <w:color w:val="C0504D" w:themeColor="accent2"/>
          <w:sz w:val="28"/>
          <w:szCs w:val="28"/>
          <w:lang w:eastAsia="bs-Latn-BA"/>
        </w:rPr>
        <w:drawing>
          <wp:inline distT="0" distB="0" distL="0" distR="0">
            <wp:extent cx="5943600" cy="4874895"/>
            <wp:effectExtent l="19050" t="0" r="0" b="0"/>
            <wp:docPr id="11" name="Picture 10" descr="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65" w:rsidRDefault="00566265" w:rsidP="00566265">
      <w:pPr>
        <w:jc w:val="center"/>
        <w:rPr>
          <w:rFonts w:ascii="Corbel" w:hAnsi="Corbel"/>
          <w:sz w:val="28"/>
          <w:szCs w:val="28"/>
        </w:rPr>
      </w:pPr>
    </w:p>
    <w:p w:rsidR="00566265" w:rsidRDefault="00566265" w:rsidP="00566265">
      <w:pPr>
        <w:jc w:val="center"/>
        <w:rPr>
          <w:rFonts w:ascii="Corbel" w:hAnsi="Corbel"/>
          <w:sz w:val="28"/>
          <w:szCs w:val="28"/>
        </w:rPr>
      </w:pPr>
    </w:p>
    <w:p w:rsidR="00566265" w:rsidRPr="00566265" w:rsidRDefault="00566265" w:rsidP="00566265">
      <w:pPr>
        <w:jc w:val="center"/>
        <w:rPr>
          <w:rFonts w:ascii="Corbel" w:hAnsi="Corbel"/>
          <w:sz w:val="28"/>
          <w:szCs w:val="28"/>
        </w:rPr>
      </w:pPr>
    </w:p>
    <w:sectPr w:rsidR="00566265" w:rsidRPr="00566265" w:rsidSect="00045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4242"/>
    <w:multiLevelType w:val="hybridMultilevel"/>
    <w:tmpl w:val="BD3E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559A8"/>
    <w:multiLevelType w:val="hybridMultilevel"/>
    <w:tmpl w:val="6706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CD068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F4FCC"/>
    <w:multiLevelType w:val="hybridMultilevel"/>
    <w:tmpl w:val="9C202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E432B"/>
    <w:multiLevelType w:val="hybridMultilevel"/>
    <w:tmpl w:val="6126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323E1"/>
    <w:multiLevelType w:val="hybridMultilevel"/>
    <w:tmpl w:val="8780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8D116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77F01"/>
    <w:multiLevelType w:val="hybridMultilevel"/>
    <w:tmpl w:val="4392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E30F2"/>
    <w:multiLevelType w:val="hybridMultilevel"/>
    <w:tmpl w:val="CD98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81021"/>
    <w:multiLevelType w:val="hybridMultilevel"/>
    <w:tmpl w:val="81087CFE"/>
    <w:lvl w:ilvl="0" w:tplc="83689A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260BE"/>
    <w:multiLevelType w:val="hybridMultilevel"/>
    <w:tmpl w:val="E4065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A84236"/>
    <w:multiLevelType w:val="hybridMultilevel"/>
    <w:tmpl w:val="9D2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EE24C1"/>
    <w:multiLevelType w:val="hybridMultilevel"/>
    <w:tmpl w:val="B81EDCBA"/>
    <w:lvl w:ilvl="0" w:tplc="717AC6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76C4F"/>
    <w:rsid w:val="00037F7B"/>
    <w:rsid w:val="00045223"/>
    <w:rsid w:val="000478DA"/>
    <w:rsid w:val="000B0ED5"/>
    <w:rsid w:val="000F45EE"/>
    <w:rsid w:val="00116950"/>
    <w:rsid w:val="001924A9"/>
    <w:rsid w:val="001B0115"/>
    <w:rsid w:val="002065E6"/>
    <w:rsid w:val="00260B55"/>
    <w:rsid w:val="00275D36"/>
    <w:rsid w:val="002925A9"/>
    <w:rsid w:val="002F01F7"/>
    <w:rsid w:val="0030792F"/>
    <w:rsid w:val="003343AD"/>
    <w:rsid w:val="003B1406"/>
    <w:rsid w:val="003C55C9"/>
    <w:rsid w:val="003C5676"/>
    <w:rsid w:val="0044160E"/>
    <w:rsid w:val="004625C1"/>
    <w:rsid w:val="00464142"/>
    <w:rsid w:val="00476C4F"/>
    <w:rsid w:val="00491C1D"/>
    <w:rsid w:val="004D5E30"/>
    <w:rsid w:val="004E6329"/>
    <w:rsid w:val="00552A80"/>
    <w:rsid w:val="00566265"/>
    <w:rsid w:val="00586101"/>
    <w:rsid w:val="005A78CE"/>
    <w:rsid w:val="006E66DC"/>
    <w:rsid w:val="007102AE"/>
    <w:rsid w:val="007B0FF8"/>
    <w:rsid w:val="00841035"/>
    <w:rsid w:val="0085248C"/>
    <w:rsid w:val="00923F62"/>
    <w:rsid w:val="009355A4"/>
    <w:rsid w:val="009854F6"/>
    <w:rsid w:val="009B76AB"/>
    <w:rsid w:val="009D3553"/>
    <w:rsid w:val="00A35201"/>
    <w:rsid w:val="00A71EA7"/>
    <w:rsid w:val="00A84A9F"/>
    <w:rsid w:val="00AD67E1"/>
    <w:rsid w:val="00AF59A9"/>
    <w:rsid w:val="00B42F1B"/>
    <w:rsid w:val="00B65029"/>
    <w:rsid w:val="00B92ACB"/>
    <w:rsid w:val="00BC7277"/>
    <w:rsid w:val="00BF217E"/>
    <w:rsid w:val="00C112EF"/>
    <w:rsid w:val="00C94A60"/>
    <w:rsid w:val="00CF348E"/>
    <w:rsid w:val="00D33A74"/>
    <w:rsid w:val="00D75048"/>
    <w:rsid w:val="00D915A4"/>
    <w:rsid w:val="00E12E28"/>
    <w:rsid w:val="00E42523"/>
    <w:rsid w:val="00E70C9A"/>
    <w:rsid w:val="00EC22BD"/>
    <w:rsid w:val="00EE011F"/>
    <w:rsid w:val="00F02E37"/>
    <w:rsid w:val="00F422FA"/>
    <w:rsid w:val="00F5457A"/>
    <w:rsid w:val="00FB1D3E"/>
    <w:rsid w:val="00FB2012"/>
    <w:rsid w:val="00FB50FA"/>
    <w:rsid w:val="00FD1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ED5"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A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84A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4A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4A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4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84A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12EF"/>
    <w:pPr>
      <w:ind w:left="720"/>
      <w:contextualSpacing/>
    </w:pPr>
  </w:style>
  <w:style w:type="paragraph" w:customStyle="1" w:styleId="Default">
    <w:name w:val="Default"/>
    <w:rsid w:val="002925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23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3AD"/>
    <w:rPr>
      <w:rFonts w:ascii="Tahoma" w:hAnsi="Tahoma" w:cs="Tahoma"/>
      <w:sz w:val="16"/>
      <w:szCs w:val="16"/>
      <w:lang w:val="bs-Latn-B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</dc:creator>
  <cp:lastModifiedBy>Aida</cp:lastModifiedBy>
  <cp:revision>3</cp:revision>
  <dcterms:created xsi:type="dcterms:W3CDTF">2015-03-27T21:26:00Z</dcterms:created>
  <dcterms:modified xsi:type="dcterms:W3CDTF">2015-03-28T22:47:00Z</dcterms:modified>
</cp:coreProperties>
</file>