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Calibri" w:hAnsi="Calibri" w:eastAsia="SimSun" w:cs="Times New Roman"/>
          <w:sz w:val="22"/>
          <w:szCs w:val="22"/>
          <w:lang w:val="en-US" w:eastAsia="zh-CN" w:bidi="ar-SA"/>
        </w:rPr>
        <w:object>
          <v:shape id="Picture 1" type="#_x0000_t75" style="height:46.3pt;width:72pt;rotation:0f;" o:ole="t"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o:OLEObject Type="Embed" ProgID="PBrush" ShapeID="Picture 1" DrawAspect="Content" ObjectID="_1" r:id="rId5"/>
        </w:object>
      </w:r>
      <w:r>
        <w:tab/>
      </w:r>
      <w:r>
        <w:tab/>
      </w:r>
      <w:r>
        <w:tab/>
      </w:r>
      <w:r>
        <w:tab/>
      </w:r>
      <w:r>
        <w:tab/>
      </w:r>
      <w:r>
        <w:tab/>
      </w:r>
      <w:r>
        <w:tab/>
      </w:r>
      <w:r>
        <w:rPr>
          <w:rFonts w:ascii="Calibri" w:hAnsi="Calibri" w:eastAsia="SimSun" w:cs="Times New Roman"/>
          <w:sz w:val="22"/>
          <w:szCs w:val="22"/>
          <w:lang w:val="en-US" w:eastAsia="zh-CN" w:bidi="ar-SA"/>
        </w:rPr>
        <w:object>
          <v:shape id="Picture 2" type="#_x0000_t75" style="height:54.95pt;width:78.4pt;rotation:0f;" o:ole="t" fillcolor="#FFFFFF" filled="f" o:preferrelative="t" stroked="f" coordorigin="0,0" coordsize="21600,21600">
            <v:fill on="f" color2="#FFFFFF" focus="0%"/>
            <v:imagedata gain="131072f" blacklevel="0f" gamma="0" o:title="" r:id="rId8"/>
            <o:lock v:ext="edit" position="f" selection="f" grouping="f" rotation="f" cropping="f" text="f" aspectratio="t"/>
            <w10:wrap type="none"/>
            <w10:anchorlock/>
          </v:shape>
          <o:OLEObject Type="Embed" ProgID="PBrush" ShapeID="Picture 2" DrawAspect="Content" ObjectID="_3" r:id="rId7"/>
        </w:object>
      </w:r>
    </w:p>
    <w:p>
      <w:pPr>
        <w:rPr>
          <w:rFonts w:hint="default" w:ascii="Times New Roman" w:hAnsi="Times New Roman" w:cs="Times New Roman"/>
          <w:sz w:val="24"/>
          <w:szCs w:val="24"/>
        </w:rPr>
      </w:pPr>
      <w:r>
        <w:rPr>
          <w:rFonts w:hint="default" w:ascii="Times New Roman" w:hAnsi="Times New Roman" w:cs="Times New Roman"/>
          <w:sz w:val="24"/>
          <w:szCs w:val="24"/>
        </w:rPr>
        <w:t>ELEKTROTEHNIČKI  FAKULTET</w:t>
      </w:r>
      <w:r>
        <w:tab/>
      </w:r>
      <w:r>
        <w:tab/>
      </w:r>
      <w:r>
        <w:tab/>
      </w:r>
      <w:r>
        <w:rPr>
          <w:rFonts w:hint="default"/>
          <w:lang/>
        </w:rPr>
        <w:t xml:space="preserve">      </w:t>
      </w:r>
      <w:r>
        <w:rPr>
          <w:rFonts w:hint="default" w:ascii="Times New Roman" w:hAnsi="Times New Roman" w:cs="Times New Roman"/>
          <w:sz w:val="24"/>
          <w:szCs w:val="24"/>
        </w:rPr>
        <w:t>UNIVERZITET U SARAJEVU</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jc w:val="center"/>
        <w:rPr>
          <w:rFonts w:ascii="Verdana" w:hAnsi="Verdana"/>
          <w:b/>
        </w:rPr>
      </w:pPr>
      <w:r>
        <w:rPr>
          <w:rFonts w:hint="default" w:ascii="Times New Roman" w:hAnsi="Times New Roman" w:cs="Times New Roman"/>
          <w:b/>
          <w:sz w:val="48"/>
          <w:szCs w:val="48"/>
        </w:rPr>
        <w:t>Naziv Projekta: IT-Shop</w:t>
      </w:r>
      <w:r>
        <w:rPr>
          <w:rFonts w:ascii="Verdana" w:hAnsi="Verdana"/>
          <w:b/>
          <w:sz w:val="52"/>
          <w:szCs w:val="52"/>
        </w:rPr>
        <w:br/>
      </w:r>
    </w:p>
    <w:p>
      <w:pPr>
        <w:rPr>
          <w:sz w:val="24"/>
          <w:szCs w:val="24"/>
        </w:rPr>
      </w:pPr>
    </w:p>
    <w:p>
      <w:pPr>
        <w:rPr>
          <w:sz w:val="24"/>
          <w:szCs w:val="24"/>
        </w:rPr>
      </w:pPr>
    </w:p>
    <w:p>
      <w:pPr>
        <w:rPr>
          <w:sz w:val="24"/>
          <w:szCs w:val="24"/>
        </w:rPr>
      </w:pPr>
    </w:p>
    <w:p>
      <w:pPr>
        <w:rPr>
          <w:sz w:val="24"/>
          <w:szCs w:val="24"/>
        </w:rPr>
      </w:pPr>
    </w:p>
    <w:p>
      <w:pPr>
        <w:rPr>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Odsjek: Računarstvo i Informatika</w:t>
      </w:r>
    </w:p>
    <w:p>
      <w:pPr>
        <w:jc w:val="both"/>
        <w:rPr>
          <w:rFonts w:hint="default" w:ascii="Times New Roman" w:hAnsi="Times New Roman" w:cs="Times New Roman"/>
          <w:sz w:val="24"/>
          <w:szCs w:val="24"/>
        </w:rPr>
      </w:pPr>
      <w:r>
        <w:rPr>
          <w:rFonts w:hint="default" w:ascii="Times New Roman" w:hAnsi="Times New Roman" w:cs="Times New Roman"/>
          <w:sz w:val="24"/>
          <w:szCs w:val="24"/>
        </w:rPr>
        <w:t>Profesor:  Doc.Dr. Dženana Džonko</w:t>
      </w:r>
    </w:p>
    <w:p>
      <w:pPr>
        <w:jc w:val="both"/>
        <w:rPr>
          <w:rFonts w:hint="default" w:ascii="Times New Roman" w:hAnsi="Times New Roman" w:cs="Times New Roman"/>
          <w:sz w:val="24"/>
          <w:szCs w:val="24"/>
        </w:rPr>
      </w:pPr>
      <w:r>
        <w:rPr>
          <w:rFonts w:hint="default" w:ascii="Times New Roman" w:hAnsi="Times New Roman" w:cs="Times New Roman"/>
          <w:sz w:val="24"/>
          <w:szCs w:val="24"/>
        </w:rPr>
        <w:t>Predmet: Objektno orijentisana analiza i dizajn (OOAD)</w:t>
      </w:r>
    </w:p>
    <w:p>
      <w:pPr>
        <w:contextualSpacing/>
        <w:jc w:val="both"/>
        <w:rPr>
          <w:rFonts w:hint="default" w:ascii="Times New Roman" w:hAnsi="Times New Roman" w:cs="Times New Roman"/>
          <w:sz w:val="24"/>
          <w:szCs w:val="24"/>
        </w:rPr>
      </w:pPr>
      <w:r>
        <w:rPr>
          <w:rFonts w:hint="default" w:ascii="Times New Roman" w:hAnsi="Times New Roman" w:cs="Times New Roman"/>
          <w:sz w:val="24"/>
          <w:szCs w:val="24"/>
        </w:rPr>
        <w:t>Tim: Adnan Hrnjić</w:t>
      </w:r>
    </w:p>
    <w:p>
      <w:pPr>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Salem Suljkanović</w:t>
      </w:r>
    </w:p>
    <w:p>
      <w:pPr>
        <w:spacing w:line="240" w:lineRule="auto"/>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Ademir Havić</w:t>
      </w:r>
    </w:p>
    <w:p>
      <w:pPr>
        <w:spacing w:line="240" w:lineRule="auto"/>
        <w:contextualSpacing/>
        <w:rPr>
          <w:rFonts w:hint="default" w:ascii="Times New Roman" w:hAnsi="Times New Roman" w:cs="Times New Roman"/>
          <w:sz w:val="24"/>
          <w:szCs w:val="24"/>
        </w:rPr>
      </w:pPr>
    </w:p>
    <w:p>
      <w:pPr>
        <w:spacing w:line="240" w:lineRule="auto"/>
        <w:contextualSpacing/>
        <w:rPr>
          <w:rFonts w:hint="default" w:ascii="Times New Roman" w:hAnsi="Times New Roman" w:cs="Times New Roman"/>
          <w:sz w:val="24"/>
          <w:szCs w:val="24"/>
        </w:rPr>
      </w:pPr>
    </w:p>
    <w:p>
      <w:pPr>
        <w:spacing w:line="240" w:lineRule="auto"/>
        <w:contextualSpacing/>
        <w:rPr>
          <w:rFonts w:hint="default" w:ascii="Times New Roman" w:hAnsi="Times New Roman" w:cs="Times New Roman"/>
          <w:sz w:val="24"/>
          <w:szCs w:val="24"/>
        </w:rPr>
      </w:pPr>
    </w:p>
    <w:p>
      <w:pPr>
        <w:spacing w:line="240" w:lineRule="auto"/>
        <w:contextualSpacing/>
        <w:rPr>
          <w:rFonts w:hint="default" w:ascii="Times New Roman" w:hAnsi="Times New Roman" w:cs="Times New Roman"/>
          <w:sz w:val="24"/>
          <w:szCs w:val="24"/>
        </w:rPr>
      </w:pPr>
    </w:p>
    <w:p>
      <w:pPr>
        <w:spacing w:line="240" w:lineRule="auto"/>
        <w:contextualSpacing/>
        <w:jc w:val="center"/>
        <w:rPr>
          <w:rFonts w:hint="default" w:ascii="Times New Roman" w:hAnsi="Times New Roman" w:cs="Times New Roman"/>
          <w:sz w:val="24"/>
          <w:szCs w:val="24"/>
        </w:rPr>
      </w:pPr>
      <w:r>
        <w:rPr>
          <w:rFonts w:hint="default" w:ascii="Times New Roman" w:hAnsi="Times New Roman" w:cs="Times New Roman"/>
          <w:sz w:val="24"/>
          <w:szCs w:val="24"/>
        </w:rPr>
        <w:t>Sarajevo, mart 2015. godine</w:t>
      </w:r>
    </w:p>
    <w:p>
      <w:pPr>
        <w:rPr>
          <w:rFonts w:hint="default" w:ascii="Times New Roman" w:hAnsi="Times New Roman" w:cs="Times New Roman"/>
        </w:rPr>
      </w:pPr>
    </w:p>
    <w:p/>
    <w:p>
      <w:pPr>
        <w:rPr>
          <w:rFonts w:hint="default" w:ascii="Times New Roman" w:hAnsi="Times New Roman" w:cs="Times New Roman"/>
          <w:b/>
          <w:sz w:val="28"/>
          <w:szCs w:val="28"/>
        </w:rPr>
      </w:pPr>
      <w:r>
        <w:rPr>
          <w:rFonts w:hint="default" w:ascii="Times New Roman" w:hAnsi="Times New Roman" w:cs="Times New Roman"/>
          <w:b/>
          <w:sz w:val="28"/>
          <w:szCs w:val="28"/>
        </w:rPr>
        <w:t>1. Opis Projekta</w:t>
      </w:r>
    </w:p>
    <w:p>
      <w:pPr>
        <w:jc w:val="both"/>
        <w:rPr>
          <w:rFonts w:hint="default" w:ascii="Times New Roman" w:hAnsi="Times New Roman" w:cs="Times New Roman"/>
          <w:sz w:val="24"/>
          <w:szCs w:val="24"/>
          <w:lang/>
        </w:rPr>
      </w:pPr>
      <w:r>
        <w:rPr>
          <w:rFonts w:hint="default" w:ascii="Times New Roman" w:hAnsi="Times New Roman" w:cs="Times New Roman"/>
          <w:sz w:val="24"/>
          <w:szCs w:val="24"/>
        </w:rPr>
        <w:t xml:space="preserve">IT-Shop </w:t>
      </w:r>
      <w:r>
        <w:rPr>
          <w:rFonts w:hint="default" w:ascii="Times New Roman" w:hAnsi="Times New Roman" w:cs="Times New Roman"/>
          <w:sz w:val="24"/>
          <w:szCs w:val="24"/>
          <w:lang/>
        </w:rPr>
        <w:t xml:space="preserve">je kompanija koja </w:t>
      </w:r>
      <w:r>
        <w:rPr>
          <w:rFonts w:hint="default" w:ascii="Times New Roman" w:hAnsi="Times New Roman" w:cs="Times New Roman"/>
          <w:sz w:val="24"/>
          <w:szCs w:val="24"/>
        </w:rPr>
        <w:t>se bavi prodajom i servisom računara i računarske opreme</w:t>
      </w:r>
      <w:r>
        <w:rPr>
          <w:rFonts w:hint="default" w:ascii="Times New Roman" w:hAnsi="Times New Roman" w:cs="Times New Roman"/>
          <w:sz w:val="24"/>
          <w:szCs w:val="24"/>
          <w:lang/>
        </w:rPr>
        <w:t>. Njihovo poslovanje je bilo ograničeno na samo jednu regiju, međutim izvršni direktor kompanije je uvidio priliku proširenja poslovanja na ostale regije/gradove. Zajedno s tim proširenjem došlo je do potrebe razvijanja novog informacionog sistema koji će u budućnosti na adekvatan način pratiti poslovanje ove kompanije.</w:t>
      </w:r>
      <w:bookmarkStart w:id="0" w:name="_GoBack"/>
      <w:bookmarkEnd w:id="0"/>
    </w:p>
    <w:p>
      <w:pPr>
        <w:jc w:val="both"/>
        <w:rPr>
          <w:rFonts w:hint="default" w:ascii="Times New Roman" w:hAnsi="Times New Roman" w:cs="Times New Roman"/>
          <w:sz w:val="24"/>
          <w:szCs w:val="24"/>
          <w:lang/>
        </w:rPr>
      </w:pPr>
      <w:r>
        <w:rPr>
          <w:rFonts w:hint="default" w:ascii="Times New Roman" w:hAnsi="Times New Roman" w:cs="Times New Roman"/>
          <w:b/>
          <w:bCs/>
          <w:sz w:val="28"/>
          <w:szCs w:val="28"/>
          <w:lang/>
        </w:rPr>
        <w:t>2. Procedure</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Aplikacija će omugućiti </w:t>
      </w:r>
      <w:r>
        <w:rPr>
          <w:rFonts w:hint="default" w:ascii="Times New Roman" w:hAnsi="Times New Roman" w:cs="Times New Roman"/>
          <w:sz w:val="24"/>
          <w:szCs w:val="24"/>
          <w:lang/>
        </w:rPr>
        <w:t>korisniku</w:t>
      </w:r>
      <w:r>
        <w:rPr>
          <w:rFonts w:hint="default" w:ascii="Times New Roman" w:hAnsi="Times New Roman" w:cs="Times New Roman"/>
          <w:sz w:val="24"/>
          <w:szCs w:val="24"/>
        </w:rPr>
        <w:t xml:space="preserve"> da na jednostavan i pristupačan način odabere željeni proizvod na licu mjesta ili preko online servisa IT-Shopa koji sadrži katalog svih dostupnih proizvoda ili da prijavi kvar na svom računaru u servis IT-Shopa.</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Komukaciju sa korisnikom obavlja prodavač </w:t>
      </w:r>
      <w:r>
        <w:rPr>
          <w:rFonts w:hint="default" w:ascii="Times New Roman" w:hAnsi="Times New Roman" w:cs="Times New Roman"/>
          <w:sz w:val="24"/>
          <w:szCs w:val="24"/>
          <w:lang/>
        </w:rPr>
        <w:t>pružajući</w:t>
      </w:r>
      <w:r>
        <w:rPr>
          <w:rFonts w:hint="default" w:ascii="Times New Roman" w:hAnsi="Times New Roman" w:cs="Times New Roman"/>
          <w:sz w:val="24"/>
          <w:szCs w:val="24"/>
        </w:rPr>
        <w:t xml:space="preserve"> korisniku sve potrebne informacije o uslugama koje nudi IT-Shop. Ukoliko korisnik</w:t>
      </w:r>
      <w:r>
        <w:rPr>
          <w:rFonts w:hint="default" w:ascii="Times New Roman" w:hAnsi="Times New Roman" w:cs="Times New Roman"/>
          <w:sz w:val="24"/>
          <w:szCs w:val="24"/>
          <w:lang/>
        </w:rPr>
        <w:t xml:space="preserve"> želi da kupiti</w:t>
      </w:r>
      <w:r>
        <w:rPr>
          <w:rFonts w:hint="default" w:ascii="Times New Roman" w:hAnsi="Times New Roman" w:cs="Times New Roman"/>
          <w:sz w:val="24"/>
          <w:szCs w:val="24"/>
        </w:rPr>
        <w:t xml:space="preserve"> nov proizvod, prodavač omugućuje uvid u dostupne proizvode</w:t>
      </w:r>
      <w:r>
        <w:rPr>
          <w:rFonts w:hint="default" w:ascii="Times New Roman" w:hAnsi="Times New Roman" w:cs="Times New Roman"/>
          <w:sz w:val="24"/>
          <w:szCs w:val="24"/>
          <w:lang/>
        </w:rPr>
        <w:t>. N</w:t>
      </w:r>
      <w:r>
        <w:rPr>
          <w:rFonts w:hint="default" w:ascii="Times New Roman" w:hAnsi="Times New Roman" w:cs="Times New Roman"/>
          <w:sz w:val="24"/>
          <w:szCs w:val="24"/>
        </w:rPr>
        <w:t>akon izbora korisnika provjera se da li se proizvod nalazi u bazi(tj. na stanju). Ukoliko je proizvod na stanju prodavač obavlja kupovinu izdajući račun i smanjuje stanje datog proizvoda u bazi. Ukoliko proizvod nije na stanju prodavač informiše korisnika o vremenu čekanja na proizvod i poziva supervizora koji je zadužen za nabavku proizvoda. Korisniku je također omogućen zahtjev za odgođeno plaćanje koj</w:t>
      </w:r>
      <w:r>
        <w:rPr>
          <w:rFonts w:hint="default" w:ascii="Times New Roman" w:hAnsi="Times New Roman" w:cs="Times New Roman"/>
          <w:sz w:val="24"/>
          <w:szCs w:val="24"/>
          <w:lang/>
        </w:rPr>
        <w:t>i</w:t>
      </w:r>
      <w:r>
        <w:rPr>
          <w:rFonts w:hint="default" w:ascii="Times New Roman" w:hAnsi="Times New Roman" w:cs="Times New Roman"/>
          <w:sz w:val="24"/>
          <w:szCs w:val="24"/>
        </w:rPr>
        <w:t xml:space="preserve"> se podnosi ispunjavanjem obrasca koji m</w:t>
      </w:r>
      <w:r>
        <w:rPr>
          <w:rFonts w:hint="default" w:ascii="Times New Roman" w:hAnsi="Times New Roman" w:cs="Times New Roman"/>
          <w:sz w:val="24"/>
          <w:szCs w:val="24"/>
          <w:lang/>
        </w:rPr>
        <w:t>ože tražiti kod</w:t>
      </w:r>
      <w:r>
        <w:rPr>
          <w:rFonts w:hint="default" w:ascii="Times New Roman" w:hAnsi="Times New Roman" w:cs="Times New Roman"/>
          <w:sz w:val="24"/>
          <w:szCs w:val="24"/>
        </w:rPr>
        <w:t xml:space="preserve"> prodavač</w:t>
      </w:r>
      <w:r>
        <w:rPr>
          <w:rFonts w:hint="default" w:ascii="Times New Roman" w:hAnsi="Times New Roman" w:cs="Times New Roman"/>
          <w:sz w:val="24"/>
          <w:szCs w:val="24"/>
          <w:lang/>
        </w:rPr>
        <w:t>a</w:t>
      </w:r>
      <w:r>
        <w:rPr>
          <w:rFonts w:hint="default" w:ascii="Times New Roman" w:hAnsi="Times New Roman" w:cs="Times New Roman"/>
          <w:sz w:val="24"/>
          <w:szCs w:val="24"/>
        </w:rPr>
        <w:t xml:space="preserve">. Prodavač taj zahtjev šalje supervizoru koji može odobriti </w:t>
      </w:r>
      <w:r>
        <w:rPr>
          <w:rFonts w:hint="default" w:ascii="Times New Roman" w:hAnsi="Times New Roman" w:cs="Times New Roman"/>
          <w:sz w:val="24"/>
          <w:szCs w:val="24"/>
          <w:lang/>
        </w:rPr>
        <w:t xml:space="preserve">taj </w:t>
      </w:r>
      <w:r>
        <w:rPr>
          <w:rFonts w:hint="default" w:ascii="Times New Roman" w:hAnsi="Times New Roman" w:cs="Times New Roman"/>
          <w:sz w:val="24"/>
          <w:szCs w:val="24"/>
        </w:rPr>
        <w:t>zahtjev</w:t>
      </w:r>
      <w:r>
        <w:rPr>
          <w:rFonts w:hint="default" w:ascii="Times New Roman" w:hAnsi="Times New Roman" w:cs="Times New Roman"/>
          <w:sz w:val="24"/>
          <w:szCs w:val="24"/>
          <w:lang/>
        </w:rPr>
        <w:t xml:space="preserve"> ili ne</w:t>
      </w:r>
      <w:r>
        <w:rPr>
          <w:rFonts w:hint="default" w:ascii="Times New Roman" w:hAnsi="Times New Roman" w:cs="Times New Roman"/>
          <w:sz w:val="24"/>
          <w:szCs w:val="24"/>
        </w:rPr>
        <w:t>. Korisniku je u okviru cijene proizvoda omogućena dostava i instaliranje(montiranje) proizvoda po potrebi, kojeg obavlja monter IT-Shopa.</w:t>
      </w:r>
    </w:p>
    <w:p>
      <w:pPr>
        <w:jc w:val="both"/>
        <w:rPr>
          <w:rFonts w:hint="default" w:ascii="Times New Roman" w:hAnsi="Times New Roman" w:cs="Times New Roman"/>
          <w:sz w:val="24"/>
          <w:szCs w:val="24"/>
        </w:rPr>
      </w:pPr>
      <w:r>
        <w:rPr>
          <w:rFonts w:hint="default" w:ascii="Times New Roman" w:hAnsi="Times New Roman" w:cs="Times New Roman"/>
          <w:sz w:val="24"/>
          <w:szCs w:val="24"/>
        </w:rPr>
        <w:t>Ukoliko je zahtjev korisnika vezan za servisiranje računara prodavač prilikom preuzimanja proizvoda uzima podatke o korisniku(ime, prezime, broj telefona), obavještava ga o standardnom vremenskom razdoblju koje je potrebno da bi se proizvod servisirao i proslijeđuje proizvod u servis. Servis procjenjuje cijenu popravke i tačno vrijeme čekanja na završetak i javlja prodavaču koji te informacije prenosi korisniku</w:t>
      </w:r>
      <w:r>
        <w:rPr>
          <w:rFonts w:hint="default" w:ascii="Times New Roman" w:hAnsi="Times New Roman" w:cs="Times New Roman"/>
          <w:sz w:val="24"/>
          <w:szCs w:val="24"/>
          <w:lang/>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rPr>
        <w:t>Korisnik</w:t>
      </w:r>
      <w:r>
        <w:rPr>
          <w:rFonts w:hint="default" w:ascii="Times New Roman" w:hAnsi="Times New Roman" w:cs="Times New Roman"/>
          <w:sz w:val="24"/>
          <w:szCs w:val="24"/>
        </w:rPr>
        <w:t xml:space="preserve"> bira da li želi nastaviti sa servisom ili povući svoj proizvod sa servisa. Ukoliko korisnik odluči da nastavi, servis javlja supervizoru koji su dijelovi potrebni da bi se rad nastavio. Nakon što je proizvod servisiran servis šalje informaciju prodavaču koji poziva korisnika i obavještava ga da može doći da preuzme svoj proizvod.   </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Na čelu IT-Shopa se nalazi direktor koji koordinira čitavim procesom preko supervizora</w:t>
      </w:r>
      <w:r>
        <w:rPr>
          <w:rFonts w:hint="default" w:ascii="Times New Roman" w:hAnsi="Times New Roman" w:cs="Times New Roman"/>
          <w:sz w:val="24"/>
          <w:szCs w:val="24"/>
          <w:lang/>
        </w:rPr>
        <w:t>,</w:t>
      </w:r>
      <w:r>
        <w:rPr>
          <w:rFonts w:hint="default" w:ascii="Times New Roman" w:hAnsi="Times New Roman" w:cs="Times New Roman"/>
          <w:sz w:val="24"/>
          <w:szCs w:val="24"/>
        </w:rPr>
        <w:t xml:space="preserve"> koji je dužan da ga informiše o bitnim</w:t>
      </w:r>
      <w:r>
        <w:rPr>
          <w:rFonts w:hint="default" w:ascii="Times New Roman" w:hAnsi="Times New Roman" w:cs="Times New Roman"/>
          <w:sz w:val="24"/>
          <w:szCs w:val="24"/>
          <w:lang/>
        </w:rPr>
        <w:t xml:space="preserve"> </w:t>
      </w:r>
      <w:r>
        <w:rPr>
          <w:rFonts w:hint="default" w:ascii="Times New Roman" w:hAnsi="Times New Roman" w:cs="Times New Roman"/>
          <w:sz w:val="24"/>
          <w:szCs w:val="24"/>
        </w:rPr>
        <w:t>stvari</w:t>
      </w:r>
      <w:r>
        <w:rPr>
          <w:rFonts w:hint="default" w:ascii="Times New Roman" w:hAnsi="Times New Roman" w:cs="Times New Roman"/>
          <w:sz w:val="24"/>
          <w:szCs w:val="24"/>
          <w:lang/>
        </w:rPr>
        <w:t>ma,</w:t>
      </w:r>
      <w:r>
        <w:rPr>
          <w:rFonts w:hint="default" w:ascii="Times New Roman" w:hAnsi="Times New Roman" w:cs="Times New Roman"/>
          <w:sz w:val="24"/>
          <w:szCs w:val="24"/>
        </w:rPr>
        <w:t xml:space="preserve"> i preko finansijskih izvještaja. Direktor prati trendove i nove granice u branši i usaglašava poslovanje shopa u skladu sa tim saznanjima. Direktor također donosi bitnije finansijske odluke i sklapa veće poslovne projekte za koje supervizor shopa nema ovlasti. </w:t>
      </w:r>
    </w:p>
    <w:p>
      <w:pPr>
        <w:rPr>
          <w:b/>
          <w:sz w:val="28"/>
          <w:szCs w:val="28"/>
        </w:rPr>
      </w:pPr>
    </w:p>
    <w:p>
      <w:pPr>
        <w:jc w:val="both"/>
        <w:rPr>
          <w:rFonts w:hint="default" w:ascii="Times New Roman" w:hAnsi="Times New Roman" w:cs="Times New Roman"/>
          <w:b/>
          <w:sz w:val="28"/>
          <w:szCs w:val="28"/>
        </w:rPr>
      </w:pPr>
    </w:p>
    <w:p>
      <w:pPr>
        <w:jc w:val="both"/>
        <w:rPr>
          <w:rFonts w:hint="default" w:ascii="Times New Roman" w:hAnsi="Times New Roman" w:cs="Times New Roman"/>
          <w:b/>
          <w:sz w:val="28"/>
          <w:szCs w:val="28"/>
        </w:rPr>
      </w:pPr>
    </w:p>
    <w:p>
      <w:pPr>
        <w:jc w:val="both"/>
        <w:rPr>
          <w:rFonts w:hint="default" w:ascii="Times New Roman" w:hAnsi="Times New Roman" w:cs="Times New Roman"/>
          <w:b/>
          <w:sz w:val="28"/>
          <w:szCs w:val="28"/>
        </w:rPr>
      </w:pPr>
    </w:p>
    <w:p>
      <w:pPr>
        <w:jc w:val="both"/>
        <w:rPr>
          <w:rFonts w:hint="default" w:ascii="Times New Roman" w:hAnsi="Times New Roman" w:cs="Times New Roman"/>
          <w:b/>
          <w:sz w:val="28"/>
          <w:szCs w:val="28"/>
        </w:rPr>
      </w:pPr>
      <w:r>
        <w:rPr>
          <w:rFonts w:hint="default" w:ascii="Times New Roman" w:hAnsi="Times New Roman" w:cs="Times New Roman"/>
          <w:b/>
          <w:sz w:val="28"/>
          <w:szCs w:val="28"/>
          <w:lang/>
        </w:rPr>
        <w:t>4</w:t>
      </w:r>
      <w:r>
        <w:rPr>
          <w:rFonts w:hint="default" w:ascii="Times New Roman" w:hAnsi="Times New Roman" w:cs="Times New Roman"/>
          <w:b/>
          <w:sz w:val="28"/>
          <w:szCs w:val="28"/>
        </w:rPr>
        <w:t>. Akteri</w:t>
      </w:r>
    </w:p>
    <w:p>
      <w:pPr>
        <w:spacing w:line="240" w:lineRule="auto"/>
        <w:jc w:val="both"/>
        <w:rPr>
          <w:rFonts w:hint="default" w:ascii="Times New Roman" w:hAnsi="Times New Roman" w:cs="Times New Roman"/>
          <w:sz w:val="24"/>
          <w:szCs w:val="24"/>
        </w:rPr>
      </w:pPr>
      <w:r>
        <w:rPr>
          <w:rFonts w:hint="default" w:ascii="Times New Roman" w:hAnsi="Times New Roman" w:cs="Times New Roman"/>
          <w:b/>
          <w:sz w:val="24"/>
          <w:szCs w:val="24"/>
        </w:rPr>
        <w:t>Direktor:</w:t>
      </w:r>
      <w:r>
        <w:rPr>
          <w:rFonts w:hint="default" w:ascii="Times New Roman" w:hAnsi="Times New Roman" w:cs="Times New Roman"/>
          <w:sz w:val="24"/>
          <w:szCs w:val="24"/>
        </w:rPr>
        <w:t xml:space="preserve"> Odgovoran za poslovanje i koordinaciju čitavog IT-Shopa.</w:t>
      </w:r>
    </w:p>
    <w:p>
      <w:pPr>
        <w:spacing w:line="240" w:lineRule="auto"/>
        <w:jc w:val="both"/>
        <w:rPr>
          <w:rFonts w:hint="default" w:ascii="Times New Roman" w:hAnsi="Times New Roman" w:cs="Times New Roman"/>
          <w:sz w:val="24"/>
          <w:szCs w:val="24"/>
        </w:rPr>
      </w:pPr>
      <w:r>
        <w:rPr>
          <w:rFonts w:hint="default" w:ascii="Times New Roman" w:hAnsi="Times New Roman" w:cs="Times New Roman"/>
          <w:b/>
          <w:sz w:val="24"/>
          <w:szCs w:val="24"/>
        </w:rPr>
        <w:t>Supervizor:</w:t>
      </w:r>
      <w:r>
        <w:rPr>
          <w:rFonts w:hint="default" w:ascii="Times New Roman" w:hAnsi="Times New Roman" w:cs="Times New Roman"/>
          <w:sz w:val="24"/>
          <w:szCs w:val="24"/>
        </w:rPr>
        <w:t xml:space="preserve"> Predstavlja vezu između prodavača i servisa. Zadužen za nabavku i izvještaj direktoru.</w:t>
      </w:r>
    </w:p>
    <w:p>
      <w:pPr>
        <w:spacing w:line="240" w:lineRule="auto"/>
        <w:jc w:val="both"/>
        <w:rPr>
          <w:rFonts w:hint="default" w:ascii="Times New Roman" w:hAnsi="Times New Roman" w:cs="Times New Roman"/>
          <w:sz w:val="24"/>
          <w:szCs w:val="24"/>
        </w:rPr>
      </w:pPr>
      <w:r>
        <w:rPr>
          <w:rFonts w:hint="default" w:ascii="Times New Roman" w:hAnsi="Times New Roman" w:cs="Times New Roman"/>
          <w:b/>
          <w:sz w:val="24"/>
          <w:szCs w:val="24"/>
        </w:rPr>
        <w:t>Servis:</w:t>
      </w:r>
      <w:r>
        <w:rPr>
          <w:rFonts w:hint="default" w:ascii="Times New Roman" w:hAnsi="Times New Roman" w:cs="Times New Roman"/>
          <w:sz w:val="24"/>
          <w:szCs w:val="24"/>
        </w:rPr>
        <w:t xml:space="preserve"> Zadužen za servisiranje proizvoda i komunikaciju sa supervizorom.</w:t>
      </w:r>
    </w:p>
    <w:p>
      <w:pPr>
        <w:spacing w:line="240" w:lineRule="auto"/>
        <w:jc w:val="both"/>
        <w:rPr>
          <w:rFonts w:hint="default" w:ascii="Times New Roman" w:hAnsi="Times New Roman" w:cs="Times New Roman"/>
          <w:sz w:val="24"/>
          <w:szCs w:val="24"/>
        </w:rPr>
      </w:pPr>
      <w:r>
        <w:rPr>
          <w:rFonts w:hint="default" w:ascii="Times New Roman" w:hAnsi="Times New Roman" w:cs="Times New Roman"/>
          <w:b/>
          <w:sz w:val="24"/>
          <w:szCs w:val="24"/>
        </w:rPr>
        <w:t>Prodavač:</w:t>
      </w:r>
      <w:r>
        <w:rPr>
          <w:rFonts w:hint="default" w:ascii="Times New Roman" w:hAnsi="Times New Roman" w:cs="Times New Roman"/>
          <w:sz w:val="24"/>
          <w:szCs w:val="24"/>
        </w:rPr>
        <w:t xml:space="preserve"> Zadužen za komunikaciju sa korisnicima.</w:t>
      </w:r>
    </w:p>
    <w:p>
      <w:pPr>
        <w:spacing w:line="240" w:lineRule="auto"/>
        <w:jc w:val="both"/>
        <w:rPr>
          <w:rFonts w:hint="default" w:ascii="Times New Roman" w:hAnsi="Times New Roman" w:cs="Times New Roman"/>
          <w:sz w:val="24"/>
          <w:szCs w:val="24"/>
        </w:rPr>
      </w:pPr>
      <w:r>
        <w:rPr>
          <w:rFonts w:hint="default" w:ascii="Times New Roman" w:hAnsi="Times New Roman" w:cs="Times New Roman"/>
          <w:b/>
          <w:sz w:val="24"/>
          <w:szCs w:val="24"/>
        </w:rPr>
        <w:t>Monter:</w:t>
      </w:r>
      <w:r>
        <w:rPr>
          <w:rFonts w:hint="default" w:ascii="Times New Roman" w:hAnsi="Times New Roman" w:cs="Times New Roman"/>
          <w:sz w:val="24"/>
          <w:szCs w:val="24"/>
        </w:rPr>
        <w:t xml:space="preserve"> Osoba/e zadužena/e za dostavu i montiranje kupljenog proizvoda.</w:t>
      </w:r>
    </w:p>
    <w:p>
      <w:pPr>
        <w:spacing w:line="240" w:lineRule="auto"/>
        <w:jc w:val="both"/>
        <w:rPr>
          <w:rFonts w:hint="default" w:ascii="Times New Roman" w:hAnsi="Times New Roman" w:cs="Times New Roman"/>
          <w:sz w:val="24"/>
          <w:szCs w:val="24"/>
        </w:rPr>
      </w:pPr>
      <w:r>
        <w:rPr>
          <w:rFonts w:hint="default" w:ascii="Times New Roman" w:hAnsi="Times New Roman" w:cs="Times New Roman"/>
          <w:b/>
          <w:sz w:val="24"/>
          <w:szCs w:val="24"/>
        </w:rPr>
        <w:t>Korisnik:</w:t>
      </w:r>
      <w:r>
        <w:rPr>
          <w:rFonts w:hint="default" w:ascii="Times New Roman" w:hAnsi="Times New Roman" w:cs="Times New Roman"/>
          <w:sz w:val="24"/>
          <w:szCs w:val="24"/>
        </w:rPr>
        <w:t xml:space="preserve"> Osobe koje su upotrebljavaju usluge IT-Shopa.</w:t>
      </w:r>
    </w:p>
    <w:sectPr>
      <w:pgSz w:w="11906" w:h="16838"/>
      <w:pgMar w:top="1417" w:right="1417" w:bottom="1417" w:left="1417"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EE"/>
    <w:family w:val="auto"/>
    <w:pitch w:val="default"/>
    <w:sig w:usb0="E00002FF" w:usb1="4000ACFF" w:usb2="00000001" w:usb3="00000000" w:csb0="2000019F" w:csb1="00000000"/>
  </w:font>
  <w:font w:name="Verdana">
    <w:panose1 w:val="020B0604030504040204"/>
    <w:charset w:val="EE"/>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708"/>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semiHidden/>
    <w:unhideWhenUsed/>
    <w:uiPriority w:val="1"/>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oleObject" Target="embeddings/oleObject1.bin"/><Relationship Id="rId6" Type="http://schemas.openxmlformats.org/officeDocument/2006/relationships/image" Target="media/image1.png"/><Relationship Id="rId7" Type="http://schemas.openxmlformats.org/officeDocument/2006/relationships/oleObject" Target="embeddings/oleObject2.bin"/><Relationship Id="rId8" Type="http://schemas.openxmlformats.org/officeDocument/2006/relationships/image" Target="media/image2.png"/><Relationship Id="rId9"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478</Words>
  <Characters>2726</Characters>
  <Lines>22</Lines>
  <Paragraphs>6</Paragraphs>
  <ScaleCrop>false</ScaleCrop>
  <LinksUpToDate>false</LinksUpToDate>
  <CharactersWithSpaces>0</CharactersWithSpaces>
  <Application>WPS Office_9.1.0.4746_{F1E327BC-269C-435d-A152-05C5408002CA}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2015-03-15T17:11:00Z</dcterms:created>
  <dc:creator>Birdman</dc:creator>
  <cp:lastModifiedBy>Birdman</cp:lastModifiedBy>
  <dcterms:modified xsi:type="dcterms:W3CDTF">2015-03-19T03:04:37Z</dcterms:modified>
  <dc:title>_x0001_							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