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Pr="008F7BC4" w:rsidRDefault="008F7BC4">
      <w:pPr>
        <w:suppressAutoHyphens/>
        <w:spacing w:after="0" w:line="240" w:lineRule="auto"/>
        <w:rPr>
          <w:rFonts w:ascii="Arial" w:eastAsia="Arial" w:hAnsi="Arial" w:cs="Arial"/>
          <w:b/>
          <w:u w:val="single"/>
          <w:lang w:val="nl-NL"/>
        </w:rPr>
      </w:pPr>
      <w:r w:rsidRPr="008F7BC4">
        <w:rPr>
          <w:rFonts w:ascii="Arial" w:eastAsia="Arial" w:hAnsi="Arial" w:cs="Arial"/>
          <w:b/>
          <w:u w:val="single"/>
          <w:lang w:val="nl-NL"/>
        </w:rPr>
        <w:t>Scenarij 2 - Kupovina karte preko internet</w:t>
      </w:r>
    </w:p>
    <w:p w:rsidR="00BB72AE" w:rsidRPr="008F7BC4" w:rsidRDefault="00BB72AE">
      <w:pPr>
        <w:suppressAutoHyphens/>
        <w:spacing w:after="0" w:line="240" w:lineRule="auto"/>
        <w:rPr>
          <w:rFonts w:ascii="Arial" w:eastAsia="Arial" w:hAnsi="Arial" w:cs="Arial"/>
          <w:i/>
          <w:lang w:val="nl-NL"/>
        </w:rPr>
      </w:pPr>
    </w:p>
    <w:p w:rsidR="00BB72AE" w:rsidRPr="008F7BC4" w:rsidRDefault="008F7BC4">
      <w:pPr>
        <w:suppressAutoHyphens/>
        <w:spacing w:after="0" w:line="240" w:lineRule="auto"/>
        <w:rPr>
          <w:rFonts w:ascii="Arial" w:eastAsia="Arial" w:hAnsi="Arial" w:cs="Arial"/>
          <w:i/>
          <w:lang w:val="nl-NL"/>
        </w:rPr>
      </w:pPr>
      <w:r w:rsidRPr="008F7BC4">
        <w:rPr>
          <w:rFonts w:ascii="Arial" w:eastAsia="Arial" w:hAnsi="Arial" w:cs="Arial"/>
          <w:i/>
          <w:lang w:val="nl-NL"/>
        </w:rPr>
        <w:t>Ovaj scenarij opisuje proces kupovine karata preko interneta.</w:t>
      </w:r>
    </w:p>
    <w:p w:rsidR="00BB72AE" w:rsidRPr="008F7BC4" w:rsidRDefault="00BB72AE">
      <w:pPr>
        <w:suppressAutoHyphens/>
        <w:spacing w:after="0" w:line="240" w:lineRule="auto"/>
        <w:rPr>
          <w:rFonts w:ascii="Arial" w:eastAsia="Arial" w:hAnsi="Arial" w:cs="Arial"/>
          <w:b/>
          <w:lang w:val="nl-N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34"/>
        <w:gridCol w:w="4445"/>
      </w:tblGrid>
      <w:tr w:rsidR="00BB72A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Naziv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Kupovina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artikla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kreditnom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karticom</w:t>
            </w:r>
            <w:proofErr w:type="spellEnd"/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Opis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 w:rsidRPr="008F7BC4">
              <w:rPr>
                <w:rFonts w:ascii="Arial" w:eastAsia="Arial" w:hAnsi="Arial" w:cs="Arial"/>
                <w:lang w:val="nl-NL"/>
              </w:rPr>
              <w:t>Klijent odlu</w:t>
            </w:r>
            <w:r w:rsidRPr="008F7BC4">
              <w:rPr>
                <w:rFonts w:ascii="Arial" w:eastAsia="Arial" w:hAnsi="Arial" w:cs="Arial"/>
                <w:lang w:val="nl-NL"/>
              </w:rPr>
              <w:t xml:space="preserve">čuje da kupuje karte putem interneta. </w:t>
            </w:r>
            <w:proofErr w:type="spellStart"/>
            <w:r>
              <w:rPr>
                <w:rFonts w:ascii="Arial" w:eastAsia="Arial" w:hAnsi="Arial" w:cs="Arial"/>
              </w:rPr>
              <w:t>Unosi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podatke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transakcija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potvrđuje</w:t>
            </w:r>
            <w:proofErr w:type="spellEnd"/>
            <w:r>
              <w:rPr>
                <w:rFonts w:ascii="Arial" w:eastAsia="Arial" w:hAnsi="Arial" w:cs="Arial"/>
              </w:rPr>
              <w:t xml:space="preserve"> od </w:t>
            </w:r>
            <w:proofErr w:type="spellStart"/>
            <w:r>
              <w:rPr>
                <w:rFonts w:ascii="Arial" w:eastAsia="Arial" w:hAnsi="Arial" w:cs="Arial"/>
              </w:rPr>
              <w:t>strane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Vezani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zahtjevi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Kupovina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karata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rezervisanje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parkinga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potvrđivanje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transakcija</w:t>
            </w:r>
            <w:proofErr w:type="spellEnd"/>
          </w:p>
        </w:tc>
      </w:tr>
      <w:tr w:rsidR="00BB72AE" w:rsidRPr="008F7BC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Preduvjeti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8F7BC4">
            <w:pPr>
              <w:suppressAutoHyphens/>
              <w:spacing w:after="0" w:line="240" w:lineRule="auto"/>
              <w:rPr>
                <w:lang w:val="nl-NL"/>
              </w:rPr>
            </w:pPr>
            <w:r w:rsidRPr="008F7BC4">
              <w:rPr>
                <w:rFonts w:ascii="Arial" w:eastAsia="Arial" w:hAnsi="Arial" w:cs="Arial"/>
                <w:lang w:val="nl-NL"/>
              </w:rPr>
              <w:t>Klijent ima dostupan Web-interfejs za naručivanje.</w:t>
            </w:r>
          </w:p>
        </w:tc>
      </w:tr>
      <w:tr w:rsidR="00BB72AE" w:rsidRPr="008F7BC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8F7BC4">
            <w:pPr>
              <w:suppressAutoHyphens/>
              <w:spacing w:after="0" w:line="240" w:lineRule="auto"/>
              <w:rPr>
                <w:rFonts w:ascii="Arial" w:eastAsia="Arial" w:hAnsi="Arial" w:cs="Arial"/>
                <w:lang w:val="nl-NL"/>
              </w:rPr>
            </w:pPr>
            <w:r w:rsidRPr="008F7BC4">
              <w:rPr>
                <w:rFonts w:ascii="Arial" w:eastAsia="Arial" w:hAnsi="Arial" w:cs="Arial"/>
                <w:lang w:val="nl-NL"/>
              </w:rPr>
              <w:t>Transakcija uspješno obavljena.</w:t>
            </w:r>
          </w:p>
          <w:p w:rsidR="00BB72AE" w:rsidRPr="008F7BC4" w:rsidRDefault="008F7BC4">
            <w:pPr>
              <w:suppressAutoHyphens/>
              <w:spacing w:after="0" w:line="240" w:lineRule="auto"/>
              <w:rPr>
                <w:lang w:val="nl-NL"/>
              </w:rPr>
            </w:pPr>
            <w:r w:rsidRPr="008F7BC4">
              <w:rPr>
                <w:rFonts w:ascii="Arial" w:eastAsia="Arial" w:hAnsi="Arial" w:cs="Arial"/>
                <w:lang w:val="nl-NL"/>
              </w:rPr>
              <w:t>Klijentu dostavljene karte na adresu.</w:t>
            </w: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widowControl w:val="0"/>
              <w:suppressAutoHyphens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Posljedice</w:t>
            </w:r>
            <w:proofErr w:type="spellEnd"/>
            <w:r>
              <w:rPr>
                <w:rFonts w:ascii="Arial" w:eastAsia="Arial" w:hAnsi="Arial" w:cs="Arial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</w:rPr>
              <w:t>neuspješan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završetak</w:t>
            </w:r>
            <w:proofErr w:type="spellEnd"/>
          </w:p>
          <w:p w:rsidR="00BB72AE" w:rsidRDefault="00BB72AE">
            <w:pPr>
              <w:suppressAutoHyphens/>
              <w:spacing w:after="0" w:line="240" w:lineRule="auto"/>
            </w:pP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plaćanje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odbio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Primarni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Klijent</w:t>
            </w:r>
            <w:proofErr w:type="spellEnd"/>
          </w:p>
        </w:tc>
      </w:tr>
      <w:tr w:rsidR="00BB72AE" w:rsidRPr="008F7BC4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Ostali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akteri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8F7BC4">
            <w:pPr>
              <w:suppressAutoHyphens/>
              <w:spacing w:after="0" w:line="240" w:lineRule="auto"/>
              <w:rPr>
                <w:lang w:val="nl-NL"/>
              </w:rPr>
            </w:pPr>
            <w:r w:rsidRPr="008F7BC4">
              <w:rPr>
                <w:rFonts w:ascii="Arial" w:eastAsia="Arial" w:hAnsi="Arial" w:cs="Arial"/>
                <w:lang w:val="nl-NL"/>
              </w:rPr>
              <w:t>Dostavljač, Sistem za verifikaciju kartica</w:t>
            </w: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Glavni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tok</w:t>
            </w:r>
            <w:proofErr w:type="spellEnd"/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 w:rsidRPr="008F7BC4">
              <w:rPr>
                <w:rFonts w:ascii="Arial" w:eastAsia="Arial" w:hAnsi="Arial" w:cs="Arial"/>
                <w:lang w:val="nl-NL"/>
              </w:rPr>
              <w:t xml:space="preserve">Korisnik bira količinu i vrstu karata.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Nakon</w:t>
            </w:r>
            <w:proofErr w:type="spellEnd"/>
            <w:r>
              <w:rPr>
                <w:rFonts w:ascii="Arial" w:eastAsia="Arial" w:hAnsi="Arial" w:cs="Arial"/>
              </w:rPr>
              <w:t xml:space="preserve">  toga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validne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podatke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radi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dostave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verifikacije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Proširenja</w:t>
            </w:r>
            <w:proofErr w:type="spellEnd"/>
            <w:r>
              <w:rPr>
                <w:rFonts w:ascii="Arial" w:eastAsia="Arial" w:hAnsi="Arial" w:cs="Arial"/>
              </w:rPr>
              <w:t>/ Alternative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Korisniku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obračunava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uzme</w:t>
            </w:r>
            <w:proofErr w:type="spellEnd"/>
            <w:r>
              <w:rPr>
                <w:rFonts w:ascii="Arial" w:eastAsia="Arial" w:hAnsi="Arial" w:cs="Arial"/>
              </w:rPr>
              <w:t xml:space="preserve"> 5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više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</w:rPr>
              <w:t>arata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ako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člansku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karticu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BB72AE" w:rsidRDefault="008F7BC4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BB72AE" w:rsidRDefault="00BB72AE">
      <w:pPr>
        <w:suppressAutoHyphens/>
        <w:spacing w:after="0" w:line="240" w:lineRule="auto"/>
        <w:ind w:firstLine="709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3"/>
        <w:gridCol w:w="1806"/>
        <w:gridCol w:w="1735"/>
        <w:gridCol w:w="1842"/>
      </w:tblGrid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Dostavljač</w:t>
            </w:r>
            <w:proofErr w:type="spellEnd"/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Odabir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interfejsa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naručivanje</w:t>
            </w:r>
            <w:proofErr w:type="spellEnd"/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 w:rsidRPr="008F7BC4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8F7BC4">
            <w:pPr>
              <w:suppressAutoHyphens/>
              <w:spacing w:after="0" w:line="240" w:lineRule="auto"/>
              <w:rPr>
                <w:lang w:val="nl-NL"/>
              </w:rPr>
            </w:pPr>
            <w:r w:rsidRPr="008F7BC4">
              <w:rPr>
                <w:rFonts w:ascii="Arial" w:eastAsia="Arial" w:hAnsi="Arial" w:cs="Arial"/>
                <w:lang w:val="nl-NL"/>
              </w:rPr>
              <w:t>2.  Vrši se odabir vrste i količine karata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Pr="008F7BC4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  </w:t>
            </w:r>
            <w:proofErr w:type="spellStart"/>
            <w:r>
              <w:rPr>
                <w:rFonts w:ascii="Arial" w:eastAsia="Arial" w:hAnsi="Arial" w:cs="Arial"/>
              </w:rPr>
              <w:t>Upis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osnovnih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Obračun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osnovu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odabranih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stavki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bankovnom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računu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Unošenje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potrebnih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Prosljeđivanje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9.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10.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dostavljaču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53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6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11. </w:t>
            </w:r>
            <w:proofErr w:type="spellStart"/>
            <w:r>
              <w:rPr>
                <w:rFonts w:ascii="Arial" w:eastAsia="Arial" w:hAnsi="Arial" w:cs="Arial"/>
              </w:rPr>
              <w:t>Izvršenje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B72AE" w:rsidRDefault="008F7BC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</w:p>
    <w:p w:rsidR="008F7BC4" w:rsidRDefault="008F7BC4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  <w:bookmarkStart w:id="0" w:name="_GoBack"/>
      <w:bookmarkEnd w:id="0"/>
    </w:p>
    <w:p w:rsidR="00BB72AE" w:rsidRDefault="008F7BC4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Proširenje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obračun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popusta</w:t>
      </w:r>
      <w:proofErr w:type="spellEnd"/>
    </w:p>
    <w:p w:rsidR="00BB72AE" w:rsidRDefault="00BB72AE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</w:p>
    <w:p w:rsidR="00BB72AE" w:rsidRDefault="008F7BC4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Preduvjet</w:t>
      </w:r>
      <w:proofErr w:type="spellEnd"/>
      <w:r>
        <w:rPr>
          <w:rFonts w:ascii="Arial" w:eastAsia="Arial" w:hAnsi="Arial" w:cs="Arial"/>
          <w:b/>
        </w:rPr>
        <w:t xml:space="preserve"> -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klijent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došao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</w:t>
      </w:r>
      <w:proofErr w:type="spellEnd"/>
      <w:r>
        <w:rPr>
          <w:rFonts w:ascii="Arial" w:eastAsia="Arial" w:hAnsi="Arial" w:cs="Arial"/>
        </w:rPr>
        <w:t xml:space="preserve"> 3. </w:t>
      </w:r>
      <w:proofErr w:type="spellStart"/>
      <w:proofErr w:type="gramStart"/>
      <w:r>
        <w:rPr>
          <w:rFonts w:ascii="Arial" w:eastAsia="Arial" w:hAnsi="Arial" w:cs="Arial"/>
        </w:rPr>
        <w:t>koraka</w:t>
      </w:r>
      <w:proofErr w:type="spellEnd"/>
      <w:proofErr w:type="gramEnd"/>
      <w:r>
        <w:rPr>
          <w:rFonts w:ascii="Arial" w:eastAsia="Arial" w:hAnsi="Arial" w:cs="Arial"/>
        </w:rPr>
        <w:t xml:space="preserve"> i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člansku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karticu</w:t>
      </w:r>
      <w:proofErr w:type="spellEnd"/>
      <w:r>
        <w:rPr>
          <w:rFonts w:ascii="Arial" w:eastAsia="Arial" w:hAnsi="Arial" w:cs="Arial"/>
        </w:rPr>
        <w:t xml:space="preserve"> i/</w:t>
      </w:r>
      <w:proofErr w:type="spellStart"/>
      <w:r>
        <w:rPr>
          <w:rFonts w:ascii="Arial" w:eastAsia="Arial" w:hAnsi="Arial" w:cs="Arial"/>
        </w:rPr>
        <w:t>ili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naručio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više</w:t>
      </w:r>
      <w:proofErr w:type="spellEnd"/>
      <w:r>
        <w:rPr>
          <w:rFonts w:ascii="Arial" w:eastAsia="Arial" w:hAnsi="Arial" w:cs="Arial"/>
        </w:rPr>
        <w:t xml:space="preserve"> od 5 </w:t>
      </w:r>
      <w:proofErr w:type="spellStart"/>
      <w:r>
        <w:rPr>
          <w:rFonts w:ascii="Arial" w:eastAsia="Arial" w:hAnsi="Arial" w:cs="Arial"/>
        </w:rPr>
        <w:t>karata</w:t>
      </w:r>
      <w:proofErr w:type="spellEnd"/>
    </w:p>
    <w:p w:rsidR="00BB72AE" w:rsidRDefault="00BB72AE">
      <w:pPr>
        <w:suppressAutoHyphens/>
        <w:spacing w:after="0" w:line="240" w:lineRule="auto"/>
        <w:ind w:firstLine="509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410"/>
        <w:gridCol w:w="2275"/>
        <w:gridCol w:w="2211"/>
      </w:tblGrid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Dostavljač</w:t>
            </w:r>
            <w:proofErr w:type="spellEnd"/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</w:rPr>
              <w:t>Obračun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osnovu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odabranih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stavki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popusta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računa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Prikaz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bankovnom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računu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 </w:t>
            </w:r>
            <w:proofErr w:type="spellStart"/>
            <w:r>
              <w:rPr>
                <w:rFonts w:ascii="Arial" w:eastAsia="Arial" w:hAnsi="Arial" w:cs="Arial"/>
              </w:rPr>
              <w:t>Unošenje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potrebnih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transakciju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Prosljeđivanje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dostavlja</w:t>
            </w:r>
            <w:r>
              <w:rPr>
                <w:rFonts w:ascii="Arial" w:eastAsia="Arial" w:hAnsi="Arial" w:cs="Arial"/>
              </w:rPr>
              <w:t>ču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1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 </w:t>
            </w:r>
            <w:proofErr w:type="spellStart"/>
            <w:r>
              <w:rPr>
                <w:rFonts w:ascii="Arial" w:eastAsia="Arial" w:hAnsi="Arial" w:cs="Arial"/>
              </w:rPr>
              <w:t>Izvršenje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8F7BC4">
      <w:pPr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- </w:t>
      </w:r>
      <w:proofErr w:type="spellStart"/>
      <w:r>
        <w:rPr>
          <w:rFonts w:ascii="Arial" w:eastAsia="Arial" w:hAnsi="Arial" w:cs="Arial"/>
        </w:rPr>
        <w:t>neuspješan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završetak</w:t>
      </w:r>
      <w:proofErr w:type="spellEnd"/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8F7BC4">
      <w:pPr>
        <w:suppressAutoHyphens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Preduvjet</w:t>
      </w:r>
      <w:proofErr w:type="spellEnd"/>
      <w:r>
        <w:rPr>
          <w:rFonts w:ascii="Arial" w:eastAsia="Arial" w:hAnsi="Arial" w:cs="Arial"/>
          <w:b/>
        </w:rPr>
        <w:t xml:space="preserve"> -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koraku</w:t>
      </w:r>
      <w:proofErr w:type="spellEnd"/>
      <w:r>
        <w:rPr>
          <w:rFonts w:ascii="Arial" w:eastAsia="Arial" w:hAnsi="Arial" w:cs="Arial"/>
        </w:rPr>
        <w:t xml:space="preserve"> 8 </w:t>
      </w:r>
      <w:proofErr w:type="spellStart"/>
      <w:r>
        <w:rPr>
          <w:rFonts w:ascii="Arial" w:eastAsia="Arial" w:hAnsi="Arial" w:cs="Arial"/>
        </w:rPr>
        <w:t>glavnog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događaja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uspješno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obavljena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transakcija</w:t>
      </w:r>
      <w:proofErr w:type="spellEnd"/>
      <w:r>
        <w:rPr>
          <w:rFonts w:ascii="Arial" w:eastAsia="Arial" w:hAnsi="Arial" w:cs="Arial"/>
        </w:rPr>
        <w:t>.</w:t>
      </w:r>
    </w:p>
    <w:p w:rsidR="00BB72AE" w:rsidRDefault="008F7BC4">
      <w:pPr>
        <w:suppressAutoHyphens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</w:t>
      </w:r>
      <w:proofErr w:type="spellStart"/>
      <w:r>
        <w:rPr>
          <w:rFonts w:ascii="Arial" w:eastAsia="Arial" w:hAnsi="Arial" w:cs="Arial"/>
        </w:rPr>
        <w:t>Klijentu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nudi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mogućnost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ponovnog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unošenja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podataka</w:t>
      </w:r>
      <w:proofErr w:type="spellEnd"/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8"/>
        <w:gridCol w:w="2268"/>
        <w:gridCol w:w="2268"/>
        <w:gridCol w:w="2268"/>
      </w:tblGrid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Klijent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Zabavni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park - </w:t>
            </w:r>
            <w:proofErr w:type="spellStart"/>
            <w:r>
              <w:rPr>
                <w:rFonts w:ascii="Arial" w:eastAsia="Arial" w:hAnsi="Arial" w:cs="Arial"/>
                <w:b/>
              </w:rPr>
              <w:t>aplikacija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Sistem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za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verifikaciju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karata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Dostavljač</w:t>
            </w:r>
            <w:proofErr w:type="spellEnd"/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1,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neuspješnosti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2. </w:t>
            </w:r>
            <w:proofErr w:type="spellStart"/>
            <w:r>
              <w:rPr>
                <w:rFonts w:ascii="Arial" w:eastAsia="Arial" w:hAnsi="Arial" w:cs="Arial"/>
              </w:rPr>
              <w:t>Klijentu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nudi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mogućnost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pononvog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unošenja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3.Ponovni </w:t>
            </w:r>
            <w:proofErr w:type="spellStart"/>
            <w:r>
              <w:rPr>
                <w:rFonts w:ascii="Arial" w:eastAsia="Arial" w:hAnsi="Arial" w:cs="Arial"/>
              </w:rPr>
              <w:t>unos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4. </w:t>
            </w:r>
            <w:proofErr w:type="spellStart"/>
            <w:r>
              <w:rPr>
                <w:rFonts w:ascii="Arial" w:eastAsia="Arial" w:hAnsi="Arial" w:cs="Arial"/>
              </w:rPr>
              <w:t>Prosljeđivanje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podataka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sistemu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verifikaciju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5. </w:t>
            </w:r>
            <w:proofErr w:type="spellStart"/>
            <w:r>
              <w:rPr>
                <w:rFonts w:ascii="Arial" w:eastAsia="Arial" w:hAnsi="Arial" w:cs="Arial"/>
              </w:rPr>
              <w:t>Verifikacija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transakcije</w:t>
            </w:r>
            <w:proofErr w:type="spellEnd"/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6.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uspješnosti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7. </w:t>
            </w:r>
            <w:proofErr w:type="spellStart"/>
            <w:r>
              <w:rPr>
                <w:rFonts w:ascii="Arial" w:eastAsia="Arial" w:hAnsi="Arial" w:cs="Arial"/>
              </w:rPr>
              <w:t>Obavještenje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dostavljaču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B72AE">
        <w:tblPrEx>
          <w:tblCellMar>
            <w:top w:w="0" w:type="dxa"/>
            <w:bottom w:w="0" w:type="dxa"/>
          </w:tblCellMar>
        </w:tblPrEx>
        <w:tc>
          <w:tcPr>
            <w:tcW w:w="209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BB72A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B72AE" w:rsidRDefault="008F7BC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8. </w:t>
            </w:r>
            <w:proofErr w:type="spellStart"/>
            <w:r>
              <w:rPr>
                <w:rFonts w:ascii="Arial" w:eastAsia="Arial" w:hAnsi="Arial" w:cs="Arial"/>
              </w:rPr>
              <w:t>Izvršenje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dostave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p w:rsidR="00BB72AE" w:rsidRDefault="00BB72AE">
      <w:pPr>
        <w:suppressAutoHyphens/>
        <w:spacing w:after="0" w:line="240" w:lineRule="auto"/>
        <w:rPr>
          <w:rFonts w:ascii="Arial" w:eastAsia="Arial" w:hAnsi="Arial" w:cs="Arial"/>
        </w:rPr>
      </w:pPr>
    </w:p>
    <w:sectPr w:rsidR="00BB7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72AE"/>
    <w:rsid w:val="008F7BC4"/>
    <w:rsid w:val="00BB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Gebruiker</cp:lastModifiedBy>
  <cp:revision>2</cp:revision>
  <dcterms:created xsi:type="dcterms:W3CDTF">2015-03-22T21:47:00Z</dcterms:created>
  <dcterms:modified xsi:type="dcterms:W3CDTF">2015-03-22T21:47:00Z</dcterms:modified>
</cp:coreProperties>
</file>