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95" w:rsidRPr="00B00823" w:rsidRDefault="00E7111A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  <w:proofErr w:type="spellStart"/>
      <w:r w:rsidRPr="00B00823">
        <w:rPr>
          <w:rFonts w:ascii="Tahoma" w:hAnsi="Tahoma" w:cs="Tahoma"/>
          <w:sz w:val="24"/>
          <w:szCs w:val="24"/>
        </w:rPr>
        <w:t>Opis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igrice</w:t>
      </w:r>
      <w:proofErr w:type="spellEnd"/>
      <w:r w:rsidRPr="00B00823">
        <w:rPr>
          <w:rFonts w:ascii="Tahoma" w:hAnsi="Tahoma" w:cs="Tahoma"/>
          <w:sz w:val="24"/>
          <w:szCs w:val="24"/>
        </w:rPr>
        <w:t>:</w:t>
      </w:r>
    </w:p>
    <w:p w:rsidR="00E7111A" w:rsidRPr="00B00823" w:rsidRDefault="00E7111A">
      <w:pPr>
        <w:rPr>
          <w:rFonts w:ascii="Tahoma" w:hAnsi="Tahoma" w:cs="Tahoma"/>
          <w:sz w:val="24"/>
          <w:szCs w:val="24"/>
        </w:rPr>
      </w:pPr>
    </w:p>
    <w:p w:rsidR="00E7111A" w:rsidRPr="00B00823" w:rsidRDefault="00E7111A">
      <w:pPr>
        <w:rPr>
          <w:rFonts w:ascii="Tahoma" w:hAnsi="Tahoma" w:cs="Tahoma"/>
          <w:sz w:val="24"/>
          <w:szCs w:val="24"/>
        </w:rPr>
      </w:pPr>
      <w:proofErr w:type="spellStart"/>
      <w:r w:rsidRPr="00B00823">
        <w:rPr>
          <w:rFonts w:ascii="Tahoma" w:hAnsi="Tahoma" w:cs="Tahoma"/>
          <w:sz w:val="24"/>
          <w:szCs w:val="24"/>
        </w:rPr>
        <w:t>Naša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igrica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je </w:t>
      </w:r>
      <w:proofErr w:type="spellStart"/>
      <w:r w:rsidRPr="00B00823">
        <w:rPr>
          <w:rFonts w:ascii="Tahoma" w:hAnsi="Tahoma" w:cs="Tahoma"/>
          <w:sz w:val="24"/>
          <w:szCs w:val="24"/>
        </w:rPr>
        <w:t>zamišljena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B00823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način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da </w:t>
      </w:r>
      <w:proofErr w:type="spellStart"/>
      <w:r w:rsidRPr="00B00823">
        <w:rPr>
          <w:rFonts w:ascii="Tahoma" w:hAnsi="Tahoma" w:cs="Tahoma"/>
          <w:sz w:val="24"/>
          <w:szCs w:val="24"/>
        </w:rPr>
        <w:t>korisnik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raspolaže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kokicama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koje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mu </w:t>
      </w:r>
      <w:proofErr w:type="spellStart"/>
      <w:r w:rsidRPr="00B00823">
        <w:rPr>
          <w:rFonts w:ascii="Tahoma" w:hAnsi="Tahoma" w:cs="Tahoma"/>
          <w:sz w:val="24"/>
          <w:szCs w:val="24"/>
        </w:rPr>
        <w:t>služe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da </w:t>
      </w:r>
      <w:proofErr w:type="spellStart"/>
      <w:r w:rsidRPr="00B00823">
        <w:rPr>
          <w:rFonts w:ascii="Tahoma" w:hAnsi="Tahoma" w:cs="Tahoma"/>
          <w:sz w:val="24"/>
          <w:szCs w:val="24"/>
        </w:rPr>
        <w:t>gađa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osobe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koje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sjede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ispred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njega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B00823">
        <w:rPr>
          <w:rFonts w:ascii="Tahoma" w:hAnsi="Tahoma" w:cs="Tahoma"/>
          <w:sz w:val="24"/>
          <w:szCs w:val="24"/>
        </w:rPr>
        <w:t>Osobe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nisu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vidljive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u </w:t>
      </w:r>
      <w:proofErr w:type="spellStart"/>
      <w:r w:rsidRPr="00B00823">
        <w:rPr>
          <w:rFonts w:ascii="Tahoma" w:hAnsi="Tahoma" w:cs="Tahoma"/>
          <w:sz w:val="24"/>
          <w:szCs w:val="24"/>
        </w:rPr>
        <w:t>svakom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trenutku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00823">
        <w:rPr>
          <w:rFonts w:ascii="Tahoma" w:hAnsi="Tahoma" w:cs="Tahoma"/>
          <w:sz w:val="24"/>
          <w:szCs w:val="24"/>
        </w:rPr>
        <w:t>već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u </w:t>
      </w:r>
      <w:proofErr w:type="spellStart"/>
      <w:r w:rsidRPr="00B00823">
        <w:rPr>
          <w:rFonts w:ascii="Tahoma" w:hAnsi="Tahoma" w:cs="Tahoma"/>
          <w:sz w:val="24"/>
          <w:szCs w:val="24"/>
        </w:rPr>
        <w:t>određenim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vremenskim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intervalima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njihova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glava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bude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vidljiva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B00823">
        <w:rPr>
          <w:rFonts w:ascii="Tahoma" w:hAnsi="Tahoma" w:cs="Tahoma"/>
          <w:sz w:val="24"/>
          <w:szCs w:val="24"/>
        </w:rPr>
        <w:t>Njihove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glave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su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vidljive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u </w:t>
      </w:r>
      <w:proofErr w:type="spellStart"/>
      <w:r w:rsidRPr="00B00823">
        <w:rPr>
          <w:rFonts w:ascii="Tahoma" w:hAnsi="Tahoma" w:cs="Tahoma"/>
          <w:sz w:val="24"/>
          <w:szCs w:val="24"/>
        </w:rPr>
        <w:t>kratkom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periodu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u </w:t>
      </w:r>
      <w:proofErr w:type="spellStart"/>
      <w:r w:rsidRPr="00B00823">
        <w:rPr>
          <w:rFonts w:ascii="Tahoma" w:hAnsi="Tahoma" w:cs="Tahoma"/>
          <w:sz w:val="24"/>
          <w:szCs w:val="24"/>
        </w:rPr>
        <w:t>kojem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korisnik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treba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brzo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reagovati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pogoditi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iste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B00823">
        <w:rPr>
          <w:rFonts w:ascii="Tahoma" w:hAnsi="Tahoma" w:cs="Tahoma"/>
          <w:sz w:val="24"/>
          <w:szCs w:val="24"/>
        </w:rPr>
        <w:t>Korisnik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B00823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svakom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levelu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ima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ograničeno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vrijeme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za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igranje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ako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je </w:t>
      </w:r>
      <w:proofErr w:type="spellStart"/>
      <w:r w:rsidRPr="00B00823">
        <w:rPr>
          <w:rFonts w:ascii="Tahoma" w:hAnsi="Tahoma" w:cs="Tahoma"/>
          <w:sz w:val="24"/>
          <w:szCs w:val="24"/>
        </w:rPr>
        <w:t>zadovoljio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određeni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broj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bodova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00823">
        <w:rPr>
          <w:rFonts w:ascii="Tahoma" w:hAnsi="Tahoma" w:cs="Tahoma"/>
          <w:sz w:val="24"/>
          <w:szCs w:val="24"/>
        </w:rPr>
        <w:t>prelazi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na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sljedeći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level.</w:t>
      </w:r>
    </w:p>
    <w:p w:rsidR="007B3B11" w:rsidRPr="00B00823" w:rsidRDefault="00E7111A">
      <w:pPr>
        <w:rPr>
          <w:rFonts w:ascii="Tahoma" w:hAnsi="Tahoma" w:cs="Tahoma"/>
          <w:sz w:val="24"/>
          <w:szCs w:val="24"/>
        </w:rPr>
      </w:pPr>
      <w:r w:rsidRPr="00B00823">
        <w:rPr>
          <w:rFonts w:ascii="Tahoma" w:hAnsi="Tahoma" w:cs="Tahoma"/>
          <w:sz w:val="24"/>
          <w:szCs w:val="24"/>
        </w:rPr>
        <w:t xml:space="preserve">Na </w:t>
      </w:r>
      <w:proofErr w:type="spellStart"/>
      <w:r w:rsidRPr="00B00823">
        <w:rPr>
          <w:rFonts w:ascii="Tahoma" w:hAnsi="Tahoma" w:cs="Tahoma"/>
          <w:sz w:val="24"/>
          <w:szCs w:val="24"/>
        </w:rPr>
        <w:t>svakom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levelu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00823">
        <w:rPr>
          <w:rFonts w:ascii="Tahoma" w:hAnsi="Tahoma" w:cs="Tahoma"/>
          <w:sz w:val="24"/>
          <w:szCs w:val="24"/>
        </w:rPr>
        <w:t>korisnik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raspolaže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različitom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vrstom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"</w:t>
      </w:r>
      <w:proofErr w:type="spellStart"/>
      <w:r w:rsidRPr="00B00823">
        <w:rPr>
          <w:rFonts w:ascii="Tahoma" w:hAnsi="Tahoma" w:cs="Tahoma"/>
          <w:sz w:val="24"/>
          <w:szCs w:val="24"/>
        </w:rPr>
        <w:t>oružja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".  Pod </w:t>
      </w:r>
      <w:proofErr w:type="spellStart"/>
      <w:r w:rsidRPr="00B00823">
        <w:rPr>
          <w:rFonts w:ascii="Tahoma" w:hAnsi="Tahoma" w:cs="Tahoma"/>
          <w:sz w:val="24"/>
          <w:szCs w:val="24"/>
        </w:rPr>
        <w:t>ovim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se </w:t>
      </w:r>
      <w:proofErr w:type="spellStart"/>
      <w:r w:rsidRPr="00B00823">
        <w:rPr>
          <w:rFonts w:ascii="Tahoma" w:hAnsi="Tahoma" w:cs="Tahoma"/>
          <w:sz w:val="24"/>
          <w:szCs w:val="24"/>
        </w:rPr>
        <w:t>misli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da </w:t>
      </w:r>
      <w:proofErr w:type="spellStart"/>
      <w:r w:rsidRPr="00B00823">
        <w:rPr>
          <w:rFonts w:ascii="Tahoma" w:hAnsi="Tahoma" w:cs="Tahoma"/>
          <w:sz w:val="24"/>
          <w:szCs w:val="24"/>
        </w:rPr>
        <w:t>nakon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određenog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broja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bodova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00823">
        <w:rPr>
          <w:rFonts w:ascii="Tahoma" w:hAnsi="Tahoma" w:cs="Tahoma"/>
          <w:sz w:val="24"/>
          <w:szCs w:val="24"/>
        </w:rPr>
        <w:t>korisnik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dobija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dr</w:t>
      </w:r>
      <w:r w:rsidR="00A7448C" w:rsidRPr="00B00823">
        <w:rPr>
          <w:rFonts w:ascii="Tahoma" w:hAnsi="Tahoma" w:cs="Tahoma"/>
          <w:sz w:val="24"/>
          <w:szCs w:val="24"/>
        </w:rPr>
        <w:t>uge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moćnije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alate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za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gađanje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uz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posjedovanje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i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48C" w:rsidRPr="00B00823">
        <w:rPr>
          <w:rFonts w:ascii="Tahoma" w:hAnsi="Tahoma" w:cs="Tahoma"/>
          <w:sz w:val="24"/>
          <w:szCs w:val="24"/>
        </w:rPr>
        <w:t>starih</w:t>
      </w:r>
      <w:proofErr w:type="spellEnd"/>
      <w:r w:rsidR="00A7448C" w:rsidRPr="00B00823">
        <w:rPr>
          <w:rFonts w:ascii="Tahoma" w:hAnsi="Tahoma" w:cs="Tahoma"/>
          <w:sz w:val="24"/>
          <w:szCs w:val="24"/>
        </w:rPr>
        <w:t>.</w:t>
      </w:r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Neki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5C1D2B" w:rsidRPr="00B00823">
        <w:rPr>
          <w:rFonts w:ascii="Tahoma" w:hAnsi="Tahoma" w:cs="Tahoma"/>
          <w:sz w:val="24"/>
          <w:szCs w:val="24"/>
        </w:rPr>
        <w:t>od</w:t>
      </w:r>
      <w:proofErr w:type="gram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dodatnih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oružja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su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torta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I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burek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. Ova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oružja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pri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svakom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pogotku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donose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veći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broj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1D2B" w:rsidRPr="00B00823">
        <w:rPr>
          <w:rFonts w:ascii="Tahoma" w:hAnsi="Tahoma" w:cs="Tahoma"/>
          <w:sz w:val="24"/>
          <w:szCs w:val="24"/>
        </w:rPr>
        <w:t>bodova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>.</w:t>
      </w:r>
    </w:p>
    <w:p w:rsidR="007B3B11" w:rsidRPr="00B00823" w:rsidRDefault="007B3B11">
      <w:pPr>
        <w:rPr>
          <w:rFonts w:ascii="Tahoma" w:hAnsi="Tahoma" w:cs="Tahoma"/>
          <w:sz w:val="24"/>
          <w:szCs w:val="24"/>
        </w:rPr>
      </w:pPr>
      <w:proofErr w:type="spellStart"/>
      <w:r w:rsidRPr="00B00823">
        <w:rPr>
          <w:rFonts w:ascii="Tahoma" w:hAnsi="Tahoma" w:cs="Tahoma"/>
          <w:sz w:val="24"/>
          <w:szCs w:val="24"/>
        </w:rPr>
        <w:t>Cilj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igrice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je da </w:t>
      </w:r>
      <w:proofErr w:type="spellStart"/>
      <w:r w:rsidRPr="00B00823">
        <w:rPr>
          <w:rFonts w:ascii="Tahoma" w:hAnsi="Tahoma" w:cs="Tahoma"/>
          <w:sz w:val="24"/>
          <w:szCs w:val="24"/>
        </w:rPr>
        <w:t>igrač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za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unaprijed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određeno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vrijeme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skupi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što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je </w:t>
      </w:r>
      <w:proofErr w:type="spellStart"/>
      <w:r w:rsidRPr="00B00823">
        <w:rPr>
          <w:rFonts w:ascii="Tahoma" w:hAnsi="Tahoma" w:cs="Tahoma"/>
          <w:sz w:val="24"/>
          <w:szCs w:val="24"/>
        </w:rPr>
        <w:t>moguće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veći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broj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bodova</w:t>
      </w:r>
      <w:proofErr w:type="spellEnd"/>
      <w:r w:rsidRPr="00B00823">
        <w:rPr>
          <w:rFonts w:ascii="Tahoma" w:hAnsi="Tahoma" w:cs="Tahoma"/>
          <w:sz w:val="24"/>
          <w:szCs w:val="24"/>
        </w:rPr>
        <w:t>.</w:t>
      </w:r>
    </w:p>
    <w:p w:rsidR="00E7111A" w:rsidRPr="00B00823" w:rsidRDefault="00E7111A">
      <w:pPr>
        <w:rPr>
          <w:rFonts w:ascii="Tahoma" w:hAnsi="Tahoma" w:cs="Tahoma"/>
          <w:sz w:val="24"/>
          <w:szCs w:val="24"/>
        </w:rPr>
      </w:pPr>
      <w:proofErr w:type="spellStart"/>
      <w:r w:rsidRPr="00B00823">
        <w:rPr>
          <w:rFonts w:ascii="Tahoma" w:hAnsi="Tahoma" w:cs="Tahoma"/>
          <w:sz w:val="24"/>
          <w:szCs w:val="24"/>
        </w:rPr>
        <w:t>Za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realizaciju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igrice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ćemo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00823">
        <w:rPr>
          <w:rFonts w:ascii="Tahoma" w:hAnsi="Tahoma" w:cs="Tahoma"/>
          <w:sz w:val="24"/>
          <w:szCs w:val="24"/>
        </w:rPr>
        <w:t>koristiti</w:t>
      </w:r>
      <w:proofErr w:type="spellEnd"/>
      <w:r w:rsidRPr="00B00823">
        <w:rPr>
          <w:rFonts w:ascii="Tahoma" w:hAnsi="Tahoma" w:cs="Tahoma"/>
          <w:sz w:val="24"/>
          <w:szCs w:val="24"/>
        </w:rPr>
        <w:t xml:space="preserve"> strategy </w:t>
      </w:r>
      <w:proofErr w:type="spellStart"/>
      <w:r w:rsidRPr="00B00823">
        <w:rPr>
          <w:rFonts w:ascii="Tahoma" w:hAnsi="Tahoma" w:cs="Tahoma"/>
          <w:sz w:val="24"/>
          <w:szCs w:val="24"/>
        </w:rPr>
        <w:t>patern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proofErr w:type="gramStart"/>
      <w:r w:rsidR="00B00823" w:rsidRPr="00B00823">
        <w:rPr>
          <w:rFonts w:ascii="Tahoma" w:hAnsi="Tahoma" w:cs="Tahoma"/>
          <w:sz w:val="24"/>
          <w:szCs w:val="24"/>
        </w:rPr>
        <w:t>na</w:t>
      </w:r>
      <w:proofErr w:type="spellEnd"/>
      <w:proofErr w:type="gram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način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da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imamo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različito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oružje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, a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svako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nosi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određeni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broj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bodova</w:t>
      </w:r>
      <w:proofErr w:type="spellEnd"/>
      <w:r w:rsidR="005C1D2B" w:rsidRPr="00B00823">
        <w:rPr>
          <w:rFonts w:ascii="Tahoma" w:hAnsi="Tahoma" w:cs="Tahoma"/>
          <w:sz w:val="24"/>
          <w:szCs w:val="24"/>
        </w:rPr>
        <w:t>.</w:t>
      </w:r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Igrač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ima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mogućnost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odabira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nakon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dobijenog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oružja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koje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oružje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 da </w:t>
      </w:r>
      <w:proofErr w:type="spellStart"/>
      <w:r w:rsidR="00B00823" w:rsidRPr="00B00823">
        <w:rPr>
          <w:rFonts w:ascii="Tahoma" w:hAnsi="Tahoma" w:cs="Tahoma"/>
          <w:sz w:val="24"/>
          <w:szCs w:val="24"/>
        </w:rPr>
        <w:t>koristi</w:t>
      </w:r>
      <w:proofErr w:type="spellEnd"/>
      <w:r w:rsidR="00B00823" w:rsidRPr="00B00823">
        <w:rPr>
          <w:rFonts w:ascii="Tahoma" w:hAnsi="Tahoma" w:cs="Tahoma"/>
          <w:sz w:val="24"/>
          <w:szCs w:val="24"/>
        </w:rPr>
        <w:t xml:space="preserve">. </w:t>
      </w:r>
    </w:p>
    <w:p w:rsidR="00B00823" w:rsidRPr="00B00823" w:rsidRDefault="00B00823">
      <w:pPr>
        <w:rPr>
          <w:rFonts w:ascii="Tahoma" w:hAnsi="Tahoma" w:cs="Tahoma"/>
          <w:sz w:val="24"/>
          <w:szCs w:val="24"/>
        </w:rPr>
      </w:pPr>
    </w:p>
    <w:p w:rsidR="00A7448C" w:rsidRPr="00B00823" w:rsidRDefault="00A7448C">
      <w:pPr>
        <w:rPr>
          <w:rFonts w:ascii="Tahoma" w:hAnsi="Tahoma" w:cs="Tahoma"/>
          <w:sz w:val="24"/>
          <w:szCs w:val="24"/>
        </w:rPr>
      </w:pPr>
    </w:p>
    <w:sectPr w:rsidR="00A7448C" w:rsidRPr="00B00823" w:rsidSect="0036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111A"/>
    <w:rsid w:val="001554B6"/>
    <w:rsid w:val="00360B95"/>
    <w:rsid w:val="005C1D2B"/>
    <w:rsid w:val="007B3B11"/>
    <w:rsid w:val="00A7448C"/>
    <w:rsid w:val="00B00823"/>
    <w:rsid w:val="00E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03437-B851-4BA2-ACD6-952631C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Adna Tahic</cp:lastModifiedBy>
  <cp:revision>2</cp:revision>
  <dcterms:created xsi:type="dcterms:W3CDTF">2015-05-04T11:09:00Z</dcterms:created>
  <dcterms:modified xsi:type="dcterms:W3CDTF">2015-05-11T21:28:00Z</dcterms:modified>
</cp:coreProperties>
</file>