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91"/>
        <w:tblW w:w="9747" w:type="dxa"/>
        <w:tblLook w:val="04A0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024"/>
        <w:gridCol w:w="3513"/>
        <w:gridCol w:w="1559"/>
        <w:gridCol w:w="1793"/>
        <w:gridCol w:w="1892"/>
      </w:tblGrid>
      <w:tr w:rsidR="0025570D" w:rsidTr="009B608C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25570D" w:rsidTr="009B608C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  <w:r w:rsidR="009B608C">
              <w:rPr>
                <w:rFonts w:ascii="Calibri" w:eastAsia="Calibri" w:hAnsi="Calibri" w:cs="Calibri"/>
              </w:rPr>
              <w:t>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 w:rsidRPr="000A41F9">
              <w:rPr>
                <w:rFonts w:ascii="Calibri" w:eastAsia="Calibri" w:hAnsi="Calibri" w:cs="Calibri"/>
              </w:rPr>
              <w:t xml:space="preserve">Razrada teme i izrada prvog zadatka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B608C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Pr="000A41F9" w:rsidRDefault="009B608C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daljnjim aktivnostima(sastanak)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scenarija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78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Use Case dijagrama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 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23.3.2015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C45726">
        <w:trPr>
          <w:trHeight w:val="682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C45726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C45726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aktivnosti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4C4357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logo FK "Hepek"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4C4357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1. 4. 2015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5A185B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4C4357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klasa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A185B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Izrada MVVM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30. 4. 2015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pStyle w:val="NoSpacing"/>
            </w:pPr>
            <w:r>
              <w:t>Izrada dijagrama klasa za igru</w:t>
            </w:r>
          </w:p>
          <w:p w:rsidR="005A185B" w:rsidRDefault="005A185B" w:rsidP="005A185B">
            <w:pPr>
              <w:pStyle w:val="NoSpacing"/>
            </w:pPr>
            <w:r>
              <w:t>I opisa igre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5A185B" w:rsidRDefault="005A185B" w:rsidP="005A185B">
            <w:pPr>
              <w:pStyle w:val="NoSpacing"/>
            </w:pPr>
            <w:r>
              <w:t>Adijata Vukas</w:t>
            </w:r>
          </w:p>
          <w:p w:rsidR="005A185B" w:rsidRDefault="005A185B" w:rsidP="005A185B">
            <w:pPr>
              <w:pStyle w:val="NoSpacing"/>
            </w:pPr>
            <w:r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5. 5. 2015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5A185B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napustio tim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5A185B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6. 5. 2015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Default="00930E02" w:rsidP="0025570D"/>
    <w:p w:rsidR="00930E02" w:rsidRDefault="00930E02" w:rsidP="0025570D">
      <w:r>
        <w:t>Izvjestaj ocjenjivanja</w:t>
      </w:r>
    </w:p>
    <w:tbl>
      <w:tblPr>
        <w:tblW w:w="9837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276"/>
        <w:gridCol w:w="993"/>
        <w:gridCol w:w="1134"/>
        <w:gridCol w:w="992"/>
        <w:gridCol w:w="992"/>
        <w:gridCol w:w="1134"/>
        <w:gridCol w:w="1276"/>
        <w:gridCol w:w="948"/>
        <w:gridCol w:w="1092"/>
      </w:tblGrid>
      <w:tr w:rsidR="00930E02" w:rsidTr="00930E02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Pr="0025570D" w:rsidRDefault="00930E02" w:rsidP="0025570D"/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570D"/>
    <w:rsid w:val="000A41F9"/>
    <w:rsid w:val="0025570D"/>
    <w:rsid w:val="0049538C"/>
    <w:rsid w:val="004C4357"/>
    <w:rsid w:val="004F0782"/>
    <w:rsid w:val="005A185B"/>
    <w:rsid w:val="00724906"/>
    <w:rsid w:val="00930E02"/>
    <w:rsid w:val="0096067A"/>
    <w:rsid w:val="009B608C"/>
    <w:rsid w:val="00C135A9"/>
    <w:rsid w:val="00C45726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A18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38018-59CC-4C5E-B4BC-8974750B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2015-03-19T20:41:00Z</dcterms:created>
  <dcterms:modified xsi:type="dcterms:W3CDTF">2015-05-06T20:48:00Z</dcterms:modified>
</cp:coreProperties>
</file>