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26D" w:rsidRDefault="0031226D" w:rsidP="0031226D">
      <w:pPr>
        <w:pStyle w:val="ListParagraph"/>
        <w:ind w:left="284"/>
        <w:jc w:val="center"/>
        <w:rPr>
          <w:rFonts w:ascii="Arial" w:hAnsi="Arial" w:cs="Arial"/>
          <w:b/>
          <w:color w:val="7030A0"/>
          <w:sz w:val="28"/>
          <w:szCs w:val="24"/>
        </w:rPr>
      </w:pPr>
      <w:r>
        <w:rPr>
          <w:rFonts w:ascii="Arial" w:hAnsi="Arial" w:cs="Arial"/>
          <w:b/>
          <w:color w:val="7030A0"/>
          <w:sz w:val="28"/>
          <w:szCs w:val="24"/>
        </w:rPr>
        <w:t>SOLID PRINCIPI</w:t>
      </w:r>
    </w:p>
    <w:p w:rsidR="0031226D" w:rsidRPr="0031226D" w:rsidRDefault="0031226D" w:rsidP="0031226D">
      <w:pPr>
        <w:pStyle w:val="ListParagraph"/>
        <w:ind w:left="284"/>
        <w:jc w:val="center"/>
        <w:rPr>
          <w:rFonts w:ascii="Arial" w:hAnsi="Arial" w:cs="Arial"/>
          <w:b/>
          <w:color w:val="7030A0"/>
          <w:sz w:val="28"/>
          <w:szCs w:val="24"/>
        </w:rPr>
      </w:pPr>
    </w:p>
    <w:p w:rsidR="0031226D" w:rsidRDefault="0031226D" w:rsidP="0031226D">
      <w:pPr>
        <w:pStyle w:val="ListParagraph"/>
        <w:ind w:left="284"/>
        <w:jc w:val="both"/>
        <w:rPr>
          <w:rFonts w:ascii="Arial" w:hAnsi="Arial" w:cs="Arial"/>
          <w:b/>
          <w:color w:val="7030A0"/>
          <w:szCs w:val="24"/>
        </w:rPr>
      </w:pPr>
    </w:p>
    <w:p w:rsidR="0031226D" w:rsidRDefault="0031226D" w:rsidP="0031226D">
      <w:pPr>
        <w:pStyle w:val="ListParagraph"/>
        <w:ind w:left="284"/>
        <w:jc w:val="both"/>
        <w:rPr>
          <w:rFonts w:ascii="Arial" w:hAnsi="Arial" w:cs="Arial"/>
          <w:b/>
          <w:color w:val="7030A0"/>
          <w:szCs w:val="24"/>
        </w:rPr>
      </w:pPr>
    </w:p>
    <w:p w:rsidR="00734EFC" w:rsidRPr="00734EFC" w:rsidRDefault="007E2004" w:rsidP="0031226D">
      <w:pPr>
        <w:pStyle w:val="ListParagraph"/>
        <w:ind w:left="284"/>
        <w:jc w:val="both"/>
        <w:rPr>
          <w:rFonts w:ascii="Arial" w:hAnsi="Arial" w:cs="Arial"/>
          <w:b/>
          <w:color w:val="7030A0"/>
          <w:szCs w:val="24"/>
        </w:rPr>
      </w:pPr>
      <w:r w:rsidRPr="00734EFC">
        <w:rPr>
          <w:rFonts w:ascii="Arial" w:hAnsi="Arial" w:cs="Arial"/>
          <w:b/>
          <w:color w:val="7030A0"/>
          <w:szCs w:val="24"/>
        </w:rPr>
        <w:t xml:space="preserve">Princip pojedinacne odgovornosti : </w:t>
      </w:r>
    </w:p>
    <w:p w:rsidR="00362BDD" w:rsidRPr="00734EFC" w:rsidRDefault="007E2004" w:rsidP="0031226D">
      <w:pPr>
        <w:pStyle w:val="ListParagraph"/>
        <w:ind w:left="284"/>
        <w:jc w:val="both"/>
        <w:rPr>
          <w:rFonts w:ascii="Arial" w:hAnsi="Arial" w:cs="Arial"/>
          <w:i/>
          <w:szCs w:val="24"/>
        </w:rPr>
      </w:pPr>
      <w:r w:rsidRPr="00734EFC">
        <w:rPr>
          <w:rFonts w:ascii="Arial" w:hAnsi="Arial" w:cs="Arial"/>
          <w:i/>
          <w:szCs w:val="24"/>
        </w:rPr>
        <w:t>KLASA BI TREBALA IMATI SAMO JEDAN RAZLOG ZA PROMJENU</w:t>
      </w:r>
    </w:p>
    <w:p w:rsidR="007E2004" w:rsidRDefault="00734EFC" w:rsidP="0031226D">
      <w:pPr>
        <w:ind w:left="284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Klase nisu</w:t>
      </w:r>
      <w:r w:rsidR="007E2004" w:rsidRPr="00734EFC">
        <w:rPr>
          <w:rFonts w:ascii="Arial" w:hAnsi="Arial" w:cs="Arial"/>
          <w:szCs w:val="24"/>
        </w:rPr>
        <w:t xml:space="preserve"> opterecen</w:t>
      </w:r>
      <w:r>
        <w:rPr>
          <w:rFonts w:ascii="Arial" w:hAnsi="Arial" w:cs="Arial"/>
          <w:szCs w:val="24"/>
        </w:rPr>
        <w:t>e</w:t>
      </w:r>
      <w:r w:rsidR="007E2004" w:rsidRPr="00734EFC">
        <w:rPr>
          <w:rFonts w:ascii="Arial" w:hAnsi="Arial" w:cs="Arial"/>
          <w:szCs w:val="24"/>
        </w:rPr>
        <w:t xml:space="preserve"> metodama </w:t>
      </w:r>
      <w:r>
        <w:rPr>
          <w:rFonts w:ascii="Arial" w:hAnsi="Arial" w:cs="Arial"/>
          <w:szCs w:val="24"/>
        </w:rPr>
        <w:t xml:space="preserve">niti objektima </w:t>
      </w:r>
      <w:r w:rsidR="007E2004" w:rsidRPr="00734EFC">
        <w:rPr>
          <w:rFonts w:ascii="Arial" w:hAnsi="Arial" w:cs="Arial"/>
          <w:szCs w:val="24"/>
        </w:rPr>
        <w:t xml:space="preserve">za koje </w:t>
      </w:r>
      <w:r>
        <w:rPr>
          <w:rFonts w:ascii="Arial" w:hAnsi="Arial" w:cs="Arial"/>
          <w:szCs w:val="24"/>
        </w:rPr>
        <w:t xml:space="preserve">nisu </w:t>
      </w:r>
      <w:r w:rsidR="007E2004" w:rsidRPr="00734EFC">
        <w:rPr>
          <w:rFonts w:ascii="Arial" w:hAnsi="Arial" w:cs="Arial"/>
          <w:szCs w:val="24"/>
        </w:rPr>
        <w:t>direktn</w:t>
      </w:r>
      <w:r>
        <w:rPr>
          <w:rFonts w:ascii="Arial" w:hAnsi="Arial" w:cs="Arial"/>
          <w:szCs w:val="24"/>
        </w:rPr>
        <w:t>o vezane</w:t>
      </w:r>
      <w:r w:rsidR="00232818" w:rsidRPr="00734EFC">
        <w:rPr>
          <w:rFonts w:ascii="Arial" w:hAnsi="Arial" w:cs="Arial"/>
          <w:szCs w:val="24"/>
        </w:rPr>
        <w:t>.</w:t>
      </w:r>
      <w:r w:rsidR="00911FF9" w:rsidRPr="00734EF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Na</w:t>
      </w:r>
      <w:r w:rsidR="00911FF9" w:rsidRPr="00734EFC">
        <w:rPr>
          <w:rFonts w:ascii="Arial" w:hAnsi="Arial" w:cs="Arial"/>
          <w:szCs w:val="24"/>
        </w:rPr>
        <w:t xml:space="preserve"> primjer klasa </w:t>
      </w:r>
      <w:r w:rsidR="0031226D" w:rsidRPr="0031226D">
        <w:rPr>
          <w:rFonts w:ascii="Arial" w:hAnsi="Arial" w:cs="Arial"/>
          <w:szCs w:val="24"/>
        </w:rPr>
        <w:t xml:space="preserve">Menadžer brine samo o poslovima koji se tiču menadžera tj. </w:t>
      </w:r>
      <w:r w:rsidR="0031226D">
        <w:rPr>
          <w:rFonts w:ascii="Arial" w:hAnsi="Arial" w:cs="Arial"/>
          <w:szCs w:val="24"/>
        </w:rPr>
        <w:t>u</w:t>
      </w:r>
      <w:r w:rsidR="0031226D" w:rsidRPr="0031226D">
        <w:rPr>
          <w:rFonts w:ascii="Arial" w:hAnsi="Arial" w:cs="Arial"/>
          <w:szCs w:val="24"/>
        </w:rPr>
        <w:t xml:space="preserve">pošljavanju, ažuriranju turističkih ponuda i </w:t>
      </w:r>
      <w:r w:rsidR="00911FF9" w:rsidRPr="00734EFC">
        <w:rPr>
          <w:rFonts w:ascii="Arial" w:hAnsi="Arial" w:cs="Arial"/>
          <w:szCs w:val="24"/>
        </w:rPr>
        <w:t xml:space="preserve"> </w:t>
      </w:r>
      <w:r w:rsidR="0031226D">
        <w:rPr>
          <w:rFonts w:ascii="Arial" w:hAnsi="Arial" w:cs="Arial"/>
          <w:szCs w:val="24"/>
        </w:rPr>
        <w:t>pregledu izvještaja.</w:t>
      </w:r>
    </w:p>
    <w:p w:rsidR="0031226D" w:rsidRPr="00734EFC" w:rsidRDefault="0031226D" w:rsidP="0031226D">
      <w:pPr>
        <w:ind w:left="284"/>
        <w:jc w:val="both"/>
        <w:rPr>
          <w:rFonts w:ascii="Arial" w:hAnsi="Arial" w:cs="Arial"/>
          <w:szCs w:val="24"/>
        </w:rPr>
      </w:pPr>
    </w:p>
    <w:p w:rsidR="00734EFC" w:rsidRPr="00734EFC" w:rsidRDefault="007E2004" w:rsidP="0031226D">
      <w:pPr>
        <w:pStyle w:val="ListParagraph"/>
        <w:ind w:left="284"/>
        <w:jc w:val="both"/>
        <w:rPr>
          <w:rFonts w:ascii="Arial" w:hAnsi="Arial" w:cs="Arial"/>
          <w:b/>
          <w:color w:val="7030A0"/>
          <w:szCs w:val="24"/>
        </w:rPr>
      </w:pPr>
      <w:r w:rsidRPr="00734EFC">
        <w:rPr>
          <w:rFonts w:ascii="Arial" w:hAnsi="Arial" w:cs="Arial"/>
          <w:b/>
          <w:color w:val="7030A0"/>
          <w:szCs w:val="24"/>
        </w:rPr>
        <w:t xml:space="preserve">Otvoreno zatvoren princip : </w:t>
      </w:r>
    </w:p>
    <w:p w:rsidR="007E2004" w:rsidRPr="00734EFC" w:rsidRDefault="007E2004" w:rsidP="0031226D">
      <w:pPr>
        <w:pStyle w:val="ListParagraph"/>
        <w:ind w:left="284"/>
        <w:rPr>
          <w:rFonts w:ascii="Arial" w:hAnsi="Arial" w:cs="Arial"/>
          <w:i/>
          <w:szCs w:val="24"/>
          <w:lang w:eastAsia="bs-Latn-BA"/>
        </w:rPr>
      </w:pPr>
      <w:r w:rsidRPr="00734EFC">
        <w:rPr>
          <w:rFonts w:ascii="Arial" w:hAnsi="Arial" w:cs="Arial"/>
          <w:i/>
          <w:szCs w:val="24"/>
          <w:lang w:eastAsia="bs-Latn-BA"/>
        </w:rPr>
        <w:t>ENTITETI SOFTVERA (KLASE, MODULI, FUNKCIJE) TREBALI BI BITI       OTVORENI  ZA  NADOGRADNJU,  ALI ZATVORENI ZA MODIFIKACIJE</w:t>
      </w:r>
    </w:p>
    <w:p w:rsidR="009F2687" w:rsidRDefault="00EC7180" w:rsidP="0031226D">
      <w:pPr>
        <w:ind w:left="284"/>
        <w:jc w:val="both"/>
        <w:rPr>
          <w:rFonts w:ascii="Arial" w:hAnsi="Arial" w:cs="Arial"/>
          <w:szCs w:val="24"/>
          <w:lang w:eastAsia="bs-Latn-BA"/>
        </w:rPr>
      </w:pPr>
      <w:r w:rsidRPr="00734EFC">
        <w:rPr>
          <w:rFonts w:ascii="Arial" w:hAnsi="Arial" w:cs="Arial"/>
          <w:szCs w:val="24"/>
          <w:lang w:eastAsia="bs-Latn-BA"/>
        </w:rPr>
        <w:t>Ovaj princ</w:t>
      </w:r>
      <w:r w:rsidR="00911FF9" w:rsidRPr="00734EFC">
        <w:rPr>
          <w:rFonts w:ascii="Arial" w:hAnsi="Arial" w:cs="Arial"/>
          <w:szCs w:val="24"/>
          <w:lang w:eastAsia="bs-Latn-BA"/>
        </w:rPr>
        <w:t xml:space="preserve">ip je primjenjen kreiranjem </w:t>
      </w:r>
      <w:r w:rsidR="00734EFC">
        <w:rPr>
          <w:rFonts w:ascii="Arial" w:hAnsi="Arial" w:cs="Arial"/>
          <w:szCs w:val="24"/>
          <w:lang w:eastAsia="bs-Latn-BA"/>
        </w:rPr>
        <w:t>na klasu Osoba</w:t>
      </w:r>
      <w:r w:rsidR="00911FF9" w:rsidRPr="00734EFC">
        <w:rPr>
          <w:rFonts w:ascii="Arial" w:hAnsi="Arial" w:cs="Arial"/>
          <w:i/>
          <w:szCs w:val="24"/>
          <w:lang w:eastAsia="bs-Latn-BA"/>
        </w:rPr>
        <w:t xml:space="preserve"> </w:t>
      </w:r>
      <w:r w:rsidR="00734EFC">
        <w:rPr>
          <w:rFonts w:ascii="Arial" w:hAnsi="Arial" w:cs="Arial"/>
          <w:szCs w:val="24"/>
          <w:lang w:eastAsia="bs-Latn-BA"/>
        </w:rPr>
        <w:t>gdje je omogućena nadogradnja, s obzirom da imamo veliki broj različitih aktera u sistemu.</w:t>
      </w:r>
      <w:r w:rsidR="00911FF9" w:rsidRPr="00734EFC">
        <w:rPr>
          <w:rFonts w:ascii="Arial" w:hAnsi="Arial" w:cs="Arial"/>
          <w:szCs w:val="24"/>
          <w:lang w:eastAsia="bs-Latn-BA"/>
        </w:rPr>
        <w:t xml:space="preserve"> </w:t>
      </w:r>
    </w:p>
    <w:p w:rsidR="0031226D" w:rsidRPr="00734EFC" w:rsidRDefault="0031226D" w:rsidP="0031226D">
      <w:pPr>
        <w:ind w:left="284"/>
        <w:jc w:val="both"/>
        <w:rPr>
          <w:rFonts w:ascii="Arial" w:hAnsi="Arial" w:cs="Arial"/>
          <w:szCs w:val="24"/>
          <w:lang w:eastAsia="bs-Latn-BA"/>
        </w:rPr>
      </w:pPr>
    </w:p>
    <w:p w:rsidR="00734EFC" w:rsidRPr="00734EFC" w:rsidRDefault="00307AD8" w:rsidP="0031226D">
      <w:pPr>
        <w:pStyle w:val="ListParagraph"/>
        <w:ind w:left="284"/>
        <w:jc w:val="both"/>
        <w:rPr>
          <w:rFonts w:ascii="Arial" w:hAnsi="Arial" w:cs="Arial"/>
          <w:color w:val="7030A0"/>
          <w:szCs w:val="24"/>
        </w:rPr>
      </w:pPr>
      <w:r w:rsidRPr="00734EFC">
        <w:rPr>
          <w:rFonts w:ascii="Arial" w:hAnsi="Arial" w:cs="Arial"/>
          <w:b/>
          <w:color w:val="7030A0"/>
          <w:szCs w:val="24"/>
        </w:rPr>
        <w:t xml:space="preserve">Liskov princip zamjene </w:t>
      </w:r>
      <w:r w:rsidRPr="00734EFC">
        <w:rPr>
          <w:rFonts w:ascii="Arial" w:hAnsi="Arial" w:cs="Arial"/>
          <w:color w:val="7030A0"/>
          <w:szCs w:val="24"/>
        </w:rPr>
        <w:t xml:space="preserve">: </w:t>
      </w:r>
    </w:p>
    <w:p w:rsidR="00307AD8" w:rsidRPr="00734EFC" w:rsidRDefault="00307AD8" w:rsidP="0031226D">
      <w:pPr>
        <w:pStyle w:val="ListParagraph"/>
        <w:ind w:left="284"/>
        <w:jc w:val="both"/>
        <w:rPr>
          <w:rFonts w:ascii="Arial" w:hAnsi="Arial" w:cs="Arial"/>
          <w:i/>
          <w:szCs w:val="24"/>
        </w:rPr>
      </w:pPr>
      <w:r w:rsidRPr="00734EFC">
        <w:rPr>
          <w:rFonts w:ascii="Arial" w:hAnsi="Arial" w:cs="Arial"/>
          <w:i/>
          <w:szCs w:val="24"/>
        </w:rPr>
        <w:t>PODTIPOVI MORAJU BITI ZAMJENJIVI NJIHOVIM OSNOVNIM TIPOVIMA</w:t>
      </w:r>
    </w:p>
    <w:p w:rsidR="009F2687" w:rsidRDefault="00DE02FD" w:rsidP="0031226D">
      <w:pPr>
        <w:ind w:left="284"/>
        <w:jc w:val="both"/>
        <w:rPr>
          <w:rFonts w:ascii="Arial" w:hAnsi="Arial" w:cs="Arial"/>
          <w:szCs w:val="24"/>
        </w:rPr>
      </w:pPr>
      <w:r w:rsidRPr="00734EFC">
        <w:rPr>
          <w:rFonts w:ascii="Arial" w:hAnsi="Arial" w:cs="Arial"/>
          <w:szCs w:val="24"/>
        </w:rPr>
        <w:t>Apstraktna klasa</w:t>
      </w:r>
      <w:r w:rsidR="00734EFC">
        <w:rPr>
          <w:rFonts w:ascii="Arial" w:hAnsi="Arial" w:cs="Arial"/>
          <w:szCs w:val="24"/>
        </w:rPr>
        <w:t xml:space="preserve"> Osoba</w:t>
      </w:r>
      <w:r w:rsidRPr="00734EFC">
        <w:rPr>
          <w:rFonts w:ascii="Arial" w:hAnsi="Arial" w:cs="Arial"/>
          <w:i/>
          <w:szCs w:val="24"/>
        </w:rPr>
        <w:t xml:space="preserve">, </w:t>
      </w:r>
      <w:r w:rsidRPr="00734EFC">
        <w:rPr>
          <w:rFonts w:ascii="Arial" w:hAnsi="Arial" w:cs="Arial"/>
          <w:szCs w:val="24"/>
        </w:rPr>
        <w:t xml:space="preserve">odnosno njeni podtipovi su zamjenjivi u svakom trenutku. </w:t>
      </w:r>
      <w:r w:rsidR="00734EFC">
        <w:rPr>
          <w:rFonts w:ascii="Arial" w:hAnsi="Arial" w:cs="Arial"/>
          <w:szCs w:val="24"/>
        </w:rPr>
        <w:t>Klijent može pisati recenziju, što može i neka osoba.</w:t>
      </w:r>
      <w:r w:rsidR="0031226D">
        <w:rPr>
          <w:rFonts w:ascii="Arial" w:hAnsi="Arial" w:cs="Arial"/>
          <w:szCs w:val="24"/>
        </w:rPr>
        <w:t xml:space="preserve"> Isto važi za apstraktnu klasu Izvještaj, s obzirom da imamo više različitih vrsta izvještaja koje su potrebni menadžeru i administraciji.</w:t>
      </w:r>
    </w:p>
    <w:p w:rsidR="0031226D" w:rsidRPr="00734EFC" w:rsidRDefault="0031226D" w:rsidP="0031226D">
      <w:pPr>
        <w:ind w:left="284"/>
        <w:jc w:val="both"/>
        <w:rPr>
          <w:rFonts w:ascii="Arial" w:hAnsi="Arial" w:cs="Arial"/>
          <w:szCs w:val="24"/>
        </w:rPr>
      </w:pPr>
    </w:p>
    <w:p w:rsidR="00734EFC" w:rsidRPr="00734EFC" w:rsidRDefault="009F2687" w:rsidP="0031226D">
      <w:pPr>
        <w:pStyle w:val="ListParagraph"/>
        <w:ind w:left="284"/>
        <w:jc w:val="both"/>
        <w:rPr>
          <w:rFonts w:ascii="Arial" w:hAnsi="Arial" w:cs="Arial"/>
          <w:color w:val="7030A0"/>
          <w:szCs w:val="24"/>
        </w:rPr>
      </w:pPr>
      <w:r w:rsidRPr="00734EFC">
        <w:rPr>
          <w:rFonts w:ascii="Arial" w:hAnsi="Arial" w:cs="Arial"/>
          <w:b/>
          <w:color w:val="7030A0"/>
          <w:szCs w:val="24"/>
        </w:rPr>
        <w:t xml:space="preserve">Princip inverzije ovisnosti </w:t>
      </w:r>
      <w:r w:rsidRPr="00734EFC">
        <w:rPr>
          <w:rFonts w:ascii="Arial" w:hAnsi="Arial" w:cs="Arial"/>
          <w:color w:val="7030A0"/>
          <w:szCs w:val="24"/>
        </w:rPr>
        <w:t xml:space="preserve">:  </w:t>
      </w:r>
    </w:p>
    <w:p w:rsidR="00734EFC" w:rsidRPr="00734EFC" w:rsidRDefault="009F2687" w:rsidP="0031226D">
      <w:pPr>
        <w:pStyle w:val="ListParagraph"/>
        <w:ind w:left="284"/>
        <w:jc w:val="both"/>
        <w:rPr>
          <w:rFonts w:ascii="Arial" w:hAnsi="Arial" w:cs="Arial"/>
          <w:i/>
          <w:szCs w:val="24"/>
          <w:lang w:eastAsia="bs-Latn-BA"/>
        </w:rPr>
      </w:pPr>
      <w:r w:rsidRPr="00734EFC">
        <w:rPr>
          <w:rFonts w:ascii="Arial" w:hAnsi="Arial" w:cs="Arial"/>
          <w:b/>
          <w:i/>
          <w:szCs w:val="24"/>
          <w:lang w:eastAsia="bs-Latn-BA"/>
        </w:rPr>
        <w:t>A.</w:t>
      </w:r>
      <w:r w:rsidRPr="00734EFC">
        <w:rPr>
          <w:rFonts w:ascii="Arial" w:hAnsi="Arial" w:cs="Arial"/>
          <w:i/>
          <w:szCs w:val="24"/>
          <w:lang w:eastAsia="bs-Latn-BA"/>
        </w:rPr>
        <w:t xml:space="preserve">MODULI VISOKOG NIVOA NE BI TREBALI O VISITI OD MODULA NISKOG NIVOA. OBA BI TREBALO DA OVISE OD APSTRAKCIJA. </w:t>
      </w:r>
    </w:p>
    <w:p w:rsidR="009F2687" w:rsidRPr="00734EFC" w:rsidRDefault="009F2687" w:rsidP="0031226D">
      <w:pPr>
        <w:pStyle w:val="ListParagraph"/>
        <w:ind w:left="284"/>
        <w:jc w:val="both"/>
        <w:rPr>
          <w:rFonts w:ascii="Arial" w:hAnsi="Arial" w:cs="Arial"/>
          <w:i/>
          <w:szCs w:val="24"/>
        </w:rPr>
      </w:pPr>
      <w:r w:rsidRPr="00734EFC">
        <w:rPr>
          <w:rFonts w:ascii="Arial" w:hAnsi="Arial" w:cs="Arial"/>
          <w:b/>
          <w:i/>
          <w:szCs w:val="24"/>
          <w:lang w:eastAsia="bs-Latn-BA"/>
        </w:rPr>
        <w:t>B.</w:t>
      </w:r>
      <w:r w:rsidRPr="00734EFC">
        <w:rPr>
          <w:rFonts w:ascii="Arial" w:hAnsi="Arial" w:cs="Arial"/>
          <w:i/>
          <w:szCs w:val="24"/>
          <w:lang w:eastAsia="bs-Latn-BA"/>
        </w:rPr>
        <w:t xml:space="preserve"> MODULI NE BI TREBALI OVISITI OD DETALJA. DETALJI BI TREBALI BITI OVISNI OD APSTRAKCIJA.</w:t>
      </w:r>
    </w:p>
    <w:p w:rsidR="00DA16E0" w:rsidRDefault="00DA16E0" w:rsidP="0031226D">
      <w:pPr>
        <w:ind w:left="284"/>
        <w:jc w:val="both"/>
        <w:rPr>
          <w:rFonts w:ascii="Arial" w:hAnsi="Arial" w:cs="Arial"/>
          <w:szCs w:val="24"/>
        </w:rPr>
      </w:pPr>
      <w:r w:rsidRPr="00734EFC">
        <w:rPr>
          <w:rFonts w:ascii="Arial" w:hAnsi="Arial" w:cs="Arial"/>
          <w:szCs w:val="24"/>
        </w:rPr>
        <w:t>Ve</w:t>
      </w:r>
      <w:r w:rsidR="00734EFC">
        <w:rPr>
          <w:rFonts w:ascii="Arial" w:hAnsi="Arial" w:cs="Arial"/>
          <w:szCs w:val="24"/>
        </w:rPr>
        <w:t>ć</w:t>
      </w:r>
      <w:r w:rsidRPr="00734EFC">
        <w:rPr>
          <w:rFonts w:ascii="Arial" w:hAnsi="Arial" w:cs="Arial"/>
          <w:szCs w:val="24"/>
        </w:rPr>
        <w:t>ina klasa ovisi o int</w:t>
      </w:r>
      <w:r w:rsidR="00734EFC">
        <w:rPr>
          <w:rFonts w:ascii="Arial" w:hAnsi="Arial" w:cs="Arial"/>
          <w:szCs w:val="24"/>
        </w:rPr>
        <w:t>erfejsi</w:t>
      </w:r>
      <w:r w:rsidRPr="00734EFC">
        <w:rPr>
          <w:rFonts w:ascii="Arial" w:hAnsi="Arial" w:cs="Arial"/>
          <w:szCs w:val="24"/>
        </w:rPr>
        <w:t>ma</w:t>
      </w:r>
      <w:r w:rsidR="00734EFC">
        <w:rPr>
          <w:rFonts w:ascii="Arial" w:hAnsi="Arial" w:cs="Arial"/>
          <w:szCs w:val="24"/>
        </w:rPr>
        <w:t>, te</w:t>
      </w:r>
      <w:r w:rsidRPr="00734EFC">
        <w:rPr>
          <w:rFonts w:ascii="Arial" w:hAnsi="Arial" w:cs="Arial"/>
          <w:szCs w:val="24"/>
        </w:rPr>
        <w:t xml:space="preserve"> apstraktnim klasama jer ove klase se rijetko mijenjaju </w:t>
      </w:r>
      <w:r w:rsidR="00734EFC">
        <w:rPr>
          <w:rFonts w:ascii="Arial" w:hAnsi="Arial" w:cs="Arial"/>
          <w:szCs w:val="24"/>
        </w:rPr>
        <w:t>č</w:t>
      </w:r>
      <w:r w:rsidRPr="00734EFC">
        <w:rPr>
          <w:rFonts w:ascii="Arial" w:hAnsi="Arial" w:cs="Arial"/>
          <w:szCs w:val="24"/>
        </w:rPr>
        <w:t>ime je zadovoljeno da klase viso</w:t>
      </w:r>
      <w:r w:rsidR="00734EFC">
        <w:rPr>
          <w:rFonts w:ascii="Arial" w:hAnsi="Arial" w:cs="Arial"/>
          <w:szCs w:val="24"/>
        </w:rPr>
        <w:t>kog nivoa ne ovise o klasama niž</w:t>
      </w:r>
      <w:r w:rsidRPr="00734EFC">
        <w:rPr>
          <w:rFonts w:ascii="Arial" w:hAnsi="Arial" w:cs="Arial"/>
          <w:szCs w:val="24"/>
        </w:rPr>
        <w:t>eg nivoa, kao i ovisnost detalja od apstrakcija.</w:t>
      </w:r>
      <w:r w:rsidR="0031226D">
        <w:rPr>
          <w:rFonts w:ascii="Arial" w:hAnsi="Arial" w:cs="Arial"/>
          <w:szCs w:val="24"/>
        </w:rPr>
        <w:t xml:space="preserve"> Npr. klase Osoba i Izvještaj.</w:t>
      </w:r>
    </w:p>
    <w:p w:rsidR="0031226D" w:rsidRPr="00734EFC" w:rsidRDefault="0031226D" w:rsidP="0031226D">
      <w:pPr>
        <w:ind w:left="284"/>
        <w:jc w:val="both"/>
        <w:rPr>
          <w:rFonts w:ascii="Arial" w:hAnsi="Arial" w:cs="Arial"/>
          <w:szCs w:val="24"/>
        </w:rPr>
      </w:pPr>
    </w:p>
    <w:p w:rsidR="00734EFC" w:rsidRPr="00734EFC" w:rsidRDefault="009F2687" w:rsidP="0031226D">
      <w:pPr>
        <w:pStyle w:val="ListParagraph"/>
        <w:ind w:left="284"/>
        <w:jc w:val="both"/>
        <w:rPr>
          <w:rFonts w:ascii="Arial" w:hAnsi="Arial" w:cs="Arial"/>
          <w:b/>
          <w:color w:val="7030A0"/>
          <w:szCs w:val="24"/>
        </w:rPr>
      </w:pPr>
      <w:r w:rsidRPr="00734EFC">
        <w:rPr>
          <w:rFonts w:ascii="Arial" w:hAnsi="Arial" w:cs="Arial"/>
          <w:b/>
          <w:color w:val="7030A0"/>
          <w:szCs w:val="24"/>
        </w:rPr>
        <w:t xml:space="preserve">Princip izoliranja interfejsa : </w:t>
      </w:r>
    </w:p>
    <w:p w:rsidR="009F2687" w:rsidRPr="00734EFC" w:rsidRDefault="009F2687" w:rsidP="0031226D">
      <w:pPr>
        <w:pStyle w:val="ListParagraph"/>
        <w:ind w:left="284"/>
        <w:jc w:val="both"/>
        <w:rPr>
          <w:rFonts w:ascii="Arial" w:hAnsi="Arial" w:cs="Arial"/>
          <w:i/>
          <w:szCs w:val="24"/>
          <w:lang w:eastAsia="bs-Latn-BA"/>
        </w:rPr>
      </w:pPr>
      <w:r w:rsidRPr="00734EFC">
        <w:rPr>
          <w:rFonts w:ascii="Arial" w:hAnsi="Arial" w:cs="Arial"/>
          <w:i/>
          <w:szCs w:val="24"/>
          <w:lang w:eastAsia="bs-Latn-BA"/>
        </w:rPr>
        <w:t>KLIJENTI NE TREBA DA OVISE O METODAMA KOJE NEĆE UPOTREBLJAVATI.</w:t>
      </w:r>
    </w:p>
    <w:p w:rsidR="009F2687" w:rsidRPr="00734EFC" w:rsidRDefault="00734EFC" w:rsidP="0031226D">
      <w:pPr>
        <w:ind w:left="284"/>
        <w:jc w:val="both"/>
        <w:rPr>
          <w:rFonts w:ascii="Arial" w:hAnsi="Arial" w:cs="Arial"/>
          <w:szCs w:val="24"/>
        </w:rPr>
      </w:pPr>
      <w:r w:rsidRPr="00734EFC">
        <w:rPr>
          <w:rFonts w:ascii="Arial" w:hAnsi="Arial" w:cs="Arial"/>
          <w:szCs w:val="24"/>
        </w:rPr>
        <w:t>Nijedan</w:t>
      </w:r>
      <w:r w:rsidR="00030D9D" w:rsidRPr="00734EFC">
        <w:rPr>
          <w:rFonts w:ascii="Arial" w:hAnsi="Arial" w:cs="Arial"/>
          <w:szCs w:val="24"/>
        </w:rPr>
        <w:t xml:space="preserve"> interfejs ili ap</w:t>
      </w:r>
      <w:r w:rsidR="00DA16E0" w:rsidRPr="00734EFC">
        <w:rPr>
          <w:rFonts w:ascii="Arial" w:hAnsi="Arial" w:cs="Arial"/>
          <w:szCs w:val="24"/>
        </w:rPr>
        <w:t xml:space="preserve">straktna klasa </w:t>
      </w:r>
      <w:r w:rsidRPr="00734EFC">
        <w:rPr>
          <w:rFonts w:ascii="Arial" w:hAnsi="Arial" w:cs="Arial"/>
          <w:szCs w:val="24"/>
        </w:rPr>
        <w:t>nema prevelik broj metoda, već</w:t>
      </w:r>
      <w:r w:rsidR="00DA16E0" w:rsidRPr="00734EFC">
        <w:rPr>
          <w:rFonts w:ascii="Arial" w:hAnsi="Arial" w:cs="Arial"/>
          <w:szCs w:val="24"/>
        </w:rPr>
        <w:t xml:space="preserve"> su razdvojene po funkcionalnostima koje trebaju da </w:t>
      </w:r>
      <w:r w:rsidR="00030D9D" w:rsidRPr="00734EFC">
        <w:rPr>
          <w:rFonts w:ascii="Arial" w:hAnsi="Arial" w:cs="Arial"/>
          <w:szCs w:val="24"/>
        </w:rPr>
        <w:t>izvrsavaju</w:t>
      </w:r>
      <w:r w:rsidR="00DA16E0" w:rsidRPr="00734EFC">
        <w:rPr>
          <w:rFonts w:ascii="Arial" w:hAnsi="Arial" w:cs="Arial"/>
          <w:szCs w:val="24"/>
        </w:rPr>
        <w:t xml:space="preserve">, </w:t>
      </w:r>
      <w:r w:rsidRPr="00734EFC">
        <w:rPr>
          <w:rFonts w:ascii="Arial" w:hAnsi="Arial" w:cs="Arial"/>
          <w:szCs w:val="24"/>
        </w:rPr>
        <w:t>i tiču se samo jednog objekta. T</w:t>
      </w:r>
      <w:r w:rsidR="00DA16E0" w:rsidRPr="00734EFC">
        <w:rPr>
          <w:rFonts w:ascii="Arial" w:hAnsi="Arial" w:cs="Arial"/>
          <w:szCs w:val="24"/>
        </w:rPr>
        <w:t>ako</w:t>
      </w:r>
      <w:r w:rsidRPr="00734EFC">
        <w:rPr>
          <w:rFonts w:ascii="Arial" w:hAnsi="Arial" w:cs="Arial"/>
          <w:szCs w:val="24"/>
        </w:rPr>
        <w:t xml:space="preserve"> da</w:t>
      </w:r>
      <w:r w:rsidR="00DA16E0" w:rsidRPr="00734EFC">
        <w:rPr>
          <w:rFonts w:ascii="Arial" w:hAnsi="Arial" w:cs="Arial"/>
          <w:szCs w:val="24"/>
        </w:rPr>
        <w:t xml:space="preserve"> </w:t>
      </w:r>
      <w:r w:rsidR="00EC7180" w:rsidRPr="00734EFC">
        <w:rPr>
          <w:rFonts w:ascii="Arial" w:hAnsi="Arial" w:cs="Arial"/>
          <w:szCs w:val="24"/>
        </w:rPr>
        <w:t>izvedene</w:t>
      </w:r>
      <w:r w:rsidR="00DA16E0" w:rsidRPr="00734EFC">
        <w:rPr>
          <w:rFonts w:ascii="Arial" w:hAnsi="Arial" w:cs="Arial"/>
          <w:szCs w:val="24"/>
        </w:rPr>
        <w:t xml:space="preserve"> klase ne moraju da implementiraju metode koje </w:t>
      </w:r>
      <w:r w:rsidRPr="00734EFC">
        <w:rPr>
          <w:rFonts w:ascii="Arial" w:hAnsi="Arial" w:cs="Arial"/>
          <w:szCs w:val="24"/>
        </w:rPr>
        <w:t>nemaju veze s njima pa ni</w:t>
      </w:r>
      <w:r w:rsidR="00EC7180" w:rsidRPr="00734EFC">
        <w:rPr>
          <w:rFonts w:ascii="Arial" w:hAnsi="Arial" w:cs="Arial"/>
          <w:szCs w:val="24"/>
        </w:rPr>
        <w:t xml:space="preserve"> promjene tih metoda</w:t>
      </w:r>
      <w:r w:rsidR="00DA16E0" w:rsidRPr="00734EFC">
        <w:rPr>
          <w:rFonts w:ascii="Arial" w:hAnsi="Arial" w:cs="Arial"/>
          <w:szCs w:val="24"/>
        </w:rPr>
        <w:t xml:space="preserve"> ne</w:t>
      </w:r>
      <w:r w:rsidRPr="00734EFC">
        <w:rPr>
          <w:rFonts w:ascii="Arial" w:hAnsi="Arial" w:cs="Arial"/>
          <w:szCs w:val="24"/>
        </w:rPr>
        <w:t>ć</w:t>
      </w:r>
      <w:r w:rsidR="00DA16E0" w:rsidRPr="00734EFC">
        <w:rPr>
          <w:rFonts w:ascii="Arial" w:hAnsi="Arial" w:cs="Arial"/>
          <w:szCs w:val="24"/>
        </w:rPr>
        <w:t xml:space="preserve">e direktno utjecati na </w:t>
      </w:r>
      <w:r w:rsidR="00EC7180" w:rsidRPr="00734EFC">
        <w:rPr>
          <w:rFonts w:ascii="Arial" w:hAnsi="Arial" w:cs="Arial"/>
          <w:szCs w:val="24"/>
        </w:rPr>
        <w:t>njih.</w:t>
      </w:r>
      <w:bookmarkStart w:id="0" w:name="_GoBack"/>
      <w:bookmarkEnd w:id="0"/>
    </w:p>
    <w:sectPr w:rsidR="009F2687" w:rsidRPr="00734EFC" w:rsidSect="00780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E7F" w:rsidRDefault="00654E7F" w:rsidP="0031226D">
      <w:pPr>
        <w:spacing w:after="0" w:line="240" w:lineRule="auto"/>
      </w:pPr>
      <w:r>
        <w:separator/>
      </w:r>
    </w:p>
  </w:endnote>
  <w:endnote w:type="continuationSeparator" w:id="1">
    <w:p w:rsidR="00654E7F" w:rsidRDefault="00654E7F" w:rsidP="0031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E7F" w:rsidRDefault="00654E7F" w:rsidP="0031226D">
      <w:pPr>
        <w:spacing w:after="0" w:line="240" w:lineRule="auto"/>
      </w:pPr>
      <w:r>
        <w:separator/>
      </w:r>
    </w:p>
  </w:footnote>
  <w:footnote w:type="continuationSeparator" w:id="1">
    <w:p w:rsidR="00654E7F" w:rsidRDefault="00654E7F" w:rsidP="00312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27BD"/>
    <w:multiLevelType w:val="hybridMultilevel"/>
    <w:tmpl w:val="7E1ED648"/>
    <w:lvl w:ilvl="0" w:tplc="F50C61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51B5E"/>
    <w:multiLevelType w:val="hybridMultilevel"/>
    <w:tmpl w:val="1304C422"/>
    <w:lvl w:ilvl="0" w:tplc="E2BE39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2B4698"/>
    <w:multiLevelType w:val="hybridMultilevel"/>
    <w:tmpl w:val="CBBC8666"/>
    <w:lvl w:ilvl="0" w:tplc="F50C61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67EC6"/>
    <w:multiLevelType w:val="hybridMultilevel"/>
    <w:tmpl w:val="986868CC"/>
    <w:lvl w:ilvl="0" w:tplc="124C32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2004"/>
    <w:rsid w:val="00030D9D"/>
    <w:rsid w:val="000C5252"/>
    <w:rsid w:val="00232818"/>
    <w:rsid w:val="00264553"/>
    <w:rsid w:val="002A022D"/>
    <w:rsid w:val="00307AD8"/>
    <w:rsid w:val="0031226D"/>
    <w:rsid w:val="00362BDD"/>
    <w:rsid w:val="00654E7F"/>
    <w:rsid w:val="00734EFC"/>
    <w:rsid w:val="00780EE4"/>
    <w:rsid w:val="007E2004"/>
    <w:rsid w:val="00911FF9"/>
    <w:rsid w:val="009F2687"/>
    <w:rsid w:val="00A61C18"/>
    <w:rsid w:val="00DA16E0"/>
    <w:rsid w:val="00DE02FD"/>
    <w:rsid w:val="00EC7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87"/>
    <w:pPr>
      <w:ind w:left="720"/>
      <w:contextualSpacing/>
    </w:pPr>
  </w:style>
  <w:style w:type="paragraph" w:styleId="NoSpacing">
    <w:name w:val="No Spacing"/>
    <w:uiPriority w:val="1"/>
    <w:qFormat/>
    <w:rsid w:val="009F26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122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226D"/>
  </w:style>
  <w:style w:type="paragraph" w:styleId="Footer">
    <w:name w:val="footer"/>
    <w:basedOn w:val="Normal"/>
    <w:link w:val="FooterChar"/>
    <w:uiPriority w:val="99"/>
    <w:semiHidden/>
    <w:unhideWhenUsed/>
    <w:rsid w:val="003122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22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87"/>
    <w:pPr>
      <w:ind w:left="720"/>
      <w:contextualSpacing/>
    </w:pPr>
  </w:style>
  <w:style w:type="paragraph" w:styleId="NoSpacing">
    <w:name w:val="No Spacing"/>
    <w:uiPriority w:val="1"/>
    <w:qFormat/>
    <w:rsid w:val="009F26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USER</cp:lastModifiedBy>
  <cp:revision>2</cp:revision>
  <dcterms:created xsi:type="dcterms:W3CDTF">2015-04-27T18:35:00Z</dcterms:created>
  <dcterms:modified xsi:type="dcterms:W3CDTF">2015-04-27T18:35:00Z</dcterms:modified>
</cp:coreProperties>
</file>