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Task 5: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Igrica Asteroids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Pored bogatog izbora ponuda za putovanje koje su klijentima na dohvat ruke uz recenzije prija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šnjih putnika,  te dio aplikacije kao pomoć putnicima u vidu poziva u pomoć, poziv psihologa, nudimo još jednu pogodnost. U pitanju je igrica koju će moći igrati oni najmlađi, putnici prilikom dugotrajne vožnje, ili bilo koji ljubitelj igrica ili Svemira. Cilj igrice je kontrolisati svemirski brod i izbjeći/uništiti što veći broj asteroida. Kako vrijeme prolazi u što uspješnijoj vožnji, to vaš svemirski brod postaje sve moćniji, ali i asteroidi sve brži, pa je time i izazov sve veći.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Postoje 3 strukture asteroida, od koji svaka u 3 veličine. Asteroidi se mogu kretati pod različitim putanjama i brzinama u ovisnosti od broja osvojenih bodova. Kako igra odmiče generišu se asteroidi koje je teže izbjeći/uništiti. Svemirski brod može pucati laserske zrake. Svaki asteroid ima tačno definisan broj zraka koje može podnijeti prije nego što se uništi. U ovisnosti od broja bodova brod ima mogućnost da sve češće ispaljuje zrake, kao i da se brže kreće. Pozadina igre se također mijenja, tj. rotira brzinom u skladu sa bodovima.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Funkcionalnosti: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ćnost kontrolisanja kretanja svemirskog broda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izbjegavanje asteroida i njihovo eventualno uni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štavanja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izmjena brzine i naoruzanja broda na osnovu broja bodova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izmjena 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čina kretanja asteroida u odnosu na broj bodova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