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234" w:rsidRPr="009658F6" w:rsidRDefault="00466234" w:rsidP="009658F6">
      <w:pPr>
        <w:jc w:val="center"/>
        <w:rPr>
          <w:b/>
          <w:sz w:val="36"/>
          <w:szCs w:val="36"/>
          <w:lang w:val="bs-Latn-BA"/>
        </w:rPr>
      </w:pPr>
      <w:r w:rsidRPr="009658F6">
        <w:rPr>
          <w:b/>
          <w:sz w:val="36"/>
          <w:szCs w:val="36"/>
          <w:lang w:val="bs-Latn-BA"/>
        </w:rPr>
        <w:t>PATERNI</w:t>
      </w:r>
    </w:p>
    <w:p w:rsidR="00466234" w:rsidRPr="009658F6" w:rsidRDefault="00FE6139" w:rsidP="009658F6">
      <w:pPr>
        <w:pStyle w:val="ListParagraph"/>
        <w:numPr>
          <w:ilvl w:val="0"/>
          <w:numId w:val="3"/>
        </w:numPr>
        <w:jc w:val="center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MOGUĆNOST IMPLEMENTACIJE U  PROJEKTU</w:t>
      </w:r>
      <w:r w:rsidR="00466234" w:rsidRPr="009658F6">
        <w:rPr>
          <w:sz w:val="24"/>
          <w:szCs w:val="24"/>
          <w:lang w:val="bs-Latn-BA"/>
        </w:rPr>
        <w:t xml:space="preserve"> „AV-MAU AZIL“</w:t>
      </w:r>
      <w:r w:rsidR="009658F6">
        <w:rPr>
          <w:sz w:val="24"/>
          <w:szCs w:val="24"/>
          <w:lang w:val="bs-Latn-BA"/>
        </w:rPr>
        <w:t xml:space="preserve">   -</w:t>
      </w:r>
    </w:p>
    <w:p w:rsidR="00466234" w:rsidRPr="00F855E3" w:rsidRDefault="00466234" w:rsidP="00466234">
      <w:pPr>
        <w:jc w:val="both"/>
        <w:rPr>
          <w:sz w:val="24"/>
          <w:szCs w:val="24"/>
          <w:lang w:val="bs-Latn-BA"/>
        </w:rPr>
      </w:pPr>
    </w:p>
    <w:p w:rsidR="00F855E3" w:rsidRPr="009658F6" w:rsidRDefault="00F855E3" w:rsidP="00F855E3">
      <w:pPr>
        <w:jc w:val="both"/>
        <w:rPr>
          <w:b/>
          <w:sz w:val="32"/>
          <w:szCs w:val="32"/>
        </w:rPr>
      </w:pPr>
      <w:r w:rsidRPr="009658F6">
        <w:rPr>
          <w:b/>
          <w:sz w:val="32"/>
          <w:szCs w:val="32"/>
        </w:rPr>
        <w:t>Proxy pattern</w:t>
      </w:r>
    </w:p>
    <w:p w:rsidR="002140C4" w:rsidRDefault="00F855E3" w:rsidP="002140C4">
      <w:pPr>
        <w:jc w:val="both"/>
        <w:rPr>
          <w:sz w:val="24"/>
          <w:szCs w:val="24"/>
          <w:lang w:val="bs-Latn-BA"/>
        </w:rPr>
      </w:pPr>
      <w:r w:rsidRPr="002140C4">
        <w:rPr>
          <w:sz w:val="24"/>
          <w:szCs w:val="24"/>
        </w:rPr>
        <w:t>Namjena Proxy paterna je da omogući pristup i kontrolu pristupa stvarnim objektima. Proxy je obično mali javni surogat objekat koji predstavlja</w:t>
      </w:r>
      <w:r w:rsidR="002140C4">
        <w:rPr>
          <w:sz w:val="24"/>
          <w:szCs w:val="24"/>
        </w:rPr>
        <w:t xml:space="preserve"> kompleksni objekat čija se aktivacija </w:t>
      </w:r>
      <w:r w:rsidRPr="002140C4">
        <w:rPr>
          <w:sz w:val="24"/>
          <w:szCs w:val="24"/>
        </w:rPr>
        <w:t>postiže na osnovu postavljenih pravila. Proxy patern rješava probleme kada se objekt ne može instancirati direktno (npr. zbog restrikcije pristupa). Struktura Proxy patterna je sastavljena od klasa:</w:t>
      </w:r>
    </w:p>
    <w:p w:rsidR="00F855E3" w:rsidRPr="002140C4" w:rsidRDefault="00F855E3" w:rsidP="002140C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140C4">
        <w:rPr>
          <w:sz w:val="24"/>
          <w:szCs w:val="24"/>
        </w:rPr>
        <w:t>Subject (ISubject) zajednički interfejs za realne/stvarne subjekte i proksije-</w:t>
      </w:r>
      <w:r w:rsidR="002140C4" w:rsidRPr="002140C4">
        <w:rPr>
          <w:sz w:val="24"/>
          <w:szCs w:val="24"/>
        </w:rPr>
        <w:t xml:space="preserve">            </w:t>
      </w:r>
      <w:r w:rsidRPr="002140C4">
        <w:rPr>
          <w:sz w:val="24"/>
          <w:szCs w:val="24"/>
        </w:rPr>
        <w:t>surogate (proxies) koji omogućava da se oni koriste naizmjenično.</w:t>
      </w:r>
    </w:p>
    <w:p w:rsidR="00F855E3" w:rsidRPr="00F855E3" w:rsidRDefault="00F855E3" w:rsidP="00F855E3">
      <w:pPr>
        <w:pStyle w:val="ListParagraph"/>
        <w:ind w:left="1440"/>
        <w:jc w:val="both"/>
        <w:rPr>
          <w:sz w:val="24"/>
          <w:szCs w:val="24"/>
        </w:rPr>
      </w:pPr>
      <w:r w:rsidRPr="00F855E3">
        <w:rPr>
          <w:sz w:val="24"/>
          <w:szCs w:val="24"/>
        </w:rPr>
        <w:t xml:space="preserve">2. RealSubject je glavni objekat kojeg “predstavlja” proxy. </w:t>
      </w:r>
    </w:p>
    <w:p w:rsidR="00F855E3" w:rsidRDefault="00F855E3" w:rsidP="002140C4">
      <w:pPr>
        <w:pStyle w:val="ListParagraph"/>
        <w:ind w:left="1440"/>
        <w:jc w:val="both"/>
        <w:rPr>
          <w:sz w:val="24"/>
          <w:szCs w:val="24"/>
        </w:rPr>
      </w:pPr>
      <w:r w:rsidRPr="00F855E3">
        <w:rPr>
          <w:sz w:val="24"/>
          <w:szCs w:val="24"/>
        </w:rPr>
        <w:t xml:space="preserve">3. Proxy - implementira isti interfejs kao RealSubject tako da se Proxy može koristiti umjesto RealSubject objekta. </w:t>
      </w:r>
      <w:r w:rsidRPr="002140C4">
        <w:rPr>
          <w:sz w:val="24"/>
          <w:szCs w:val="24"/>
        </w:rPr>
        <w:t>Proxy vrši kontrolu pristupa RealSubject objektu - može kreirati i brisati taj objekat.</w:t>
      </w:r>
    </w:p>
    <w:p w:rsidR="009658F6" w:rsidRPr="002140C4" w:rsidRDefault="009658F6" w:rsidP="002140C4">
      <w:pPr>
        <w:pStyle w:val="ListParagraph"/>
        <w:ind w:left="1440"/>
        <w:jc w:val="both"/>
        <w:rPr>
          <w:sz w:val="24"/>
          <w:szCs w:val="24"/>
        </w:rPr>
      </w:pPr>
    </w:p>
    <w:p w:rsidR="00466234" w:rsidRPr="00F855E3" w:rsidRDefault="002140C4" w:rsidP="00466234">
      <w:pPr>
        <w:jc w:val="both"/>
        <w:rPr>
          <w:sz w:val="24"/>
          <w:szCs w:val="24"/>
          <w:lang w:val="bs-Latn-BA"/>
        </w:rPr>
      </w:pPr>
      <w:r w:rsidRPr="009658F6">
        <w:rPr>
          <w:b/>
          <w:sz w:val="24"/>
          <w:szCs w:val="24"/>
          <w:lang w:val="bs-Latn-BA"/>
        </w:rPr>
        <w:t>PRIMJER UPOTREBE U PROJEKTU „AV</w:t>
      </w:r>
      <w:r w:rsidR="00FE6139">
        <w:rPr>
          <w:b/>
          <w:sz w:val="24"/>
          <w:szCs w:val="24"/>
          <w:lang w:val="bs-Latn-BA"/>
        </w:rPr>
        <w:t>-</w:t>
      </w:r>
      <w:r w:rsidRPr="009658F6">
        <w:rPr>
          <w:b/>
          <w:sz w:val="24"/>
          <w:szCs w:val="24"/>
          <w:lang w:val="bs-Latn-BA"/>
        </w:rPr>
        <w:t>MAU AZIL“:</w:t>
      </w:r>
      <w:r>
        <w:rPr>
          <w:sz w:val="24"/>
          <w:szCs w:val="24"/>
          <w:lang w:val="bs-Latn-BA"/>
        </w:rPr>
        <w:t xml:space="preserve"> </w:t>
      </w:r>
      <w:r w:rsidR="00F855E3">
        <w:rPr>
          <w:sz w:val="24"/>
          <w:szCs w:val="24"/>
          <w:lang w:val="bs-Latn-BA"/>
        </w:rPr>
        <w:t>Ukoliko bi u budućnosti u Azilu bio razvijan sistem naplate karticom (na primjer za kupovinu hrane ili drugih rekvizita za ljubimce), svaki put kada se vrši naplata sa kartice, bio bi korišten proxy pattern.</w:t>
      </w:r>
      <w:r>
        <w:rPr>
          <w:sz w:val="24"/>
          <w:szCs w:val="24"/>
          <w:lang w:val="bs-Latn-BA"/>
        </w:rPr>
        <w:t xml:space="preserve"> </w:t>
      </w:r>
      <w:r w:rsidR="00F855E3">
        <w:rPr>
          <w:sz w:val="24"/>
          <w:szCs w:val="24"/>
          <w:lang w:val="bs-Latn-BA"/>
        </w:rPr>
        <w:t>Kartica korisnika je ustvari proxy reprezentacija bankovnog računa. Proxy omogućuje naplatu sa kartice klijenta bez pristupa svim podacima računa korisnika (koji je u pozadini, i koji je implementiran „moćnijom“ klasom).</w:t>
      </w:r>
    </w:p>
    <w:p w:rsidR="00466234" w:rsidRPr="00F855E3" w:rsidRDefault="00466234" w:rsidP="00466234">
      <w:pPr>
        <w:jc w:val="both"/>
        <w:rPr>
          <w:sz w:val="24"/>
          <w:szCs w:val="24"/>
          <w:lang w:val="bs-Latn-BA"/>
        </w:rPr>
      </w:pPr>
    </w:p>
    <w:p w:rsidR="00466234" w:rsidRPr="009658F6" w:rsidRDefault="00466234" w:rsidP="00466234">
      <w:pPr>
        <w:jc w:val="both"/>
        <w:rPr>
          <w:b/>
          <w:sz w:val="32"/>
          <w:szCs w:val="32"/>
        </w:rPr>
      </w:pPr>
      <w:r w:rsidRPr="009658F6">
        <w:rPr>
          <w:b/>
          <w:sz w:val="32"/>
          <w:szCs w:val="32"/>
          <w:lang w:val="bs-Latn-BA"/>
        </w:rPr>
        <w:t xml:space="preserve">Decorator </w:t>
      </w:r>
      <w:r w:rsidRPr="009658F6">
        <w:rPr>
          <w:b/>
          <w:sz w:val="32"/>
          <w:szCs w:val="32"/>
        </w:rPr>
        <w:t>pattern</w:t>
      </w:r>
    </w:p>
    <w:p w:rsidR="00466234" w:rsidRPr="00F855E3" w:rsidRDefault="00466234" w:rsidP="0046623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s-Latn-BA"/>
        </w:rPr>
      </w:pPr>
      <w:r w:rsidRPr="00F855E3">
        <w:rPr>
          <w:sz w:val="24"/>
          <w:szCs w:val="24"/>
        </w:rPr>
        <w:t>Osnovna namjena Decorator paterna je da omogući dinamičko dodavanje novih elemenata i ponašanja (funkcionalnosti) postojećim objektima. Može se naprimjer koristi za implementaciju različitih kompresija videa, simultano prevođenje</w:t>
      </w:r>
    </w:p>
    <w:p w:rsidR="00466234" w:rsidRPr="00F855E3" w:rsidRDefault="00466234" w:rsidP="0046623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s-Latn-BA"/>
        </w:rPr>
      </w:pPr>
      <w:r w:rsidRPr="00F855E3">
        <w:rPr>
          <w:sz w:val="24"/>
          <w:szCs w:val="24"/>
        </w:rPr>
        <w:t xml:space="preserve">Decorator pattern čine sljedeće klase: </w:t>
      </w:r>
    </w:p>
    <w:p w:rsidR="00466234" w:rsidRPr="00F855E3" w:rsidRDefault="00466234" w:rsidP="00466234">
      <w:pPr>
        <w:pStyle w:val="ListParagraph"/>
        <w:ind w:left="1440"/>
        <w:jc w:val="both"/>
        <w:rPr>
          <w:sz w:val="24"/>
          <w:szCs w:val="24"/>
        </w:rPr>
      </w:pPr>
      <w:r w:rsidRPr="00F855E3">
        <w:rPr>
          <w:sz w:val="24"/>
          <w:szCs w:val="24"/>
        </w:rPr>
        <w:br/>
        <w:t>1. Component – Originalna klasa (koja sadrži interfejs koji se može mijenjati ili mu se mogu dinamički dodati operacije)</w:t>
      </w:r>
    </w:p>
    <w:p w:rsidR="00466234" w:rsidRPr="00F855E3" w:rsidRDefault="00466234" w:rsidP="00466234">
      <w:pPr>
        <w:pStyle w:val="ListParagraph"/>
        <w:ind w:left="1440"/>
        <w:jc w:val="both"/>
        <w:rPr>
          <w:sz w:val="24"/>
          <w:szCs w:val="24"/>
        </w:rPr>
      </w:pPr>
      <w:r w:rsidRPr="00F855E3">
        <w:rPr>
          <w:sz w:val="24"/>
          <w:szCs w:val="24"/>
        </w:rPr>
        <w:t>2. IComponent – interfejs koji identificira klase objekata koji trebaju biti dekorisani</w:t>
      </w:r>
      <w:r w:rsidRPr="00F855E3">
        <w:rPr>
          <w:sz w:val="24"/>
          <w:szCs w:val="24"/>
        </w:rPr>
        <w:br/>
        <w:t>3. Decorator – klasa koja odgovara IComponent interfejsu i implementira dinamički prošireni interfejs</w:t>
      </w:r>
    </w:p>
    <w:p w:rsidR="00466234" w:rsidRPr="00F855E3" w:rsidRDefault="00466234" w:rsidP="00466234">
      <w:pPr>
        <w:jc w:val="both"/>
        <w:rPr>
          <w:sz w:val="24"/>
          <w:szCs w:val="24"/>
        </w:rPr>
      </w:pPr>
    </w:p>
    <w:p w:rsidR="00466234" w:rsidRPr="009658F6" w:rsidRDefault="00466234" w:rsidP="00466234">
      <w:pPr>
        <w:jc w:val="both"/>
        <w:rPr>
          <w:b/>
          <w:sz w:val="32"/>
          <w:szCs w:val="32"/>
        </w:rPr>
      </w:pPr>
      <w:r w:rsidRPr="009658F6">
        <w:rPr>
          <w:b/>
          <w:sz w:val="32"/>
          <w:szCs w:val="32"/>
        </w:rPr>
        <w:t>Facade pattern</w:t>
      </w:r>
    </w:p>
    <w:p w:rsidR="00466234" w:rsidRPr="00F855E3" w:rsidRDefault="00466234" w:rsidP="0046623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s-Latn-BA"/>
        </w:rPr>
      </w:pPr>
      <w:r w:rsidRPr="00F855E3">
        <w:rPr>
          <w:sz w:val="24"/>
          <w:szCs w:val="24"/>
        </w:rPr>
        <w:lastRenderedPageBreak/>
        <w:t>Facade patern se koristi kada sistem ima više identificiranih podsistema (subsystems) pri čemu su apstrakcije i implementacije podsistema usko povezane</w:t>
      </w:r>
    </w:p>
    <w:p w:rsidR="00466234" w:rsidRPr="00F855E3" w:rsidRDefault="00466234" w:rsidP="0046623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s-Latn-BA"/>
        </w:rPr>
      </w:pPr>
      <w:r w:rsidRPr="00F855E3">
        <w:rPr>
          <w:sz w:val="24"/>
          <w:szCs w:val="24"/>
        </w:rPr>
        <w:t>Osnovna namjena Facade paterna je da osigura više pogleda visokog nivoa na podsisteme  (implementacija podsistema skrivena od korisnika)</w:t>
      </w:r>
    </w:p>
    <w:p w:rsidR="00466234" w:rsidRPr="00F855E3" w:rsidRDefault="00466234" w:rsidP="0046623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s-Latn-BA"/>
        </w:rPr>
      </w:pPr>
      <w:r w:rsidRPr="00F855E3">
        <w:rPr>
          <w:sz w:val="24"/>
          <w:szCs w:val="24"/>
        </w:rPr>
        <w:t xml:space="preserve">Može se više fasada postaviti oko postojećeg skupa podsistema i na taj način formirati više prilagođenih pogleda na sistem. </w:t>
      </w:r>
    </w:p>
    <w:p w:rsidR="00466234" w:rsidRPr="00F855E3" w:rsidRDefault="00466234" w:rsidP="0046623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s-Latn-BA"/>
        </w:rPr>
      </w:pPr>
      <w:r w:rsidRPr="00F855E3">
        <w:rPr>
          <w:sz w:val="24"/>
          <w:szCs w:val="24"/>
        </w:rPr>
        <w:t xml:space="preserve">Struktura Facade patterna sačinjena je od sljedećih klasa: </w:t>
      </w:r>
    </w:p>
    <w:p w:rsidR="00466234" w:rsidRPr="00F855E3" w:rsidRDefault="00466234" w:rsidP="00466234">
      <w:pPr>
        <w:pStyle w:val="ListParagraph"/>
        <w:ind w:left="1440"/>
        <w:jc w:val="both"/>
        <w:rPr>
          <w:sz w:val="24"/>
          <w:szCs w:val="24"/>
        </w:rPr>
      </w:pPr>
      <w:r w:rsidRPr="00F855E3">
        <w:rPr>
          <w:sz w:val="24"/>
          <w:szCs w:val="24"/>
        </w:rPr>
        <w:br/>
        <w:t>1. Facade – definira i implementira jedinstven interfejs za skup operacija nekog podsistema</w:t>
      </w:r>
      <w:r w:rsidRPr="00F855E3">
        <w:rPr>
          <w:sz w:val="24"/>
          <w:szCs w:val="24"/>
        </w:rPr>
        <w:br/>
        <w:t>2. SubsystemClassN – definira i implementira N-ti interfejs u skupu interfejsa nekog podsistema</w:t>
      </w:r>
    </w:p>
    <w:p w:rsidR="00466234" w:rsidRPr="00F855E3" w:rsidRDefault="00466234" w:rsidP="00466234">
      <w:pPr>
        <w:pStyle w:val="ListParagraph"/>
        <w:ind w:left="1440"/>
        <w:jc w:val="both"/>
        <w:rPr>
          <w:sz w:val="24"/>
          <w:szCs w:val="24"/>
          <w:lang w:val="bs-Latn-BA"/>
        </w:rPr>
      </w:pPr>
    </w:p>
    <w:p w:rsidR="00466234" w:rsidRPr="001B39AF" w:rsidRDefault="00466234" w:rsidP="0046623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s-Latn-BA"/>
        </w:rPr>
      </w:pPr>
      <w:r w:rsidRPr="00F855E3">
        <w:rPr>
          <w:sz w:val="24"/>
          <w:szCs w:val="24"/>
        </w:rPr>
        <w:t>Implementacija podsistema je u okviru odvojenih imenovanih prostora (ili biblioteka), u</w:t>
      </w:r>
      <w:r w:rsidRPr="00F855E3">
        <w:rPr>
          <w:sz w:val="24"/>
          <w:szCs w:val="24"/>
        </w:rPr>
        <w:br/>
        <w:t>kojima se sa specifikatorima pristupa može postaviti željena vidljivost klase.</w:t>
      </w:r>
    </w:p>
    <w:p w:rsidR="001B39AF" w:rsidRDefault="001B39AF" w:rsidP="001B39AF">
      <w:pPr>
        <w:tabs>
          <w:tab w:val="left" w:pos="2210"/>
        </w:tabs>
        <w:jc w:val="both"/>
        <w:rPr>
          <w:sz w:val="24"/>
          <w:szCs w:val="24"/>
          <w:lang w:val="bs-Latn-BA"/>
        </w:rPr>
      </w:pPr>
    </w:p>
    <w:p w:rsidR="001B39AF" w:rsidRPr="001B39AF" w:rsidRDefault="001B39AF" w:rsidP="001B39AF">
      <w:pPr>
        <w:tabs>
          <w:tab w:val="left" w:pos="2210"/>
        </w:tabs>
        <w:jc w:val="both"/>
        <w:rPr>
          <w:b/>
          <w:sz w:val="32"/>
          <w:szCs w:val="32"/>
          <w:lang w:val="bs-Latn-BA"/>
        </w:rPr>
      </w:pPr>
      <w:r w:rsidRPr="001B39AF">
        <w:rPr>
          <w:b/>
          <w:sz w:val="32"/>
          <w:szCs w:val="32"/>
          <w:lang w:val="bs-Latn-BA"/>
        </w:rPr>
        <w:t>Singleton patern (unikat)</w:t>
      </w:r>
      <w:bookmarkStart w:id="0" w:name="_GoBack"/>
      <w:bookmarkEnd w:id="0"/>
    </w:p>
    <w:p w:rsidR="00374A1D" w:rsidRPr="00F855E3" w:rsidRDefault="00374A1D">
      <w:pPr>
        <w:rPr>
          <w:sz w:val="24"/>
          <w:szCs w:val="24"/>
        </w:rPr>
      </w:pPr>
    </w:p>
    <w:sectPr w:rsidR="00374A1D" w:rsidRPr="00F85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662EA"/>
    <w:multiLevelType w:val="hybridMultilevel"/>
    <w:tmpl w:val="2DCC578C"/>
    <w:lvl w:ilvl="0" w:tplc="70D03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3021"/>
    <w:multiLevelType w:val="hybridMultilevel"/>
    <w:tmpl w:val="D714B64A"/>
    <w:lvl w:ilvl="0" w:tplc="BB24CAA0">
      <w:start w:val="1"/>
      <w:numFmt w:val="decimal"/>
      <w:lvlText w:val="%1."/>
      <w:lvlJc w:val="left"/>
      <w:pPr>
        <w:ind w:left="17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6" w:hanging="360"/>
      </w:pPr>
    </w:lvl>
    <w:lvl w:ilvl="2" w:tplc="0409001B" w:tentative="1">
      <w:start w:val="1"/>
      <w:numFmt w:val="lowerRoman"/>
      <w:lvlText w:val="%3."/>
      <w:lvlJc w:val="right"/>
      <w:pPr>
        <w:ind w:left="3156" w:hanging="180"/>
      </w:pPr>
    </w:lvl>
    <w:lvl w:ilvl="3" w:tplc="0409000F" w:tentative="1">
      <w:start w:val="1"/>
      <w:numFmt w:val="decimal"/>
      <w:lvlText w:val="%4."/>
      <w:lvlJc w:val="left"/>
      <w:pPr>
        <w:ind w:left="3876" w:hanging="360"/>
      </w:pPr>
    </w:lvl>
    <w:lvl w:ilvl="4" w:tplc="04090019" w:tentative="1">
      <w:start w:val="1"/>
      <w:numFmt w:val="lowerLetter"/>
      <w:lvlText w:val="%5."/>
      <w:lvlJc w:val="left"/>
      <w:pPr>
        <w:ind w:left="4596" w:hanging="360"/>
      </w:pPr>
    </w:lvl>
    <w:lvl w:ilvl="5" w:tplc="0409001B" w:tentative="1">
      <w:start w:val="1"/>
      <w:numFmt w:val="lowerRoman"/>
      <w:lvlText w:val="%6."/>
      <w:lvlJc w:val="right"/>
      <w:pPr>
        <w:ind w:left="5316" w:hanging="180"/>
      </w:pPr>
    </w:lvl>
    <w:lvl w:ilvl="6" w:tplc="0409000F" w:tentative="1">
      <w:start w:val="1"/>
      <w:numFmt w:val="decimal"/>
      <w:lvlText w:val="%7."/>
      <w:lvlJc w:val="left"/>
      <w:pPr>
        <w:ind w:left="6036" w:hanging="360"/>
      </w:pPr>
    </w:lvl>
    <w:lvl w:ilvl="7" w:tplc="04090019" w:tentative="1">
      <w:start w:val="1"/>
      <w:numFmt w:val="lowerLetter"/>
      <w:lvlText w:val="%8."/>
      <w:lvlJc w:val="left"/>
      <w:pPr>
        <w:ind w:left="6756" w:hanging="360"/>
      </w:pPr>
    </w:lvl>
    <w:lvl w:ilvl="8" w:tplc="040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2" w15:restartNumberingAfterBreak="0">
    <w:nsid w:val="719A6CF1"/>
    <w:multiLevelType w:val="hybridMultilevel"/>
    <w:tmpl w:val="9F76DDE2"/>
    <w:lvl w:ilvl="0" w:tplc="C5B6637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34"/>
    <w:rsid w:val="00023DDC"/>
    <w:rsid w:val="001B39AF"/>
    <w:rsid w:val="002140C4"/>
    <w:rsid w:val="00374A1D"/>
    <w:rsid w:val="00466234"/>
    <w:rsid w:val="009658F6"/>
    <w:rsid w:val="00F855E3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4710"/>
  <w15:chartTrackingRefBased/>
  <w15:docId w15:val="{75A72C9C-AB0A-4572-9D5B-5132A300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2018-05-28T07:19:00Z</dcterms:created>
  <dcterms:modified xsi:type="dcterms:W3CDTF">2018-05-29T21:56:00Z</dcterms:modified>
</cp:coreProperties>
</file>