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BE" w:rsidRPr="000219C9" w:rsidRDefault="00EF4F75" w:rsidP="000219C9">
      <w:pPr>
        <w:jc w:val="center"/>
        <w:rPr>
          <w:rFonts w:ascii="Times New Roman" w:hAnsi="Times New Roman" w:cs="Times New Roman"/>
          <w:b/>
          <w:sz w:val="40"/>
          <w:szCs w:val="40"/>
        </w:rPr>
      </w:pPr>
      <w:r w:rsidRPr="000219C9">
        <w:rPr>
          <w:rFonts w:ascii="Times New Roman" w:hAnsi="Times New Roman" w:cs="Times New Roman"/>
          <w:b/>
          <w:sz w:val="40"/>
          <w:szCs w:val="40"/>
        </w:rPr>
        <w:t>PATERNI PONAŠANJA</w:t>
      </w:r>
    </w:p>
    <w:p w:rsidR="00EF4F75"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Strategy Pattern</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Strategy patern izdvaja algoritam iz matične klase i uključuje ga u posebne klase.</w:t>
      </w:r>
      <w:r w:rsidRPr="000219C9">
        <w:rPr>
          <w:sz w:val="24"/>
          <w:szCs w:val="24"/>
        </w:rPr>
        <w:t xml:space="preserve"> </w:t>
      </w:r>
      <w:r w:rsidRPr="000219C9">
        <w:rPr>
          <w:rFonts w:ascii="Times New Roman" w:hAnsi="Times New Roman" w:cs="Times New Roman"/>
          <w:sz w:val="24"/>
          <w:szCs w:val="24"/>
        </w:rPr>
        <w:t>Pogodan je kada postoje različiti primjenjivi algoritmi (strategije) za neki problem. Strategy patern omogućava  klijentu izbor jednog od algoritma iz familije algoritama za korištenje.</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U našem sistemu Strategy pattern možemo iskoristiti kada radimo filtriranje filmova prilikom pretrage. Moguće je filtrirati filmove ili po žanru ili po nazivu (pretraga na osnovu unesene riječi). </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Primjenili smo ga tako što smo dodali novu klasu Filter koja ima atribut tipa IFilter, a IFilter je zapravo interfejs sa metodom filtriraj. Ovaj interfejs realizuju dvije klase, a to su FilterNaziv i FilterZanr, koje u zavisnosti koji je filter trenutno odabran, rade odgovarajuće filtriranje filmova. Promjena filtriranja se zapravo vrši u klasi Filter, koja je zadužena da to reguliše.</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Korištenjem Strategy patterna olakšali smo korisniku da bira koje filtriranje želi, tako što smo odvojili različite algoritme u zasebne klase. Na slici ispod možemo vidjeti kako sada izgleda naš dijagram klasa:</w:t>
      </w:r>
    </w:p>
    <w:p w:rsidR="00165338" w:rsidRPr="00165338" w:rsidRDefault="00165338">
      <w:pPr>
        <w:rPr>
          <w:rFonts w:ascii="Times New Roman" w:hAnsi="Times New Roman" w:cs="Times New Roman"/>
        </w:rPr>
      </w:pPr>
      <w:r>
        <w:rPr>
          <w:rFonts w:ascii="Times New Roman" w:hAnsi="Times New Roman" w:cs="Times New Roman"/>
          <w:noProof/>
          <w:lang w:val="en-US"/>
        </w:rPr>
        <w:drawing>
          <wp:inline distT="0" distB="0" distL="0" distR="0">
            <wp:extent cx="5760720" cy="1986280"/>
            <wp:effectExtent l="19050" t="0" r="0" b="0"/>
            <wp:docPr id="1" name="Picture 0" desc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5"/>
                    <a:stretch>
                      <a:fillRect/>
                    </a:stretch>
                  </pic:blipFill>
                  <pic:spPr>
                    <a:xfrm>
                      <a:off x="0" y="0"/>
                      <a:ext cx="5760720" cy="1986280"/>
                    </a:xfrm>
                    <a:prstGeom prst="rect">
                      <a:avLst/>
                    </a:prstGeom>
                  </pic:spPr>
                </pic:pic>
              </a:graphicData>
            </a:graphic>
          </wp:inline>
        </w:drawing>
      </w:r>
    </w:p>
    <w:p w:rsidR="00EF4F75"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State Pattern</w:t>
      </w:r>
    </w:p>
    <w:p w:rsidR="0090489B" w:rsidRPr="000219C9" w:rsidRDefault="0090489B"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State Pattern je dinamička verzija Strategy paterna. </w:t>
      </w:r>
      <w:r w:rsidR="00AA21D7" w:rsidRPr="000219C9">
        <w:rPr>
          <w:rFonts w:ascii="Times New Roman" w:hAnsi="Times New Roman" w:cs="Times New Roman"/>
          <w:sz w:val="24"/>
          <w:szCs w:val="24"/>
        </w:rPr>
        <w:t>Objekat mijenja način ponašanja na osnovu trenutnog stanja.</w:t>
      </w:r>
      <w:r w:rsidR="00AA21D7" w:rsidRPr="000219C9">
        <w:rPr>
          <w:sz w:val="24"/>
          <w:szCs w:val="24"/>
        </w:rPr>
        <w:t xml:space="preserve"> </w:t>
      </w:r>
      <w:r w:rsidR="00AA21D7" w:rsidRPr="000219C9">
        <w:rPr>
          <w:rFonts w:ascii="Times New Roman" w:hAnsi="Times New Roman" w:cs="Times New Roman"/>
          <w:sz w:val="24"/>
          <w:szCs w:val="24"/>
        </w:rPr>
        <w:t>Postiže se promjenom podklase unutar hijerarhije klasa.</w:t>
      </w:r>
    </w:p>
    <w:p w:rsidR="00E059FF" w:rsidRPr="000219C9" w:rsidRDefault="00AA21D7" w:rsidP="000219C9">
      <w:pPr>
        <w:jc w:val="both"/>
        <w:rPr>
          <w:rFonts w:ascii="Times New Roman" w:hAnsi="Times New Roman" w:cs="Times New Roman"/>
          <w:sz w:val="24"/>
          <w:szCs w:val="24"/>
        </w:rPr>
      </w:pPr>
      <w:r w:rsidRPr="000219C9">
        <w:rPr>
          <w:rFonts w:ascii="Times New Roman" w:hAnsi="Times New Roman" w:cs="Times New Roman"/>
          <w:sz w:val="24"/>
          <w:szCs w:val="24"/>
        </w:rPr>
        <w:t>U našem sistemu nismo iskoristili ovaj patern, međutim kada bi napravili neke promjene mogao bi se iskoristiti. To promjene bi se ogledale u tome da uvedemo neko stanje filmova, tj. popularnost koja bi se određivala na osnovu broja pregleda. Dodali bi neku klasu Popularnost koja bi bila kao Context klasa, koja bi držala u sebi atribute potrebne za određivanje popularnosti, te također atribut nekog interfejsa IPopularity koji bi nasljeđivale klase npr. SlaboPopular, SrednjePopular, JakoPopular, itd. Interfejs IPopularity bi imao neku metodu dajPopularnost(), koju bi implementirale navedene klase.</w:t>
      </w:r>
    </w:p>
    <w:p w:rsidR="00AA21D7" w:rsidRPr="0090489B" w:rsidRDefault="00E059FF">
      <w:pPr>
        <w:rPr>
          <w:rFonts w:ascii="Times New Roman" w:hAnsi="Times New Roman" w:cs="Times New Roman"/>
        </w:rPr>
      </w:pPr>
      <w:r>
        <w:rPr>
          <w:rFonts w:ascii="Times New Roman" w:hAnsi="Times New Roman" w:cs="Times New Roman"/>
        </w:rPr>
        <w:br w:type="page"/>
      </w:r>
    </w:p>
    <w:p w:rsidR="00E059FF"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lastRenderedPageBreak/>
        <w:t>TemplateMethod Pattern</w:t>
      </w:r>
    </w:p>
    <w:p w:rsidR="008F61CE"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Omogućava izdvajanje određenih koraka algoritma u odvojene podklase. Struktura algoritma se ne mijenja - mali dijelovi operacija se izdvajaju i ti se dijelovi mogu implementirati različito. </w:t>
      </w:r>
    </w:p>
    <w:p w:rsidR="008F61CE"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Trenutno ni</w:t>
      </w:r>
      <w:r w:rsidR="00995F3D" w:rsidRPr="000219C9">
        <w:rPr>
          <w:rFonts w:ascii="Times New Roman" w:hAnsi="Times New Roman" w:cs="Times New Roman"/>
          <w:sz w:val="24"/>
          <w:szCs w:val="24"/>
        </w:rPr>
        <w:t>gdje nije iskorišten ovaj pater</w:t>
      </w:r>
      <w:r w:rsidRPr="000219C9">
        <w:rPr>
          <w:rFonts w:ascii="Times New Roman" w:hAnsi="Times New Roman" w:cs="Times New Roman"/>
          <w:sz w:val="24"/>
          <w:szCs w:val="24"/>
        </w:rPr>
        <w:t>n, međutim kada bi u našem sistemu imali dvije podjele registrovanih korisnika na ObicniKorisnik i VIPKorisnik mogli bismo ga iskoristiti kako bi regulisali različite načine plaćanja pretplate, s obzirom da bi VIPKorisnik imao neke pogodnosti, kao npr. da plaća pretplatu 50% jeftinije od ObicniKorisnik.</w:t>
      </w:r>
    </w:p>
    <w:p w:rsidR="000219C9"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Kad</w:t>
      </w:r>
      <w:r w:rsidR="00995F3D" w:rsidRPr="000219C9">
        <w:rPr>
          <w:rFonts w:ascii="Times New Roman" w:hAnsi="Times New Roman" w:cs="Times New Roman"/>
          <w:sz w:val="24"/>
          <w:szCs w:val="24"/>
        </w:rPr>
        <w:t>a bi ga implementirali ovaj pat</w:t>
      </w:r>
      <w:r w:rsidRPr="000219C9">
        <w:rPr>
          <w:rFonts w:ascii="Times New Roman" w:hAnsi="Times New Roman" w:cs="Times New Roman"/>
          <w:sz w:val="24"/>
          <w:szCs w:val="24"/>
        </w:rPr>
        <w:t xml:space="preserve">ern, </w:t>
      </w:r>
      <w:r w:rsidR="00995F3D" w:rsidRPr="000219C9">
        <w:rPr>
          <w:rFonts w:ascii="Times New Roman" w:hAnsi="Times New Roman" w:cs="Times New Roman"/>
          <w:sz w:val="24"/>
          <w:szCs w:val="24"/>
        </w:rPr>
        <w:t>uradili bi to na način da bi dodali neku klasu Clanarina, te bi ta klasa imala neku metodu TemplateMethod(). Definišemo također interfejs IClanarina koji ima metodu placanjeClanarine(). Ovaj interfejs bi implementirale gore navedene klase ObicniKorisnik i VIPKorisnik.Metoda TemplateMethod() bi pozivala odgovarajuću metodu placanjeClanarine() u ovisnosti koji je korisnik u pitanju.</w:t>
      </w:r>
    </w:p>
    <w:p w:rsidR="00EF4F75"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Observer Pattern</w:t>
      </w:r>
    </w:p>
    <w:p w:rsidR="000219C9" w:rsidRPr="000219C9" w:rsidRDefault="000219C9" w:rsidP="000219C9">
      <w:pPr>
        <w:jc w:val="both"/>
        <w:rPr>
          <w:rFonts w:ascii="Times New Roman" w:hAnsi="Times New Roman" w:cs="Times New Roman"/>
          <w:sz w:val="24"/>
        </w:rPr>
      </w:pPr>
      <w:r w:rsidRPr="000219C9">
        <w:rPr>
          <w:rFonts w:ascii="Times New Roman" w:hAnsi="Times New Roman" w:cs="Times New Roman"/>
          <w:sz w:val="24"/>
        </w:rPr>
        <w:t xml:space="preserve">Uloga </w:t>
      </w:r>
      <w:r w:rsidRPr="000219C9">
        <w:rPr>
          <w:rFonts w:ascii="Times New Roman" w:hAnsi="Times New Roman" w:cs="Times New Roman"/>
          <w:i/>
          <w:sz w:val="24"/>
        </w:rPr>
        <w:t>Observer</w:t>
      </w:r>
      <w:r w:rsidRPr="000219C9">
        <w:rPr>
          <w:rFonts w:ascii="Times New Roman" w:hAnsi="Times New Roman" w:cs="Times New Roman"/>
          <w:sz w:val="24"/>
        </w:rPr>
        <w:t xml:space="preserve"> paterna je da uspostavi relaciju između objekata tako kada jedan objekat promijeni stanje drugi  zainteresirani objekti   se obavještavaju.</w:t>
      </w:r>
      <w:r>
        <w:rPr>
          <w:rFonts w:ascii="Times New Roman" w:hAnsi="Times New Roman" w:cs="Times New Roman"/>
          <w:sz w:val="24"/>
        </w:rPr>
        <w:t xml:space="preserve"> U našem sistemu su ovaj patern implementirali na način da smo dodali klasu NotificationManager koja predstavlja </w:t>
      </w:r>
      <w:r>
        <w:rPr>
          <w:rFonts w:ascii="Times New Roman" w:hAnsi="Times New Roman" w:cs="Times New Roman"/>
          <w:i/>
          <w:sz w:val="24"/>
        </w:rPr>
        <w:t>Subject</w:t>
      </w:r>
      <w:r>
        <w:rPr>
          <w:rFonts w:ascii="Times New Roman" w:hAnsi="Times New Roman" w:cs="Times New Roman"/>
          <w:sz w:val="24"/>
        </w:rPr>
        <w:t xml:space="preserve"> klasu te se unuta</w:t>
      </w:r>
      <w:bookmarkStart w:id="0" w:name="_GoBack"/>
      <w:bookmarkEnd w:id="0"/>
      <w:r>
        <w:rPr>
          <w:rFonts w:ascii="Times New Roman" w:hAnsi="Times New Roman" w:cs="Times New Roman"/>
          <w:sz w:val="24"/>
        </w:rPr>
        <w:t xml:space="preserve">r nje registruju (odnosno </w:t>
      </w:r>
      <w:r>
        <w:rPr>
          <w:rFonts w:ascii="Times New Roman" w:hAnsi="Times New Roman" w:cs="Times New Roman"/>
          <w:i/>
          <w:sz w:val="24"/>
        </w:rPr>
        <w:t>subscribe-ju</w:t>
      </w:r>
      <w:r>
        <w:rPr>
          <w:rFonts w:ascii="Times New Roman" w:hAnsi="Times New Roman" w:cs="Times New Roman"/>
          <w:sz w:val="24"/>
        </w:rPr>
        <w:t>) korisnici</w:t>
      </w:r>
      <w:r w:rsidR="00F1346E">
        <w:rPr>
          <w:rFonts w:ascii="Times New Roman" w:hAnsi="Times New Roman" w:cs="Times New Roman"/>
          <w:sz w:val="24"/>
        </w:rPr>
        <w:t>. Dalje, imamo interfejs IListener kojeg realiziju konkretni listeneri. Za sada u našem sistemu potreban je samo EmailNotificationListener. Unutar klase MovieHub se nalazi instanca tipa NotificationManager, te u zavisnost</w:t>
      </w:r>
      <w:r w:rsidR="00AA47D4">
        <w:rPr>
          <w:rFonts w:ascii="Times New Roman" w:hAnsi="Times New Roman" w:cs="Times New Roman"/>
          <w:sz w:val="24"/>
        </w:rPr>
        <w:t xml:space="preserve">i od promjene liste popularni filmovi korisnicima koji su pretplaćeni, šalje se notifikacioni mail. Pretplaćivanje korisnika je zamišljeno putem nekih od </w:t>
      </w:r>
      <w:r w:rsidR="00AA47D4" w:rsidRPr="00AA47D4">
        <w:rPr>
          <w:rFonts w:ascii="Times New Roman" w:hAnsi="Times New Roman" w:cs="Times New Roman"/>
          <w:i/>
          <w:sz w:val="24"/>
        </w:rPr>
        <w:t>controllera</w:t>
      </w:r>
      <w:r w:rsidR="00AA47D4">
        <w:rPr>
          <w:rFonts w:ascii="Times New Roman" w:hAnsi="Times New Roman" w:cs="Times New Roman"/>
          <w:sz w:val="24"/>
        </w:rPr>
        <w:t>.</w:t>
      </w:r>
      <w:r w:rsidR="00F1346E">
        <w:rPr>
          <w:rFonts w:ascii="Times New Roman" w:hAnsi="Times New Roman" w:cs="Times New Roman"/>
          <w:noProof/>
          <w:sz w:val="24"/>
          <w:lang w:val="en-US"/>
        </w:rPr>
        <w:drawing>
          <wp:inline distT="0" distB="0" distL="0" distR="0">
            <wp:extent cx="5760720" cy="3177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177540"/>
                    </a:xfrm>
                    <a:prstGeom prst="rect">
                      <a:avLst/>
                    </a:prstGeom>
                  </pic:spPr>
                </pic:pic>
              </a:graphicData>
            </a:graphic>
          </wp:inline>
        </w:drawing>
      </w:r>
      <w:r w:rsidR="00F1346E">
        <w:rPr>
          <w:rFonts w:ascii="Times New Roman" w:hAnsi="Times New Roman" w:cs="Times New Roman"/>
          <w:sz w:val="24"/>
        </w:rPr>
        <w:t xml:space="preserve"> </w:t>
      </w:r>
    </w:p>
    <w:p w:rsidR="000219C9" w:rsidRPr="000219C9" w:rsidRDefault="000219C9" w:rsidP="000219C9">
      <w:pPr>
        <w:jc w:val="both"/>
        <w:rPr>
          <w:rFonts w:ascii="Times New Roman" w:hAnsi="Times New Roman" w:cs="Times New Roman"/>
          <w:b/>
          <w:sz w:val="24"/>
          <w:u w:val="single"/>
        </w:rPr>
      </w:pPr>
    </w:p>
    <w:p w:rsidR="00EF4F75" w:rsidRPr="00DA52AA" w:rsidRDefault="00EF4F75" w:rsidP="00DA52AA">
      <w:pPr>
        <w:jc w:val="center"/>
        <w:rPr>
          <w:rFonts w:ascii="Times New Roman" w:hAnsi="Times New Roman" w:cs="Times New Roman"/>
          <w:b/>
          <w:sz w:val="24"/>
          <w:u w:val="single"/>
        </w:rPr>
      </w:pPr>
      <w:r w:rsidRPr="000219C9">
        <w:rPr>
          <w:rFonts w:ascii="Times New Roman" w:hAnsi="Times New Roman" w:cs="Times New Roman"/>
          <w:b/>
          <w:sz w:val="24"/>
          <w:u w:val="single"/>
        </w:rPr>
        <w:lastRenderedPageBreak/>
        <w:t>Iterator Pattern</w:t>
      </w:r>
    </w:p>
    <w:p w:rsidR="00DA52AA" w:rsidRPr="00DA52AA" w:rsidRDefault="00DA52AA" w:rsidP="00DA52AA">
      <w:pPr>
        <w:jc w:val="both"/>
        <w:rPr>
          <w:rFonts w:ascii="Times New Roman" w:hAnsi="Times New Roman" w:cs="Times New Roman"/>
          <w:sz w:val="24"/>
        </w:rPr>
      </w:pPr>
      <w:r w:rsidRPr="00DA52AA">
        <w:rPr>
          <w:rFonts w:ascii="Times New Roman" w:hAnsi="Times New Roman" w:cs="Times New Roman"/>
          <w:sz w:val="24"/>
        </w:rPr>
        <w:t xml:space="preserve">Iterator patern omogućava sekvencijalni pristup elementima kolekcije bez poznavanja kako je kolekcija strukturirana. </w:t>
      </w:r>
    </w:p>
    <w:p w:rsidR="00EF4F75" w:rsidRPr="00DA52AA" w:rsidRDefault="00DA52AA" w:rsidP="00DA52AA">
      <w:pPr>
        <w:jc w:val="both"/>
        <w:rPr>
          <w:rFonts w:ascii="Times New Roman" w:hAnsi="Times New Roman" w:cs="Times New Roman"/>
          <w:sz w:val="24"/>
        </w:rPr>
      </w:pPr>
      <w:r w:rsidRPr="00DA52AA">
        <w:rPr>
          <w:rFonts w:ascii="Times New Roman" w:hAnsi="Times New Roman" w:cs="Times New Roman"/>
          <w:sz w:val="24"/>
        </w:rPr>
        <w:t>Ovaj patern bi mogli koristiti pri kretanju korz liste u klasi MovieHub, međutim pošto postoji foreach petlja ovaj patern bi bio suvišan. Ovaj patern bi mogli primjeniti da smo u sistemu imali klase VipKorisnik i ObičniKorisnik izvedene iz RegistrovaniKorisnik. Te klase VipKorisnik i ObičniKorisnik bi implementirale interfejs IEnumerable. Ovaj interface bi imao metode getNext() i hasMore(). Također bi u samoj MovieHub klasi imali listu korisnika tipa IEnumerable.</w:t>
      </w:r>
    </w:p>
    <w:sectPr w:rsidR="00EF4F75" w:rsidRPr="00DA52AA" w:rsidSect="008A1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F4F75"/>
    <w:rsid w:val="000219C9"/>
    <w:rsid w:val="00165338"/>
    <w:rsid w:val="00227A76"/>
    <w:rsid w:val="00262248"/>
    <w:rsid w:val="003F6129"/>
    <w:rsid w:val="004E23D6"/>
    <w:rsid w:val="008A11BE"/>
    <w:rsid w:val="008C1A37"/>
    <w:rsid w:val="008F61CE"/>
    <w:rsid w:val="0090489B"/>
    <w:rsid w:val="00995F3D"/>
    <w:rsid w:val="00AA21D7"/>
    <w:rsid w:val="00AA47D4"/>
    <w:rsid w:val="00DA52AA"/>
    <w:rsid w:val="00E059FF"/>
    <w:rsid w:val="00EF4F75"/>
    <w:rsid w:val="00F1346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78886">
      <w:bodyDiv w:val="1"/>
      <w:marLeft w:val="0"/>
      <w:marRight w:val="0"/>
      <w:marTop w:val="0"/>
      <w:marBottom w:val="0"/>
      <w:divBdr>
        <w:top w:val="none" w:sz="0" w:space="0" w:color="auto"/>
        <w:left w:val="none" w:sz="0" w:space="0" w:color="auto"/>
        <w:bottom w:val="none" w:sz="0" w:space="0" w:color="auto"/>
        <w:right w:val="none" w:sz="0" w:space="0" w:color="auto"/>
      </w:divBdr>
      <w:divsChild>
        <w:div w:id="2080446543">
          <w:marLeft w:val="274"/>
          <w:marRight w:val="0"/>
          <w:marTop w:val="150"/>
          <w:marBottom w:val="0"/>
          <w:divBdr>
            <w:top w:val="none" w:sz="0" w:space="0" w:color="auto"/>
            <w:left w:val="none" w:sz="0" w:space="0" w:color="auto"/>
            <w:bottom w:val="none" w:sz="0" w:space="0" w:color="auto"/>
            <w:right w:val="none" w:sz="0" w:space="0" w:color="auto"/>
          </w:divBdr>
        </w:div>
      </w:divsChild>
    </w:div>
    <w:div w:id="881133553">
      <w:bodyDiv w:val="1"/>
      <w:marLeft w:val="0"/>
      <w:marRight w:val="0"/>
      <w:marTop w:val="0"/>
      <w:marBottom w:val="0"/>
      <w:divBdr>
        <w:top w:val="none" w:sz="0" w:space="0" w:color="auto"/>
        <w:left w:val="none" w:sz="0" w:space="0" w:color="auto"/>
        <w:bottom w:val="none" w:sz="0" w:space="0" w:color="auto"/>
        <w:right w:val="none" w:sz="0" w:space="0" w:color="auto"/>
      </w:divBdr>
      <w:divsChild>
        <w:div w:id="857124">
          <w:marLeft w:val="274"/>
          <w:marRight w:val="0"/>
          <w:marTop w:val="150"/>
          <w:marBottom w:val="0"/>
          <w:divBdr>
            <w:top w:val="none" w:sz="0" w:space="0" w:color="auto"/>
            <w:left w:val="none" w:sz="0" w:space="0" w:color="auto"/>
            <w:bottom w:val="none" w:sz="0" w:space="0" w:color="auto"/>
            <w:right w:val="none" w:sz="0" w:space="0" w:color="auto"/>
          </w:divBdr>
        </w:div>
      </w:divsChild>
    </w:div>
    <w:div w:id="1055201720">
      <w:bodyDiv w:val="1"/>
      <w:marLeft w:val="0"/>
      <w:marRight w:val="0"/>
      <w:marTop w:val="0"/>
      <w:marBottom w:val="0"/>
      <w:divBdr>
        <w:top w:val="none" w:sz="0" w:space="0" w:color="auto"/>
        <w:left w:val="none" w:sz="0" w:space="0" w:color="auto"/>
        <w:bottom w:val="none" w:sz="0" w:space="0" w:color="auto"/>
        <w:right w:val="none" w:sz="0" w:space="0" w:color="auto"/>
      </w:divBdr>
      <w:divsChild>
        <w:div w:id="2012098401">
          <w:marLeft w:val="274"/>
          <w:marRight w:val="0"/>
          <w:marTop w:val="150"/>
          <w:marBottom w:val="0"/>
          <w:divBdr>
            <w:top w:val="none" w:sz="0" w:space="0" w:color="auto"/>
            <w:left w:val="none" w:sz="0" w:space="0" w:color="auto"/>
            <w:bottom w:val="none" w:sz="0" w:space="0" w:color="auto"/>
            <w:right w:val="none" w:sz="0" w:space="0" w:color="auto"/>
          </w:divBdr>
        </w:div>
      </w:divsChild>
    </w:div>
    <w:div w:id="1108700675">
      <w:bodyDiv w:val="1"/>
      <w:marLeft w:val="0"/>
      <w:marRight w:val="0"/>
      <w:marTop w:val="0"/>
      <w:marBottom w:val="0"/>
      <w:divBdr>
        <w:top w:val="none" w:sz="0" w:space="0" w:color="auto"/>
        <w:left w:val="none" w:sz="0" w:space="0" w:color="auto"/>
        <w:bottom w:val="none" w:sz="0" w:space="0" w:color="auto"/>
        <w:right w:val="none" w:sz="0" w:space="0" w:color="auto"/>
      </w:divBdr>
      <w:divsChild>
        <w:div w:id="56559385">
          <w:marLeft w:val="274"/>
          <w:marRight w:val="0"/>
          <w:marTop w:val="150"/>
          <w:marBottom w:val="0"/>
          <w:divBdr>
            <w:top w:val="none" w:sz="0" w:space="0" w:color="auto"/>
            <w:left w:val="none" w:sz="0" w:space="0" w:color="auto"/>
            <w:bottom w:val="none" w:sz="0" w:space="0" w:color="auto"/>
            <w:right w:val="none" w:sz="0" w:space="0" w:color="auto"/>
          </w:divBdr>
        </w:div>
      </w:divsChild>
    </w:div>
    <w:div w:id="1482885742">
      <w:bodyDiv w:val="1"/>
      <w:marLeft w:val="0"/>
      <w:marRight w:val="0"/>
      <w:marTop w:val="0"/>
      <w:marBottom w:val="0"/>
      <w:divBdr>
        <w:top w:val="none" w:sz="0" w:space="0" w:color="auto"/>
        <w:left w:val="none" w:sz="0" w:space="0" w:color="auto"/>
        <w:bottom w:val="none" w:sz="0" w:space="0" w:color="auto"/>
        <w:right w:val="none" w:sz="0" w:space="0" w:color="auto"/>
      </w:divBdr>
      <w:divsChild>
        <w:div w:id="466319170">
          <w:marLeft w:val="274"/>
          <w:marRight w:val="0"/>
          <w:marTop w:val="150"/>
          <w:marBottom w:val="0"/>
          <w:divBdr>
            <w:top w:val="none" w:sz="0" w:space="0" w:color="auto"/>
            <w:left w:val="none" w:sz="0" w:space="0" w:color="auto"/>
            <w:bottom w:val="none" w:sz="0" w:space="0" w:color="auto"/>
            <w:right w:val="none" w:sz="0" w:space="0" w:color="auto"/>
          </w:divBdr>
        </w:div>
      </w:divsChild>
    </w:div>
    <w:div w:id="1654523609">
      <w:bodyDiv w:val="1"/>
      <w:marLeft w:val="0"/>
      <w:marRight w:val="0"/>
      <w:marTop w:val="0"/>
      <w:marBottom w:val="0"/>
      <w:divBdr>
        <w:top w:val="none" w:sz="0" w:space="0" w:color="auto"/>
        <w:left w:val="none" w:sz="0" w:space="0" w:color="auto"/>
        <w:bottom w:val="none" w:sz="0" w:space="0" w:color="auto"/>
        <w:right w:val="none" w:sz="0" w:space="0" w:color="auto"/>
      </w:divBdr>
      <w:divsChild>
        <w:div w:id="110739174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Mirza</cp:lastModifiedBy>
  <cp:revision>11</cp:revision>
  <dcterms:created xsi:type="dcterms:W3CDTF">2020-05-07T19:46:00Z</dcterms:created>
  <dcterms:modified xsi:type="dcterms:W3CDTF">2020-05-07T22:46:00Z</dcterms:modified>
</cp:coreProperties>
</file>