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BEB5A" w14:textId="77777777" w:rsidR="00EA5B65" w:rsidRDefault="00EA5B65" w:rsidP="00EA5B65">
      <w:pPr>
        <w:jc w:val="center"/>
        <w:rPr>
          <w:rFonts w:ascii="Cambria Math" w:hAnsi="Cambria Math"/>
          <w:b/>
          <w:bCs/>
          <w:sz w:val="44"/>
          <w:szCs w:val="44"/>
        </w:rPr>
      </w:pPr>
    </w:p>
    <w:p w14:paraId="47604D32" w14:textId="77777777" w:rsidR="00EA5B65" w:rsidRDefault="00EA5B65" w:rsidP="00EA5B65">
      <w:pPr>
        <w:jc w:val="center"/>
        <w:rPr>
          <w:rFonts w:ascii="Cambria Math" w:hAnsi="Cambria Math"/>
          <w:b/>
          <w:bCs/>
          <w:sz w:val="44"/>
          <w:szCs w:val="44"/>
        </w:rPr>
      </w:pPr>
    </w:p>
    <w:p w14:paraId="0A7561E1" w14:textId="77777777" w:rsidR="00EA5B65" w:rsidRDefault="00EA5B65" w:rsidP="00EA5B65">
      <w:pPr>
        <w:jc w:val="center"/>
        <w:rPr>
          <w:rFonts w:ascii="Cambria Math" w:hAnsi="Cambria Math"/>
          <w:b/>
          <w:bCs/>
          <w:sz w:val="44"/>
          <w:szCs w:val="44"/>
        </w:rPr>
      </w:pPr>
    </w:p>
    <w:p w14:paraId="1C46BB68" w14:textId="77777777" w:rsidR="00EA5B65" w:rsidRDefault="00EA5B65" w:rsidP="00EA5B65">
      <w:pPr>
        <w:jc w:val="center"/>
        <w:rPr>
          <w:rFonts w:ascii="Cambria Math" w:hAnsi="Cambria Math"/>
          <w:b/>
          <w:bCs/>
          <w:sz w:val="44"/>
          <w:szCs w:val="44"/>
        </w:rPr>
      </w:pPr>
    </w:p>
    <w:p w14:paraId="186366CC" w14:textId="77777777" w:rsidR="00EA5B65" w:rsidRDefault="00EA5B65" w:rsidP="00EA5B65">
      <w:pPr>
        <w:jc w:val="center"/>
        <w:rPr>
          <w:rFonts w:ascii="Cambria Math" w:hAnsi="Cambria Math"/>
          <w:b/>
          <w:bCs/>
          <w:sz w:val="44"/>
          <w:szCs w:val="44"/>
        </w:rPr>
      </w:pPr>
    </w:p>
    <w:p w14:paraId="0A247FA4" w14:textId="77777777" w:rsidR="00EA5B65" w:rsidRDefault="00EA5B65" w:rsidP="00EA5B65">
      <w:pPr>
        <w:jc w:val="center"/>
        <w:rPr>
          <w:rFonts w:ascii="Cambria Math" w:hAnsi="Cambria Math"/>
          <w:b/>
          <w:bCs/>
          <w:sz w:val="44"/>
          <w:szCs w:val="44"/>
        </w:rPr>
      </w:pPr>
    </w:p>
    <w:p w14:paraId="62F00F8D" w14:textId="386B5EE6" w:rsidR="00C17B73" w:rsidRDefault="00EA5B65" w:rsidP="00EA5B65">
      <w:pPr>
        <w:jc w:val="center"/>
        <w:rPr>
          <w:rFonts w:ascii="Cambria Math" w:hAnsi="Cambria Math"/>
          <w:b/>
          <w:bCs/>
          <w:sz w:val="44"/>
          <w:szCs w:val="44"/>
        </w:rPr>
      </w:pPr>
      <w:r>
        <w:rPr>
          <w:rFonts w:ascii="Cambria Math" w:hAnsi="Cambria Math"/>
          <w:b/>
          <w:bCs/>
          <w:sz w:val="44"/>
          <w:szCs w:val="44"/>
        </w:rPr>
        <w:t>Grupa2- Zamger</w:t>
      </w:r>
    </w:p>
    <w:p w14:paraId="5CCC41B7" w14:textId="1A089486" w:rsidR="00EA5B65" w:rsidRDefault="00EA5B65" w:rsidP="00EA5B65">
      <w:pPr>
        <w:jc w:val="center"/>
        <w:rPr>
          <w:rFonts w:ascii="Cambria Math" w:hAnsi="Cambria Math"/>
          <w:b/>
          <w:bCs/>
          <w:sz w:val="32"/>
          <w:szCs w:val="32"/>
        </w:rPr>
      </w:pPr>
      <w:r>
        <w:rPr>
          <w:rFonts w:ascii="Cambria Math" w:hAnsi="Cambria Math"/>
          <w:b/>
          <w:bCs/>
          <w:sz w:val="32"/>
          <w:szCs w:val="32"/>
        </w:rPr>
        <w:t>OOAD</w:t>
      </w:r>
    </w:p>
    <w:p w14:paraId="56369166" w14:textId="35416123" w:rsidR="00EA5B65" w:rsidRDefault="00EA5B65" w:rsidP="00EA5B65">
      <w:pPr>
        <w:jc w:val="center"/>
        <w:rPr>
          <w:rFonts w:ascii="Cambria Math" w:hAnsi="Cambria Math"/>
          <w:b/>
          <w:bCs/>
          <w:sz w:val="32"/>
          <w:szCs w:val="32"/>
        </w:rPr>
      </w:pPr>
      <w:r>
        <w:rPr>
          <w:rFonts w:ascii="Cambria Math" w:hAnsi="Cambria Math"/>
          <w:b/>
          <w:bCs/>
          <w:sz w:val="32"/>
          <w:szCs w:val="32"/>
        </w:rPr>
        <w:t>SOLID principi</w:t>
      </w:r>
    </w:p>
    <w:p w14:paraId="28385C26" w14:textId="1533EEE1" w:rsidR="00EA5B65" w:rsidRPr="00EA5B65" w:rsidRDefault="00EA5B65" w:rsidP="00EA5B65">
      <w:pPr>
        <w:rPr>
          <w:rFonts w:ascii="Cambria Math" w:hAnsi="Cambria Math"/>
          <w:sz w:val="32"/>
          <w:szCs w:val="32"/>
        </w:rPr>
      </w:pPr>
    </w:p>
    <w:p w14:paraId="045FF5C0" w14:textId="70636937" w:rsidR="00EA5B65" w:rsidRPr="00EA5B65" w:rsidRDefault="00EA5B65" w:rsidP="00EA5B65">
      <w:pPr>
        <w:rPr>
          <w:rFonts w:ascii="Cambria Math" w:hAnsi="Cambria Math"/>
          <w:sz w:val="32"/>
          <w:szCs w:val="32"/>
        </w:rPr>
      </w:pPr>
    </w:p>
    <w:p w14:paraId="30C8521A" w14:textId="1002714F" w:rsidR="00EA5B65" w:rsidRPr="00EA5B65" w:rsidRDefault="00EA5B65" w:rsidP="00EA5B65">
      <w:pPr>
        <w:rPr>
          <w:rFonts w:ascii="Cambria Math" w:hAnsi="Cambria Math"/>
          <w:sz w:val="32"/>
          <w:szCs w:val="32"/>
        </w:rPr>
      </w:pPr>
    </w:p>
    <w:p w14:paraId="48C1B093" w14:textId="499FDF2E" w:rsidR="00EA5B65" w:rsidRPr="00EA5B65" w:rsidRDefault="00EA5B65" w:rsidP="00EA5B65">
      <w:pPr>
        <w:rPr>
          <w:rFonts w:ascii="Cambria Math" w:hAnsi="Cambria Math"/>
          <w:sz w:val="32"/>
          <w:szCs w:val="32"/>
        </w:rPr>
      </w:pPr>
    </w:p>
    <w:p w14:paraId="1541B125" w14:textId="14358C38" w:rsidR="00EA5B65" w:rsidRPr="00EA5B65" w:rsidRDefault="00EA5B65" w:rsidP="00EA5B65">
      <w:pPr>
        <w:rPr>
          <w:rFonts w:ascii="Cambria Math" w:hAnsi="Cambria Math"/>
          <w:sz w:val="32"/>
          <w:szCs w:val="32"/>
        </w:rPr>
      </w:pPr>
    </w:p>
    <w:p w14:paraId="65510786" w14:textId="709A8EF2" w:rsidR="00EA5B65" w:rsidRDefault="00EA5B65" w:rsidP="00EA5B65">
      <w:pPr>
        <w:rPr>
          <w:rFonts w:ascii="Cambria Math" w:hAnsi="Cambria Math"/>
          <w:b/>
          <w:bCs/>
          <w:sz w:val="32"/>
          <w:szCs w:val="32"/>
        </w:rPr>
      </w:pPr>
    </w:p>
    <w:p w14:paraId="746AD000" w14:textId="49A14839" w:rsidR="00EA5B65" w:rsidRPr="00EA5B65" w:rsidRDefault="00EA5B65" w:rsidP="00EA5B65">
      <w:pPr>
        <w:tabs>
          <w:tab w:val="left" w:pos="7440"/>
        </w:tabs>
        <w:jc w:val="right"/>
        <w:rPr>
          <w:rFonts w:ascii="Cambria Math" w:hAnsi="Cambria Math"/>
          <w:b/>
          <w:bCs/>
          <w:sz w:val="32"/>
          <w:szCs w:val="32"/>
        </w:rPr>
      </w:pPr>
      <w:r>
        <w:rPr>
          <w:rFonts w:ascii="Cambria Math" w:hAnsi="Cambria Math"/>
          <w:sz w:val="32"/>
          <w:szCs w:val="32"/>
        </w:rPr>
        <w:tab/>
      </w:r>
      <w:r w:rsidRPr="00EA5B65">
        <w:rPr>
          <w:rFonts w:ascii="Cambria Math" w:hAnsi="Cambria Math"/>
          <w:b/>
          <w:bCs/>
          <w:sz w:val="32"/>
          <w:szCs w:val="32"/>
        </w:rPr>
        <w:t>Studenti:</w:t>
      </w:r>
    </w:p>
    <w:p w14:paraId="4B5C80C8" w14:textId="0426CC0A" w:rsidR="00EA5B65" w:rsidRDefault="00EA5B65" w:rsidP="00EA5B65">
      <w:pPr>
        <w:tabs>
          <w:tab w:val="left" w:pos="7440"/>
        </w:tabs>
        <w:jc w:val="right"/>
        <w:rPr>
          <w:rFonts w:ascii="Cambria Math" w:hAnsi="Cambria Math"/>
          <w:sz w:val="32"/>
          <w:szCs w:val="32"/>
        </w:rPr>
      </w:pPr>
      <w:r>
        <w:rPr>
          <w:rFonts w:ascii="Cambria Math" w:hAnsi="Cambria Math"/>
          <w:sz w:val="32"/>
          <w:szCs w:val="32"/>
        </w:rPr>
        <w:t>Huso Hamzić</w:t>
      </w:r>
    </w:p>
    <w:p w14:paraId="5F6E4418" w14:textId="0F1E3CF5" w:rsidR="00EA5B65" w:rsidRDefault="00EA5B65" w:rsidP="00EA5B65">
      <w:pPr>
        <w:tabs>
          <w:tab w:val="left" w:pos="7440"/>
        </w:tabs>
        <w:jc w:val="right"/>
        <w:rPr>
          <w:rFonts w:ascii="Cambria Math" w:hAnsi="Cambria Math"/>
          <w:sz w:val="32"/>
          <w:szCs w:val="32"/>
        </w:rPr>
      </w:pPr>
      <w:r>
        <w:rPr>
          <w:rFonts w:ascii="Cambria Math" w:hAnsi="Cambria Math"/>
          <w:sz w:val="32"/>
          <w:szCs w:val="32"/>
        </w:rPr>
        <w:t>Paša Džumhur</w:t>
      </w:r>
    </w:p>
    <w:p w14:paraId="16153330" w14:textId="2FC5C1EF" w:rsidR="00EA5B65" w:rsidRDefault="00EA5B65" w:rsidP="00EA5B65">
      <w:pPr>
        <w:tabs>
          <w:tab w:val="left" w:pos="7440"/>
        </w:tabs>
        <w:jc w:val="right"/>
        <w:rPr>
          <w:rFonts w:ascii="Cambria Math" w:hAnsi="Cambria Math"/>
          <w:sz w:val="32"/>
          <w:szCs w:val="32"/>
        </w:rPr>
      </w:pPr>
      <w:r>
        <w:rPr>
          <w:rFonts w:ascii="Cambria Math" w:hAnsi="Cambria Math"/>
          <w:sz w:val="32"/>
          <w:szCs w:val="32"/>
        </w:rPr>
        <w:t>Rijad Handžić</w:t>
      </w:r>
    </w:p>
    <w:p w14:paraId="50ADBCA7" w14:textId="7AA5BA6B" w:rsidR="00EA5B65" w:rsidRPr="00EA5B65" w:rsidRDefault="00EA5B65" w:rsidP="00EA5B65">
      <w:pPr>
        <w:tabs>
          <w:tab w:val="left" w:pos="7440"/>
        </w:tabs>
        <w:rPr>
          <w:rFonts w:ascii="Cambria Math" w:hAnsi="Cambria Math"/>
          <w:sz w:val="32"/>
          <w:szCs w:val="32"/>
        </w:rPr>
      </w:pPr>
      <w:r>
        <w:rPr>
          <w:rFonts w:ascii="Cambria Math" w:hAnsi="Cambria Math"/>
          <w:b/>
          <w:bCs/>
          <w:sz w:val="32"/>
          <w:szCs w:val="32"/>
        </w:rPr>
        <w:lastRenderedPageBreak/>
        <w:t xml:space="preserve">S princip </w:t>
      </w:r>
      <w:r>
        <w:rPr>
          <w:rFonts w:ascii="Cambria Math" w:hAnsi="Cambria Math"/>
          <w:sz w:val="32"/>
          <w:szCs w:val="32"/>
        </w:rPr>
        <w:t>– svaka klasa treba imati samo jednu odgovornost</w:t>
      </w:r>
    </w:p>
    <w:p w14:paraId="4B262D28" w14:textId="4BF720E1" w:rsidR="00EA5B65" w:rsidRDefault="00EA5B65" w:rsidP="00EA5B65">
      <w:pPr>
        <w:pStyle w:val="ListParagraph"/>
        <w:numPr>
          <w:ilvl w:val="0"/>
          <w:numId w:val="1"/>
        </w:numPr>
        <w:tabs>
          <w:tab w:val="left" w:pos="7440"/>
        </w:tabs>
        <w:rPr>
          <w:rFonts w:ascii="Cambria Math" w:hAnsi="Cambria Math"/>
          <w:sz w:val="32"/>
          <w:szCs w:val="32"/>
        </w:rPr>
      </w:pPr>
      <w:r>
        <w:rPr>
          <w:rFonts w:ascii="Cambria Math" w:hAnsi="Cambria Math"/>
          <w:sz w:val="32"/>
          <w:szCs w:val="32"/>
        </w:rPr>
        <w:t>Svaka klasa je napravljena samo zbog jednog razloga, kako bi obavljala samo jedan zadatak odnosno služila jednom cilju. Imamo velik broj klasa samo kako bi se ovaj princip zadovoljio. Za sve funkcionalnosti za koje smo smatrali da su nespojive smo pravili posebno klase kako bi sebi olakšali i sve funkcionalnosti pokrili odgovarajućim klasama.</w:t>
      </w:r>
    </w:p>
    <w:p w14:paraId="62B54043" w14:textId="68B2D1A0" w:rsidR="00EA5B65" w:rsidRDefault="00EA5B65" w:rsidP="00EA5B65">
      <w:pPr>
        <w:tabs>
          <w:tab w:val="left" w:pos="7440"/>
        </w:tabs>
        <w:rPr>
          <w:rFonts w:ascii="Cambria Math" w:hAnsi="Cambria Math"/>
          <w:sz w:val="32"/>
          <w:szCs w:val="32"/>
        </w:rPr>
      </w:pPr>
      <w:r>
        <w:rPr>
          <w:rFonts w:ascii="Cambria Math" w:hAnsi="Cambria Math"/>
          <w:b/>
          <w:bCs/>
          <w:sz w:val="32"/>
          <w:szCs w:val="32"/>
        </w:rPr>
        <w:t xml:space="preserve">O princip - </w:t>
      </w:r>
      <w:r w:rsidRPr="00EA5B65">
        <w:rPr>
          <w:rFonts w:ascii="Cambria Math" w:hAnsi="Cambria Math"/>
          <w:sz w:val="32"/>
          <w:szCs w:val="32"/>
        </w:rPr>
        <w:t>klasa treba biti otvorena za nadogradnje, ali ne i za modifikacije</w:t>
      </w:r>
    </w:p>
    <w:p w14:paraId="2F20D62C" w14:textId="53CC0FFD" w:rsidR="00EA5B65" w:rsidRPr="008D43C4" w:rsidRDefault="008D43C4" w:rsidP="00EA5B65">
      <w:pPr>
        <w:pStyle w:val="ListParagraph"/>
        <w:numPr>
          <w:ilvl w:val="0"/>
          <w:numId w:val="1"/>
        </w:numPr>
        <w:tabs>
          <w:tab w:val="left" w:pos="7440"/>
        </w:tabs>
        <w:rPr>
          <w:rFonts w:ascii="Cambria Math" w:hAnsi="Cambria Math"/>
          <w:b/>
          <w:bCs/>
          <w:sz w:val="32"/>
          <w:szCs w:val="32"/>
        </w:rPr>
      </w:pPr>
      <w:r>
        <w:rPr>
          <w:rFonts w:ascii="Cambria Math" w:hAnsi="Cambria Math"/>
          <w:sz w:val="32"/>
          <w:szCs w:val="32"/>
        </w:rPr>
        <w:t xml:space="preserve">Klase imaju veliki broj metoda te ih se još može dodavati bez da se mijenja sami nukleus klase, odnosno dodavanje novih metoda neće implicirati da se čitava klasa mora mijenjati </w:t>
      </w:r>
      <w:r w:rsidR="0019004D">
        <w:rPr>
          <w:rFonts w:ascii="Cambria Math" w:hAnsi="Cambria Math"/>
          <w:sz w:val="32"/>
          <w:szCs w:val="32"/>
        </w:rPr>
        <w:t>odnosno modificirati. Također većina klasa sadrži samo kolekcije objekata drugih klasa tako da izmjena u nekoj klasi neće implicirati da se neka druga klasa radi toga mora mijenjati. Napomenimo da je čitava ideja(logika) iza sistema razrađena(dani planiranja) i sve je pravljeno sa jasnom vizijom implementacije svega.</w:t>
      </w:r>
    </w:p>
    <w:p w14:paraId="668370F0" w14:textId="362852A1" w:rsidR="008D43C4" w:rsidRDefault="008D43C4" w:rsidP="008D43C4">
      <w:pPr>
        <w:tabs>
          <w:tab w:val="left" w:pos="7440"/>
        </w:tabs>
        <w:rPr>
          <w:rFonts w:ascii="Cambria Math" w:hAnsi="Cambria Math"/>
          <w:sz w:val="32"/>
          <w:szCs w:val="32"/>
        </w:rPr>
      </w:pPr>
      <w:r>
        <w:rPr>
          <w:rFonts w:ascii="Cambria Math" w:hAnsi="Cambria Math"/>
          <w:b/>
          <w:bCs/>
          <w:sz w:val="32"/>
          <w:szCs w:val="32"/>
        </w:rPr>
        <w:t xml:space="preserve">L princip </w:t>
      </w:r>
      <w:r w:rsidR="0019004D">
        <w:rPr>
          <w:rFonts w:ascii="Cambria Math" w:hAnsi="Cambria Math"/>
          <w:b/>
          <w:bCs/>
          <w:sz w:val="32"/>
          <w:szCs w:val="32"/>
        </w:rPr>
        <w:t>–</w:t>
      </w:r>
      <w:r>
        <w:rPr>
          <w:rFonts w:ascii="Cambria Math" w:hAnsi="Cambria Math"/>
          <w:b/>
          <w:bCs/>
          <w:sz w:val="32"/>
          <w:szCs w:val="32"/>
        </w:rPr>
        <w:t xml:space="preserve"> </w:t>
      </w:r>
      <w:r w:rsidR="0019004D">
        <w:rPr>
          <w:rFonts w:ascii="Cambria Math" w:hAnsi="Cambria Math"/>
          <w:sz w:val="32"/>
          <w:szCs w:val="32"/>
        </w:rPr>
        <w:t>sva nasljeđivanja moraju biti ispravno implementirana</w:t>
      </w:r>
    </w:p>
    <w:p w14:paraId="43F6B724" w14:textId="44C6D12B" w:rsidR="0019004D" w:rsidRDefault="0019004D" w:rsidP="0019004D">
      <w:pPr>
        <w:pStyle w:val="ListParagraph"/>
        <w:numPr>
          <w:ilvl w:val="0"/>
          <w:numId w:val="1"/>
        </w:numPr>
        <w:tabs>
          <w:tab w:val="left" w:pos="7440"/>
        </w:tabs>
        <w:rPr>
          <w:rFonts w:ascii="Cambria Math" w:hAnsi="Cambria Math"/>
          <w:sz w:val="32"/>
          <w:szCs w:val="32"/>
        </w:rPr>
      </w:pPr>
      <w:r>
        <w:rPr>
          <w:rFonts w:ascii="Cambria Math" w:hAnsi="Cambria Math"/>
          <w:sz w:val="32"/>
          <w:szCs w:val="32"/>
        </w:rPr>
        <w:t xml:space="preserve">Na dijagramu vidimo jednu apstraktnu klasu </w:t>
      </w:r>
      <w:r>
        <w:rPr>
          <w:rFonts w:ascii="Cambria Math" w:hAnsi="Cambria Math"/>
          <w:i/>
          <w:iCs/>
          <w:sz w:val="32"/>
          <w:szCs w:val="32"/>
        </w:rPr>
        <w:t>Aktivnost</w:t>
      </w:r>
      <w:r>
        <w:rPr>
          <w:rFonts w:ascii="Cambria Math" w:hAnsi="Cambria Math"/>
          <w:b/>
          <w:bCs/>
          <w:i/>
          <w:iCs/>
          <w:sz w:val="32"/>
          <w:szCs w:val="32"/>
        </w:rPr>
        <w:t xml:space="preserve"> </w:t>
      </w:r>
      <w:r>
        <w:rPr>
          <w:rFonts w:ascii="Cambria Math" w:hAnsi="Cambria Math"/>
          <w:b/>
          <w:bCs/>
          <w:sz w:val="32"/>
          <w:szCs w:val="32"/>
        </w:rPr>
        <w:t xml:space="preserve"> </w:t>
      </w:r>
      <w:r>
        <w:rPr>
          <w:rFonts w:ascii="Cambria Math" w:hAnsi="Cambria Math"/>
          <w:sz w:val="32"/>
          <w:szCs w:val="32"/>
        </w:rPr>
        <w:t xml:space="preserve">i dvije bazne klase </w:t>
      </w:r>
      <w:r>
        <w:rPr>
          <w:rFonts w:ascii="Cambria Math" w:hAnsi="Cambria Math"/>
          <w:i/>
          <w:iCs/>
          <w:sz w:val="32"/>
          <w:szCs w:val="32"/>
        </w:rPr>
        <w:t>Student</w:t>
      </w:r>
      <w:r>
        <w:rPr>
          <w:rFonts w:ascii="Cambria Math" w:hAnsi="Cambria Math"/>
          <w:sz w:val="32"/>
          <w:szCs w:val="32"/>
        </w:rPr>
        <w:t xml:space="preserve">  i </w:t>
      </w:r>
      <w:r>
        <w:rPr>
          <w:rFonts w:ascii="Cambria Math" w:hAnsi="Cambria Math"/>
          <w:i/>
          <w:iCs/>
          <w:sz w:val="32"/>
          <w:szCs w:val="32"/>
        </w:rPr>
        <w:t xml:space="preserve">NastavnoOsoblje. </w:t>
      </w:r>
      <w:r>
        <w:rPr>
          <w:rFonts w:ascii="Cambria Math" w:hAnsi="Cambria Math"/>
          <w:sz w:val="32"/>
          <w:szCs w:val="32"/>
        </w:rPr>
        <w:t xml:space="preserve">Očito je da je na mjestima gdje se koristi osnovni objekat može koristiti i izvedeni objekat po potrebi, ali slijedit ćemo pravilo da vazda vratimo pokazivač na osnovni tip iz metoda npr </w:t>
      </w:r>
      <w:r>
        <w:rPr>
          <w:rFonts w:ascii="Cambria Math" w:hAnsi="Cambria Math"/>
          <w:i/>
          <w:iCs/>
          <w:sz w:val="32"/>
          <w:szCs w:val="32"/>
        </w:rPr>
        <w:t xml:space="preserve">List&lt;Aktivnost&gt; </w:t>
      </w:r>
      <w:r>
        <w:rPr>
          <w:rFonts w:ascii="Cambria Math" w:hAnsi="Cambria Math"/>
          <w:sz w:val="32"/>
          <w:szCs w:val="32"/>
        </w:rPr>
        <w:t xml:space="preserve"> a ne </w:t>
      </w:r>
      <w:r>
        <w:rPr>
          <w:rFonts w:ascii="Cambria Math" w:hAnsi="Cambria Math"/>
          <w:i/>
          <w:iCs/>
          <w:sz w:val="32"/>
          <w:szCs w:val="32"/>
        </w:rPr>
        <w:t xml:space="preserve">List&lt;Zadaća&gt; </w:t>
      </w:r>
      <w:r>
        <w:rPr>
          <w:rFonts w:ascii="Cambria Math" w:hAnsi="Cambria Math"/>
          <w:sz w:val="32"/>
          <w:szCs w:val="32"/>
        </w:rPr>
        <w:t xml:space="preserve"> po konvenciji.</w:t>
      </w:r>
    </w:p>
    <w:p w14:paraId="1A5326A1" w14:textId="77777777" w:rsidR="0019004D" w:rsidRPr="0019004D" w:rsidRDefault="0019004D" w:rsidP="0019004D">
      <w:pPr>
        <w:tabs>
          <w:tab w:val="left" w:pos="7440"/>
        </w:tabs>
        <w:rPr>
          <w:rFonts w:ascii="Cambria Math" w:hAnsi="Cambria Math"/>
          <w:sz w:val="32"/>
          <w:szCs w:val="32"/>
        </w:rPr>
      </w:pPr>
    </w:p>
    <w:p w14:paraId="5F5F88CB" w14:textId="0A47C372" w:rsidR="0019004D" w:rsidRDefault="0019004D" w:rsidP="0019004D">
      <w:pPr>
        <w:tabs>
          <w:tab w:val="left" w:pos="7440"/>
        </w:tabs>
        <w:rPr>
          <w:rFonts w:ascii="Cambria Math" w:hAnsi="Cambria Math"/>
          <w:sz w:val="32"/>
          <w:szCs w:val="32"/>
        </w:rPr>
      </w:pPr>
      <w:r>
        <w:rPr>
          <w:rFonts w:ascii="Cambria Math" w:hAnsi="Cambria Math"/>
          <w:b/>
          <w:bCs/>
          <w:sz w:val="32"/>
          <w:szCs w:val="32"/>
        </w:rPr>
        <w:lastRenderedPageBreak/>
        <w:t xml:space="preserve">I princip – </w:t>
      </w:r>
      <w:r>
        <w:rPr>
          <w:rFonts w:ascii="Cambria Math" w:hAnsi="Cambria Math"/>
          <w:sz w:val="32"/>
          <w:szCs w:val="32"/>
        </w:rPr>
        <w:t>svaki interfejs mora obavljati samo jednu vrstu akcija</w:t>
      </w:r>
    </w:p>
    <w:p w14:paraId="7E21A3A2" w14:textId="7E800187" w:rsidR="0019004D" w:rsidRDefault="0019004D" w:rsidP="0019004D">
      <w:pPr>
        <w:pStyle w:val="ListParagraph"/>
        <w:numPr>
          <w:ilvl w:val="0"/>
          <w:numId w:val="1"/>
        </w:numPr>
        <w:tabs>
          <w:tab w:val="left" w:pos="7440"/>
        </w:tabs>
        <w:rPr>
          <w:rFonts w:ascii="Cambria Math" w:hAnsi="Cambria Math"/>
          <w:sz w:val="32"/>
          <w:szCs w:val="32"/>
        </w:rPr>
      </w:pPr>
      <w:r>
        <w:rPr>
          <w:rFonts w:ascii="Cambria Math" w:hAnsi="Cambria Math"/>
          <w:sz w:val="32"/>
          <w:szCs w:val="32"/>
        </w:rPr>
        <w:t xml:space="preserve">Kako nemamo niti jedan interfejs u sistemu(za sada, no ne znači da u daljem razvoju neće doći do </w:t>
      </w:r>
      <w:r w:rsidR="00541D8E">
        <w:rPr>
          <w:rFonts w:ascii="Cambria Math" w:hAnsi="Cambria Math"/>
          <w:sz w:val="32"/>
          <w:szCs w:val="32"/>
        </w:rPr>
        <w:t>potrebe za nekim) ovaj princip ćemo preskočiti.</w:t>
      </w:r>
    </w:p>
    <w:p w14:paraId="0FC7A30A" w14:textId="591B414A" w:rsidR="00541D8E" w:rsidRDefault="00541D8E" w:rsidP="00541D8E">
      <w:pPr>
        <w:tabs>
          <w:tab w:val="left" w:pos="7440"/>
        </w:tabs>
        <w:rPr>
          <w:rFonts w:ascii="Cambria Math" w:hAnsi="Cambria Math"/>
          <w:sz w:val="32"/>
          <w:szCs w:val="32"/>
        </w:rPr>
      </w:pPr>
      <w:r>
        <w:rPr>
          <w:rFonts w:ascii="Cambria Math" w:hAnsi="Cambria Math"/>
          <w:b/>
          <w:bCs/>
          <w:sz w:val="32"/>
          <w:szCs w:val="32"/>
        </w:rPr>
        <w:t xml:space="preserve">D princip </w:t>
      </w:r>
      <w:r>
        <w:rPr>
          <w:rFonts w:ascii="Cambria Math" w:hAnsi="Cambria Math"/>
          <w:sz w:val="32"/>
          <w:szCs w:val="32"/>
        </w:rPr>
        <w:t>– pri nasljeđivanju od više klasa, bazna klasa mora biti apstraktna</w:t>
      </w:r>
    </w:p>
    <w:p w14:paraId="05A49D03" w14:textId="38C3CFDE" w:rsidR="00541D8E" w:rsidRPr="00541D8E" w:rsidRDefault="00541D8E" w:rsidP="00541D8E">
      <w:pPr>
        <w:pStyle w:val="ListParagraph"/>
        <w:numPr>
          <w:ilvl w:val="0"/>
          <w:numId w:val="1"/>
        </w:numPr>
        <w:tabs>
          <w:tab w:val="left" w:pos="7440"/>
        </w:tabs>
        <w:rPr>
          <w:rFonts w:ascii="Cambria Math" w:hAnsi="Cambria Math"/>
          <w:sz w:val="32"/>
          <w:szCs w:val="32"/>
        </w:rPr>
      </w:pPr>
      <w:r>
        <w:rPr>
          <w:rFonts w:ascii="Cambria Math" w:hAnsi="Cambria Math"/>
          <w:sz w:val="32"/>
          <w:szCs w:val="32"/>
        </w:rPr>
        <w:t xml:space="preserve">Imamo jednu apstraktnu klasu </w:t>
      </w:r>
      <w:r>
        <w:rPr>
          <w:rFonts w:ascii="Cambria Math" w:hAnsi="Cambria Math"/>
          <w:i/>
          <w:iCs/>
          <w:sz w:val="32"/>
          <w:szCs w:val="32"/>
        </w:rPr>
        <w:t>Aktivnost</w:t>
      </w:r>
      <w:r>
        <w:rPr>
          <w:rFonts w:ascii="Cambria Math" w:hAnsi="Cambria Math"/>
          <w:sz w:val="32"/>
          <w:szCs w:val="32"/>
        </w:rPr>
        <w:t xml:space="preserve">  i iz nje su izvedene klase </w:t>
      </w:r>
      <w:r>
        <w:rPr>
          <w:rFonts w:ascii="Cambria Math" w:hAnsi="Cambria Math"/>
          <w:i/>
          <w:iCs/>
          <w:sz w:val="32"/>
          <w:szCs w:val="32"/>
        </w:rPr>
        <w:t>Ispit</w:t>
      </w:r>
      <w:r>
        <w:rPr>
          <w:rFonts w:ascii="Cambria Math" w:hAnsi="Cambria Math"/>
          <w:sz w:val="32"/>
          <w:szCs w:val="32"/>
        </w:rPr>
        <w:t xml:space="preserve">  i </w:t>
      </w:r>
      <w:r>
        <w:rPr>
          <w:rFonts w:ascii="Cambria Math" w:hAnsi="Cambria Math"/>
          <w:i/>
          <w:iCs/>
          <w:sz w:val="32"/>
          <w:szCs w:val="32"/>
        </w:rPr>
        <w:t>Zadaća</w:t>
      </w:r>
      <w:r>
        <w:rPr>
          <w:rFonts w:ascii="Cambria Math" w:hAnsi="Cambria Math"/>
          <w:sz w:val="32"/>
          <w:szCs w:val="32"/>
        </w:rPr>
        <w:t xml:space="preserve">  odnosno </w:t>
      </w:r>
      <w:r>
        <w:rPr>
          <w:rFonts w:ascii="Cambria Math" w:hAnsi="Cambria Math"/>
          <w:i/>
          <w:iCs/>
          <w:sz w:val="32"/>
          <w:szCs w:val="32"/>
        </w:rPr>
        <w:t>Aktivnost</w:t>
      </w:r>
      <w:r>
        <w:rPr>
          <w:rFonts w:ascii="Cambria Math" w:hAnsi="Cambria Math"/>
          <w:sz w:val="32"/>
          <w:szCs w:val="32"/>
        </w:rPr>
        <w:t xml:space="preserve">  se neće nigdje koristiti ni instancirati(jer će se koristiti samo ili Ispit ili Zadaća) pa je to ok da bude apstraktna klasa. No međutim imamo dvije bazne klase </w:t>
      </w:r>
      <w:r>
        <w:rPr>
          <w:rFonts w:ascii="Cambria Math" w:hAnsi="Cambria Math"/>
          <w:i/>
          <w:iCs/>
          <w:sz w:val="32"/>
          <w:szCs w:val="32"/>
        </w:rPr>
        <w:t>Student</w:t>
      </w:r>
      <w:r>
        <w:rPr>
          <w:rFonts w:ascii="Cambria Math" w:hAnsi="Cambria Math"/>
          <w:sz w:val="32"/>
          <w:szCs w:val="32"/>
        </w:rPr>
        <w:t xml:space="preserve">  i </w:t>
      </w:r>
      <w:r>
        <w:rPr>
          <w:rFonts w:ascii="Cambria Math" w:hAnsi="Cambria Math"/>
          <w:i/>
          <w:iCs/>
          <w:sz w:val="32"/>
          <w:szCs w:val="32"/>
        </w:rPr>
        <w:t>NastavnoOsoblje</w:t>
      </w:r>
      <w:r>
        <w:rPr>
          <w:rFonts w:ascii="Cambria Math" w:hAnsi="Cambria Math"/>
          <w:sz w:val="32"/>
          <w:szCs w:val="32"/>
        </w:rPr>
        <w:t xml:space="preserve">  koje su bazne klase a nisu apstraktne klase jer će se po defautlu podrazumijevati da je npr BSC student objekat tipa </w:t>
      </w:r>
      <w:r>
        <w:rPr>
          <w:rFonts w:ascii="Cambria Math" w:hAnsi="Cambria Math"/>
          <w:i/>
          <w:iCs/>
          <w:sz w:val="32"/>
          <w:szCs w:val="32"/>
        </w:rPr>
        <w:t>Student</w:t>
      </w:r>
      <w:r>
        <w:rPr>
          <w:rFonts w:ascii="Cambria Math" w:hAnsi="Cambria Math"/>
          <w:sz w:val="32"/>
          <w:szCs w:val="32"/>
        </w:rPr>
        <w:t xml:space="preserve">  i </w:t>
      </w:r>
      <w:r w:rsidR="005D5301">
        <w:rPr>
          <w:rFonts w:ascii="Cambria Math" w:hAnsi="Cambria Math"/>
          <w:sz w:val="32"/>
          <w:szCs w:val="32"/>
        </w:rPr>
        <w:t xml:space="preserve">moć će se instancirati dok će se moći i instancirati objekat tipa </w:t>
      </w:r>
      <w:r w:rsidR="005D5301">
        <w:rPr>
          <w:rFonts w:ascii="Cambria Math" w:hAnsi="Cambria Math"/>
          <w:i/>
          <w:iCs/>
          <w:sz w:val="32"/>
          <w:szCs w:val="32"/>
        </w:rPr>
        <w:t>MasterStudent</w:t>
      </w:r>
      <w:r w:rsidR="005D5301">
        <w:rPr>
          <w:rFonts w:ascii="Cambria Math" w:hAnsi="Cambria Math"/>
          <w:sz w:val="32"/>
          <w:szCs w:val="32"/>
        </w:rPr>
        <w:t xml:space="preserve"> . Analogno je i za </w:t>
      </w:r>
      <w:r w:rsidR="005D5301">
        <w:rPr>
          <w:rFonts w:ascii="Cambria Math" w:hAnsi="Cambria Math"/>
          <w:i/>
          <w:iCs/>
          <w:sz w:val="32"/>
          <w:szCs w:val="32"/>
        </w:rPr>
        <w:t xml:space="preserve">NastavnoOsoblje </w:t>
      </w:r>
      <w:r w:rsidR="005D5301">
        <w:rPr>
          <w:rFonts w:ascii="Cambria Math" w:hAnsi="Cambria Math"/>
          <w:sz w:val="32"/>
          <w:szCs w:val="32"/>
        </w:rPr>
        <w:t xml:space="preserve"> i </w:t>
      </w:r>
      <w:r w:rsidR="005D5301">
        <w:rPr>
          <w:rFonts w:ascii="Cambria Math" w:hAnsi="Cambria Math"/>
          <w:i/>
          <w:iCs/>
          <w:sz w:val="32"/>
          <w:szCs w:val="32"/>
        </w:rPr>
        <w:t>Profesor</w:t>
      </w:r>
      <w:r w:rsidR="005D5301">
        <w:rPr>
          <w:rFonts w:ascii="Cambria Math" w:hAnsi="Cambria Math"/>
          <w:sz w:val="32"/>
          <w:szCs w:val="32"/>
        </w:rPr>
        <w:t xml:space="preserve">  (gdje će se bilo koja osoba iz ansambla moći instancirati kao objekat tipa </w:t>
      </w:r>
      <w:r w:rsidR="005D5301">
        <w:rPr>
          <w:rFonts w:ascii="Cambria Math" w:hAnsi="Cambria Math"/>
          <w:i/>
          <w:iCs/>
          <w:sz w:val="32"/>
          <w:szCs w:val="32"/>
        </w:rPr>
        <w:t>NastavnoOsoblje</w:t>
      </w:r>
      <w:r w:rsidR="005D5301">
        <w:rPr>
          <w:rFonts w:ascii="Cambria Math" w:hAnsi="Cambria Math"/>
          <w:sz w:val="32"/>
          <w:szCs w:val="32"/>
        </w:rPr>
        <w:t xml:space="preserve">  ali će se moći posebno odvojiti i osobe iz ansambla koji su i </w:t>
      </w:r>
      <w:r w:rsidR="005D5301">
        <w:rPr>
          <w:rFonts w:ascii="Cambria Math" w:hAnsi="Cambria Math"/>
          <w:i/>
          <w:iCs/>
          <w:sz w:val="32"/>
          <w:szCs w:val="32"/>
        </w:rPr>
        <w:t>Profesor</w:t>
      </w:r>
      <w:r w:rsidR="005D5301">
        <w:rPr>
          <w:rFonts w:ascii="Cambria Math" w:hAnsi="Cambria Math"/>
          <w:sz w:val="32"/>
          <w:szCs w:val="32"/>
        </w:rPr>
        <w:t xml:space="preserve"> -i). Tako da smatramo da je i ovaj princip ispoštovan, odnosno da je ovo osmišljeno na ispravan način.</w:t>
      </w:r>
    </w:p>
    <w:p w14:paraId="5E2ECEF7" w14:textId="77777777" w:rsidR="0019004D" w:rsidRPr="0019004D" w:rsidRDefault="0019004D" w:rsidP="0019004D">
      <w:pPr>
        <w:tabs>
          <w:tab w:val="left" w:pos="7440"/>
        </w:tabs>
        <w:rPr>
          <w:rFonts w:ascii="Cambria Math" w:hAnsi="Cambria Math"/>
          <w:sz w:val="32"/>
          <w:szCs w:val="32"/>
        </w:rPr>
      </w:pPr>
    </w:p>
    <w:p w14:paraId="66F5F0F7" w14:textId="77777777" w:rsidR="0019004D" w:rsidRPr="0019004D" w:rsidRDefault="0019004D" w:rsidP="0019004D">
      <w:pPr>
        <w:pStyle w:val="ListParagraph"/>
        <w:tabs>
          <w:tab w:val="left" w:pos="7440"/>
        </w:tabs>
        <w:rPr>
          <w:rFonts w:ascii="Cambria Math" w:hAnsi="Cambria Math"/>
          <w:sz w:val="32"/>
          <w:szCs w:val="32"/>
        </w:rPr>
      </w:pPr>
    </w:p>
    <w:sectPr w:rsidR="0019004D" w:rsidRPr="0019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643D7"/>
    <w:multiLevelType w:val="hybridMultilevel"/>
    <w:tmpl w:val="2E4EF596"/>
    <w:lvl w:ilvl="0" w:tplc="0409000B">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65"/>
    <w:rsid w:val="0019004D"/>
    <w:rsid w:val="00541D8E"/>
    <w:rsid w:val="005D5301"/>
    <w:rsid w:val="008D43C4"/>
    <w:rsid w:val="00C17B73"/>
    <w:rsid w:val="00EA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FFE8"/>
  <w15:chartTrackingRefBased/>
  <w15:docId w15:val="{6EF50CEB-C6CA-4B4E-85DB-4A65993F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 Hamzić</dc:creator>
  <cp:keywords/>
  <dc:description/>
  <cp:lastModifiedBy>Huso Hamzić</cp:lastModifiedBy>
  <cp:revision>1</cp:revision>
  <cp:lastPrinted>2020-04-25T22:17:00Z</cp:lastPrinted>
  <dcterms:created xsi:type="dcterms:W3CDTF">2020-04-25T21:32:00Z</dcterms:created>
  <dcterms:modified xsi:type="dcterms:W3CDTF">2020-04-25T22:18:00Z</dcterms:modified>
</cp:coreProperties>
</file>