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9BFCC" w14:textId="33F20C52" w:rsidR="00F072EC" w:rsidRDefault="006B2E2B" w:rsidP="006B2E2B">
      <w:pPr>
        <w:jc w:val="center"/>
        <w:rPr>
          <w:b/>
          <w:bCs/>
          <w:sz w:val="40"/>
          <w:szCs w:val="40"/>
        </w:rPr>
      </w:pPr>
      <w:r w:rsidRPr="006B2E2B">
        <w:rPr>
          <w:b/>
          <w:bCs/>
          <w:sz w:val="40"/>
          <w:szCs w:val="40"/>
        </w:rPr>
        <w:t>SOLID principi</w:t>
      </w:r>
    </w:p>
    <w:p w14:paraId="67CF779C" w14:textId="5DD1688D" w:rsidR="006B2E2B" w:rsidRDefault="006B2E2B" w:rsidP="006B2E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Single Responsibility Principle:</w:t>
      </w:r>
    </w:p>
    <w:p w14:paraId="45A4D113" w14:textId="3931DD45" w:rsidR="006B2E2B" w:rsidRDefault="006B2E2B" w:rsidP="006B2E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 bi princip bio ispunjen svaka klasa u sistemu treba imati samo jednu ulogu. U našem slučaju da bismo ispunjavali ovaj princip klasu Student smo </w:t>
      </w:r>
      <w:r w:rsidR="008E3711">
        <w:rPr>
          <w:sz w:val="24"/>
          <w:szCs w:val="24"/>
        </w:rPr>
        <w:t>dopunili sa klasama StudentStanovanje u kojoj su metode za zaduživanje/razduživanje studenta, StudentZabava u kojoj su metode za studentsku interakciju sa sobom za zabavu, StudentHrana u kojoj su metode za interakciju studenta s hranom u studentskom domu i StudentBiblioteka u kojoj su metode za interakciju studenta sa bibliotekom (podizanje knjiga).</w:t>
      </w:r>
    </w:p>
    <w:p w14:paraId="64879EBC" w14:textId="1622B072" w:rsidR="001D7548" w:rsidRPr="001D7548" w:rsidRDefault="008E3711" w:rsidP="001D75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3711">
        <w:rPr>
          <w:sz w:val="28"/>
          <w:szCs w:val="28"/>
        </w:rPr>
        <w:t>Open/Closed Principle</w:t>
      </w:r>
      <w:r>
        <w:rPr>
          <w:sz w:val="28"/>
          <w:szCs w:val="28"/>
        </w:rPr>
        <w:t>:</w:t>
      </w:r>
    </w:p>
    <w:p w14:paraId="5D6F31CD" w14:textId="4AFEB947" w:rsidR="008E3711" w:rsidRPr="001D7548" w:rsidRDefault="008E3711" w:rsidP="001D7548">
      <w:pPr>
        <w:ind w:left="708"/>
        <w:rPr>
          <w:sz w:val="24"/>
          <w:szCs w:val="24"/>
        </w:rPr>
      </w:pPr>
      <w:r w:rsidRPr="001D7548">
        <w:rPr>
          <w:sz w:val="24"/>
          <w:szCs w:val="24"/>
        </w:rPr>
        <w:t>Da bi ovaj princip bio ispunjen klasa treba biti otvorena za nadogradnju, a zatvorena za modifikacije.</w:t>
      </w:r>
      <w:r w:rsidR="008957A0" w:rsidRPr="001D7548">
        <w:rPr>
          <w:sz w:val="24"/>
          <w:szCs w:val="24"/>
        </w:rPr>
        <w:t xml:space="preserve"> Kao primjer kako smo ispunili ovaj princip navodimo mogućnost primanja bilo koje vrste zahtjeva u klasi StudentskiDom putem apstraktne klase Zahtjev koji se kasnije obrađuju na različite načine u zavisnosti od vrste zahtjeva.</w:t>
      </w:r>
    </w:p>
    <w:p w14:paraId="274A5BF1" w14:textId="2916C12C" w:rsidR="008957A0" w:rsidRDefault="008957A0" w:rsidP="008957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Liskov Substitution Principle:</w:t>
      </w:r>
    </w:p>
    <w:p w14:paraId="450D537E" w14:textId="661DAFC5" w:rsidR="008957A0" w:rsidRPr="001D7548" w:rsidRDefault="008957A0" w:rsidP="001D7548">
      <w:pPr>
        <w:ind w:left="708"/>
        <w:rPr>
          <w:sz w:val="24"/>
          <w:szCs w:val="24"/>
        </w:rPr>
      </w:pPr>
      <w:r w:rsidRPr="001D7548">
        <w:rPr>
          <w:sz w:val="24"/>
          <w:szCs w:val="24"/>
        </w:rPr>
        <w:t xml:space="preserve">Da bi ovaj princip bio ispunjen osnovna klasa </w:t>
      </w:r>
      <w:r w:rsidR="00015626" w:rsidRPr="001D7548">
        <w:rPr>
          <w:sz w:val="24"/>
          <w:szCs w:val="24"/>
        </w:rPr>
        <w:t>treba moći biti zamijenjena svim svojim podtipovima bez da to utiče na rad programa. U ovom slučaju to je ispunjeno a kao jedan primjer od mnogobrojnog nasljeđivanja možemo navesti nasljeđivanje iz klase Osoba, tj. iz klase osoba su izvedene klase Student, UpraviteljZaduzivanjem, UpraviteljBibliotekom, UpraviteljHranom i UpraviteljSobomZaZabavu gdje se na svakom mjestu gdje se koristi Osoba moze se koristiti i generalizacija te klase što smo uspjeli realizovati preklapanjem funkcija.</w:t>
      </w:r>
    </w:p>
    <w:p w14:paraId="4AB87EC7" w14:textId="1B9DAA4D" w:rsidR="001D7548" w:rsidRDefault="00015626" w:rsidP="001D75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Interface-Segregation Principle:</w:t>
      </w:r>
    </w:p>
    <w:p w14:paraId="3B368052" w14:textId="65A094AB" w:rsidR="00015626" w:rsidRPr="001D7548" w:rsidRDefault="00015626" w:rsidP="001D7548">
      <w:pPr>
        <w:ind w:left="708"/>
        <w:rPr>
          <w:sz w:val="24"/>
          <w:szCs w:val="24"/>
        </w:rPr>
      </w:pPr>
      <w:r w:rsidRPr="001D7548">
        <w:rPr>
          <w:sz w:val="24"/>
          <w:szCs w:val="24"/>
        </w:rPr>
        <w:t xml:space="preserve">Princip je ispunjen ukoliko imamo više specifičnih interfejsa. Ovdje su interfejsi odvojeni tako da svaki ima zasebnu ulogu. I upravitelj </w:t>
      </w:r>
      <w:r w:rsidR="001D7548" w:rsidRPr="001D7548">
        <w:rPr>
          <w:sz w:val="24"/>
          <w:szCs w:val="24"/>
        </w:rPr>
        <w:t>implementira bazu IUpravitelj radi zajedničke obrade zahtjeva.</w:t>
      </w:r>
    </w:p>
    <w:p w14:paraId="5C744D18" w14:textId="44345136" w:rsidR="001D7548" w:rsidRDefault="001D7548" w:rsidP="001D75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Dependency Inversion Principle:</w:t>
      </w:r>
    </w:p>
    <w:p w14:paraId="261C59AA" w14:textId="6DDA5E18" w:rsidR="001D7548" w:rsidRPr="001D7548" w:rsidRDefault="001D7548" w:rsidP="001D7548">
      <w:pPr>
        <w:ind w:left="708"/>
        <w:rPr>
          <w:sz w:val="24"/>
          <w:szCs w:val="24"/>
        </w:rPr>
      </w:pPr>
      <w:r>
        <w:rPr>
          <w:sz w:val="24"/>
          <w:szCs w:val="24"/>
        </w:rPr>
        <w:t>Sistem klasa treba ovisitii o apstrakcijama a ne o konkretnim implementacijama. Ovdje smo dodali interfejs IPromjenaStatusaRadnika koji implementiraju UpraviteljHranom kao i EvidencijaZaposlenihRadnika</w:t>
      </w:r>
      <w:r w:rsidR="0016049F">
        <w:rPr>
          <w:sz w:val="24"/>
          <w:szCs w:val="24"/>
        </w:rPr>
        <w:t>, a taj intefejs od metoda sadrži sve metode koje su bile zajedničke za te dvije klase.</w:t>
      </w:r>
    </w:p>
    <w:p w14:paraId="4ED64137" w14:textId="77777777" w:rsidR="00015626" w:rsidRPr="00015626" w:rsidRDefault="00015626" w:rsidP="00015626">
      <w:pPr>
        <w:rPr>
          <w:sz w:val="24"/>
          <w:szCs w:val="24"/>
        </w:rPr>
      </w:pPr>
    </w:p>
    <w:sectPr w:rsidR="00015626" w:rsidRPr="00015626" w:rsidSect="00C0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F69A6"/>
    <w:multiLevelType w:val="hybridMultilevel"/>
    <w:tmpl w:val="97423A6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17CA5"/>
    <w:multiLevelType w:val="hybridMultilevel"/>
    <w:tmpl w:val="14D6B82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2B"/>
    <w:rsid w:val="00015626"/>
    <w:rsid w:val="0016049F"/>
    <w:rsid w:val="001D7548"/>
    <w:rsid w:val="006B2E2B"/>
    <w:rsid w:val="008957A0"/>
    <w:rsid w:val="008E3711"/>
    <w:rsid w:val="00C00087"/>
    <w:rsid w:val="00CA4B92"/>
    <w:rsid w:val="00F0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2DE2"/>
  <w15:chartTrackingRefBased/>
  <w15:docId w15:val="{ACD211D4-8265-485A-AA2C-32920D12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Šiljak</dc:creator>
  <cp:keywords/>
  <dc:description/>
  <cp:lastModifiedBy>Emin Šiljak</cp:lastModifiedBy>
  <cp:revision>2</cp:revision>
  <dcterms:created xsi:type="dcterms:W3CDTF">2020-04-25T19:10:00Z</dcterms:created>
  <dcterms:modified xsi:type="dcterms:W3CDTF">2020-04-25T20:01:00Z</dcterms:modified>
</cp:coreProperties>
</file>