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D1BB4" w14:textId="1CC474EF" w:rsidR="001E0942" w:rsidRDefault="00221AF8" w:rsidP="00A969DE">
      <w:pPr>
        <w:jc w:val="center"/>
        <w:rPr>
          <w:rFonts w:ascii="Avenir Next LT Pro Light" w:hAnsi="Avenir Next LT Pro Light"/>
          <w:color w:val="2F5496" w:themeColor="accent1" w:themeShade="BF"/>
          <w:sz w:val="36"/>
          <w:szCs w:val="36"/>
          <w:lang w:val="bs-Latn-BA"/>
        </w:rPr>
      </w:pPr>
      <w:r>
        <w:rPr>
          <w:rFonts w:ascii="Avenir Next LT Pro Light" w:hAnsi="Avenir Next LT Pro Light"/>
          <w:color w:val="2F5496" w:themeColor="accent1" w:themeShade="BF"/>
          <w:sz w:val="36"/>
          <w:szCs w:val="36"/>
          <w:lang w:val="bs-Latn-BA"/>
        </w:rPr>
        <w:t>STRUKTURALN</w:t>
      </w:r>
      <w:r w:rsidR="00A969DE" w:rsidRPr="00A969DE">
        <w:rPr>
          <w:rFonts w:ascii="Avenir Next LT Pro Light" w:hAnsi="Avenir Next LT Pro Light"/>
          <w:color w:val="2F5496" w:themeColor="accent1" w:themeShade="BF"/>
          <w:sz w:val="36"/>
          <w:szCs w:val="36"/>
          <w:lang w:val="bs-Latn-BA"/>
        </w:rPr>
        <w:t>I PATERNI</w:t>
      </w:r>
    </w:p>
    <w:p w14:paraId="565854E2" w14:textId="77777777" w:rsidR="00A969DE" w:rsidRDefault="00A969DE" w:rsidP="00A969DE">
      <w:pPr>
        <w:jc w:val="center"/>
        <w:rPr>
          <w:rFonts w:ascii="Avenir Next LT Pro Light" w:hAnsi="Avenir Next LT Pro Light"/>
          <w:color w:val="2F5496" w:themeColor="accent1" w:themeShade="BF"/>
          <w:sz w:val="36"/>
          <w:szCs w:val="36"/>
          <w:lang w:val="bs-Latn-BA"/>
        </w:rPr>
      </w:pPr>
    </w:p>
    <w:p w14:paraId="49A58087" w14:textId="7BF017EF" w:rsidR="00A969DE" w:rsidRDefault="00221AF8" w:rsidP="00A969DE">
      <w:pPr>
        <w:pStyle w:val="ListParagraph"/>
        <w:numPr>
          <w:ilvl w:val="0"/>
          <w:numId w:val="1"/>
        </w:numP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 xml:space="preserve">ADAPTER </w:t>
      </w:r>
      <w:r w:rsidR="00A969DE" w:rsidRPr="00A969DE"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>PATERN</w:t>
      </w:r>
    </w:p>
    <w:p w14:paraId="03A24AD0" w14:textId="77777777" w:rsidR="00A969DE" w:rsidRDefault="00A969DE" w:rsidP="00A969DE">
      <w:pPr>
        <w:pStyle w:val="ListParagraph"/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</w:p>
    <w:p w14:paraId="1AFEE130" w14:textId="45BC1781" w:rsidR="00221AF8" w:rsidRPr="00221AF8" w:rsidRDefault="00221AF8" w:rsidP="00221AF8">
      <w:pPr>
        <w:pStyle w:val="ListParagraph"/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Adapter patern služi da se postojeći objekat prilagodi za korištenje na neki novi način u</w:t>
      </w:r>
      <w: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odnosu na postojeći rad, bez mijenjanja same definicije objekta. Na taj način obezbjeđuje se</w:t>
      </w:r>
      <w: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da će se objekti i dalje moći upotrebljavati na način kako su se dosad upotrebljavali, a u isto</w:t>
      </w:r>
    </w:p>
    <w:p w14:paraId="32436EFB" w14:textId="015BA6D4" w:rsidR="00A969DE" w:rsidRDefault="00221AF8" w:rsidP="00221AF8">
      <w:pPr>
        <w:pStyle w:val="ListParagraph"/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  <w:r w:rsidRPr="00221AF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vrijeme će se omogućiti njihovo prilagođavanje novim uslovima</w:t>
      </w:r>
      <w: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.</w:t>
      </w:r>
    </w:p>
    <w:p w14:paraId="341BC272" w14:textId="77777777" w:rsidR="00221AF8" w:rsidRPr="00A969DE" w:rsidRDefault="00221AF8" w:rsidP="00221AF8">
      <w:pPr>
        <w:pStyle w:val="ListParagraph"/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</w:p>
    <w:p w14:paraId="437D566B" w14:textId="05AB576D" w:rsidR="00A969DE" w:rsidRPr="00AE3E45" w:rsidRDefault="00A969DE" w:rsidP="00A969DE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2F5496" w:themeColor="accent1" w:themeShade="BF"/>
          <w:sz w:val="24"/>
          <w:szCs w:val="24"/>
        </w:rPr>
      </w:pP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Primjer upotrebe </w:t>
      </w:r>
      <w:r w:rsidR="00221AF8">
        <w:rPr>
          <w:rFonts w:ascii="Avenir Next LT Pro Light" w:hAnsi="Avenir Next LT Pro Light"/>
          <w:color w:val="2F5496" w:themeColor="accent1" w:themeShade="BF"/>
          <w:sz w:val="28"/>
          <w:szCs w:val="28"/>
        </w:rPr>
        <w:t>Adapter</w:t>
      </w: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paterna</w:t>
      </w:r>
      <w:r w:rsidRPr="00AE3E45">
        <w:rPr>
          <w:rFonts w:ascii="Avenir Next LT Pro Light" w:hAnsi="Avenir Next LT Pro Light"/>
          <w:color w:val="2F5496" w:themeColor="accent1" w:themeShade="BF"/>
          <w:sz w:val="24"/>
          <w:szCs w:val="24"/>
        </w:rPr>
        <w:t>:</w:t>
      </w:r>
    </w:p>
    <w:p w14:paraId="300BF294" w14:textId="5565DD13" w:rsidR="00A969DE" w:rsidRDefault="00A969DE" w:rsidP="00A969DE">
      <w:pPr>
        <w:pStyle w:val="ListParagraph"/>
        <w:ind w:left="1440"/>
        <w:rPr>
          <w:rFonts w:ascii="Avenir Next LT Pro Light" w:hAnsi="Avenir Next LT Pro Light"/>
          <w:color w:val="0D0D0D" w:themeColor="text1" w:themeTint="F2"/>
          <w:sz w:val="24"/>
          <w:szCs w:val="24"/>
        </w:rPr>
      </w:pPr>
    </w:p>
    <w:p w14:paraId="3FDEFC6B" w14:textId="423A6CEC" w:rsidR="00A969DE" w:rsidRDefault="00A969DE" w:rsidP="00A969DE">
      <w:pPr>
        <w:pStyle w:val="ListParagraph"/>
        <w:ind w:left="1440"/>
        <w:rPr>
          <w:rFonts w:ascii="Avenir Next LT Pro Light" w:hAnsi="Avenir Next LT Pro Light"/>
          <w:sz w:val="28"/>
          <w:szCs w:val="28"/>
        </w:rPr>
      </w:pPr>
      <w:r w:rsidRPr="00A969DE">
        <w:rPr>
          <w:rFonts w:ascii="Avenir Next LT Pro Light" w:hAnsi="Avenir Next LT Pro Light"/>
          <w:color w:val="0D0D0D" w:themeColor="text1" w:themeTint="F2"/>
          <w:sz w:val="28"/>
          <w:szCs w:val="28"/>
        </w:rPr>
        <w:t xml:space="preserve">Što se tiče </w:t>
      </w:r>
      <w:r w:rsidR="00221AF8">
        <w:rPr>
          <w:rFonts w:ascii="Avenir Next LT Pro Light" w:hAnsi="Avenir Next LT Pro Light"/>
          <w:color w:val="0D0D0D" w:themeColor="text1" w:themeTint="F2"/>
          <w:sz w:val="28"/>
          <w:szCs w:val="28"/>
        </w:rPr>
        <w:t>Adapter</w:t>
      </w:r>
      <w:r w:rsidRPr="00A969DE">
        <w:rPr>
          <w:rFonts w:ascii="Avenir Next LT Pro Light" w:hAnsi="Avenir Next LT Pro Light"/>
          <w:color w:val="0D0D0D" w:themeColor="text1" w:themeTint="F2"/>
          <w:sz w:val="28"/>
          <w:szCs w:val="28"/>
        </w:rPr>
        <w:t xml:space="preserve"> paterna,</w:t>
      </w:r>
      <w:r w:rsidR="00E04F98">
        <w:rPr>
          <w:rFonts w:ascii="Avenir Next LT Pro Light" w:hAnsi="Avenir Next LT Pro Light"/>
          <w:color w:val="0D0D0D" w:themeColor="text1" w:themeTint="F2"/>
          <w:sz w:val="28"/>
          <w:szCs w:val="28"/>
        </w:rPr>
        <w:t xml:space="preserve"> još uvijek nismo uočili</w:t>
      </w:r>
      <w:r w:rsidRPr="00A969DE">
        <w:rPr>
          <w:rFonts w:ascii="Avenir Next LT Pro Light" w:hAnsi="Avenir Next LT Pro Light"/>
          <w:color w:val="0D0D0D" w:themeColor="text1" w:themeTint="F2"/>
          <w:sz w:val="28"/>
          <w:szCs w:val="28"/>
        </w:rPr>
        <w:t xml:space="preserve"> primjer za njegovu upotrebu u našem </w:t>
      </w:r>
      <w:r w:rsidR="00E04F98">
        <w:rPr>
          <w:rFonts w:ascii="Avenir Next LT Pro Light" w:hAnsi="Avenir Next LT Pro Light"/>
          <w:color w:val="0D0D0D" w:themeColor="text1" w:themeTint="F2"/>
          <w:sz w:val="28"/>
          <w:szCs w:val="28"/>
        </w:rPr>
        <w:t>programu.</w:t>
      </w:r>
    </w:p>
    <w:p w14:paraId="13D11235" w14:textId="56B43C84" w:rsidR="008C4593" w:rsidRDefault="008C4593" w:rsidP="00A969DE">
      <w:pPr>
        <w:pStyle w:val="ListParagraph"/>
        <w:ind w:left="1440"/>
        <w:rPr>
          <w:rFonts w:ascii="Avenir Next LT Pro Light" w:hAnsi="Avenir Next LT Pro Light"/>
          <w:sz w:val="28"/>
          <w:szCs w:val="28"/>
        </w:rPr>
      </w:pPr>
    </w:p>
    <w:p w14:paraId="563C3292" w14:textId="32D63576" w:rsidR="008C4593" w:rsidRDefault="008C4593" w:rsidP="008C4593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Kako bi se to postiglo, potrebno je izvršiti sljedeće: </w:t>
      </w:r>
    </w:p>
    <w:p w14:paraId="5ECDAE48" w14:textId="5671731F" w:rsidR="000E6657" w:rsidRDefault="000E6657" w:rsidP="000E6657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595A60D9" w14:textId="7B4256F2" w:rsidR="00E04F98" w:rsidRPr="00AE3E45" w:rsidRDefault="00E04F98" w:rsidP="000E6657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</w:rPr>
        <w:t>/</w:t>
      </w:r>
    </w:p>
    <w:p w14:paraId="6B500904" w14:textId="2AFFA481" w:rsidR="008C4593" w:rsidRDefault="008C4593" w:rsidP="00A969DE">
      <w:pPr>
        <w:pStyle w:val="ListParagraph"/>
        <w:ind w:left="1440"/>
        <w:rPr>
          <w:rFonts w:ascii="Avenir Next LT Pro Light" w:hAnsi="Avenir Next LT Pro Light"/>
          <w:sz w:val="28"/>
          <w:szCs w:val="28"/>
        </w:rPr>
      </w:pPr>
    </w:p>
    <w:p w14:paraId="2C56C421" w14:textId="77777777" w:rsidR="00AA555F" w:rsidRDefault="00AA555F" w:rsidP="00A969DE">
      <w:pPr>
        <w:pStyle w:val="ListParagraph"/>
        <w:ind w:left="1440"/>
        <w:rPr>
          <w:rFonts w:ascii="Avenir Next LT Pro Light" w:hAnsi="Avenir Next LT Pro Light"/>
          <w:sz w:val="28"/>
          <w:szCs w:val="28"/>
        </w:rPr>
      </w:pPr>
    </w:p>
    <w:p w14:paraId="6F56AAA0" w14:textId="6ADCB4D5" w:rsidR="000E6657" w:rsidRDefault="000E6657" w:rsidP="00A969DE">
      <w:pPr>
        <w:pStyle w:val="ListParagraph"/>
        <w:ind w:left="1440"/>
        <w:rPr>
          <w:rFonts w:ascii="Avenir Next LT Pro Light" w:hAnsi="Avenir Next LT Pro Light"/>
          <w:sz w:val="28"/>
          <w:szCs w:val="28"/>
        </w:rPr>
      </w:pPr>
    </w:p>
    <w:p w14:paraId="30124132" w14:textId="77777777" w:rsidR="000E6657" w:rsidRPr="008C4593" w:rsidRDefault="000E6657" w:rsidP="00A969DE">
      <w:pPr>
        <w:pStyle w:val="ListParagraph"/>
        <w:ind w:left="1440"/>
        <w:rPr>
          <w:rFonts w:ascii="Avenir Next LT Pro Light" w:hAnsi="Avenir Next LT Pro Light"/>
          <w:sz w:val="28"/>
          <w:szCs w:val="28"/>
        </w:rPr>
      </w:pPr>
    </w:p>
    <w:p w14:paraId="525DFD24" w14:textId="411DA58D" w:rsidR="008C4593" w:rsidRDefault="00E04F98" w:rsidP="008C4593">
      <w:pPr>
        <w:pStyle w:val="ListParagraph"/>
        <w:numPr>
          <w:ilvl w:val="0"/>
          <w:numId w:val="1"/>
        </w:numP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 xml:space="preserve">FACADE </w:t>
      </w:r>
      <w:r w:rsidR="008C4593" w:rsidRPr="00A969DE"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>PATERN</w:t>
      </w:r>
    </w:p>
    <w:p w14:paraId="6E024404" w14:textId="67F842F0" w:rsidR="00AE3E45" w:rsidRDefault="00AE3E45" w:rsidP="00AE3E45">
      <w:pPr>
        <w:pStyle w:val="ListParagraph"/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</w:p>
    <w:p w14:paraId="6F117EE3" w14:textId="73D509F2" w:rsidR="00AE3E45" w:rsidRDefault="00E04F98" w:rsidP="00E04F98">
      <w:pPr>
        <w:pStyle w:val="ListParagraph"/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Fasadni patern služi kako bi se klijentima pojednostavilo korištenje kompleksnih sistema.</w:t>
      </w:r>
      <w: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Klijenti vide samo fasadu, odnosno krajnji izgled objekta, dok je njegova unutrašnja struktura</w:t>
      </w:r>
      <w: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skrivena. Na ovaj način smanjuje se mogućnost pojavljivanja grešaka jer klijenti ne moraju</w:t>
      </w:r>
      <w: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dobro poznavati sistem kako bi ga mogli koristiti.</w:t>
      </w:r>
    </w:p>
    <w:p w14:paraId="4EEB7A34" w14:textId="77777777" w:rsidR="00E04F98" w:rsidRPr="00E04F98" w:rsidRDefault="00E04F98" w:rsidP="00E04F98">
      <w:pPr>
        <w:pStyle w:val="ListParagraph"/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</w:p>
    <w:p w14:paraId="6796980D" w14:textId="381F1F22" w:rsidR="00AE3E45" w:rsidRDefault="00AE3E45" w:rsidP="00AE3E45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2F5496" w:themeColor="accent1" w:themeShade="BF"/>
          <w:sz w:val="24"/>
          <w:szCs w:val="24"/>
        </w:rPr>
      </w:pP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Primjer upotrebe </w:t>
      </w:r>
      <w:r w:rsidR="00E04F98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Facade </w:t>
      </w: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paterna</w:t>
      </w:r>
      <w:r w:rsidRPr="00AE3E45">
        <w:rPr>
          <w:rFonts w:ascii="Avenir Next LT Pro Light" w:hAnsi="Avenir Next LT Pro Light"/>
          <w:color w:val="2F5496" w:themeColor="accent1" w:themeShade="BF"/>
          <w:sz w:val="24"/>
          <w:szCs w:val="24"/>
        </w:rPr>
        <w:t>:</w:t>
      </w:r>
    </w:p>
    <w:p w14:paraId="06114E90" w14:textId="60FF8E0D" w:rsidR="00AE3E45" w:rsidRDefault="00AE3E45" w:rsidP="00AE3E45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0AD50B01" w14:textId="6F161415" w:rsidR="0068569E" w:rsidRDefault="00AE3E45" w:rsidP="00AE3E45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Što se tiče </w:t>
      </w:r>
      <w:r w:rsidR="00E04F98">
        <w:rPr>
          <w:rFonts w:ascii="Avenir Next LT Pro Light" w:hAnsi="Avenir Next LT Pro Light"/>
          <w:color w:val="000000" w:themeColor="text1"/>
          <w:sz w:val="28"/>
          <w:szCs w:val="28"/>
        </w:rPr>
        <w:t>Fa</w:t>
      </w:r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>c</w:t>
      </w:r>
      <w:r w:rsidR="00E04F98">
        <w:rPr>
          <w:rFonts w:ascii="Avenir Next LT Pro Light" w:hAnsi="Avenir Next LT Pro Light"/>
          <w:color w:val="000000" w:themeColor="text1"/>
          <w:sz w:val="28"/>
          <w:szCs w:val="28"/>
        </w:rPr>
        <w:t xml:space="preserve">ade </w:t>
      </w:r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paterna, primjer za njegovu upotrebu smo uočili </w:t>
      </w:r>
      <w:r w:rsidR="008E7D1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kod </w:t>
      </w:r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t xml:space="preserve">sastavljanja idealnog računara. Naime, na kupcu je </w:t>
      </w:r>
      <w:r w:rsidR="00D3502D">
        <w:rPr>
          <w:rFonts w:ascii="Avenir Next LT Pro Light" w:hAnsi="Avenir Next LT Pro Light"/>
          <w:color w:val="000000" w:themeColor="text1"/>
          <w:sz w:val="28"/>
          <w:szCs w:val="28"/>
        </w:rPr>
        <w:lastRenderedPageBreak/>
        <w:t>samo da unese specifikacije željenog računara</w:t>
      </w:r>
      <w:r w:rsidR="00BE134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a način na koji se taj računar sastavlja je potpuno skriven od kupca koji vidi samo krajnji rezultat. Također i kod same opcije kupovine, </w:t>
      </w:r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kupac treba da vidi samo upozorenje o uspješnoj kupovini, a uklanjanje proizvoda iz korpe,regulisanje nove količine proizvoda, te eventualno uklanjanje proizvoda iako se dešavaju u pozadini, njihov način izvršavanja kupca se ne tiču, te trebaju biti skriveni od njega.</w:t>
      </w:r>
    </w:p>
    <w:p w14:paraId="592D025A" w14:textId="77777777" w:rsidR="0068569E" w:rsidRDefault="0068569E" w:rsidP="00AE3E45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189D9113" w14:textId="2F75B90A" w:rsidR="0068569E" w:rsidRDefault="0068569E" w:rsidP="0068569E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Kako bi se to postiglo, potrebno je izvršiti sljedeće: </w:t>
      </w:r>
    </w:p>
    <w:p w14:paraId="52487299" w14:textId="11CB700B" w:rsidR="00BE1343" w:rsidRDefault="00BE1343" w:rsidP="00BE1343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4DA81997" w14:textId="2EAF8975" w:rsidR="00BE1343" w:rsidRPr="00D27B56" w:rsidRDefault="00BE1343" w:rsidP="00BE1343">
      <w:pPr>
        <w:pStyle w:val="ListParagraph"/>
        <w:numPr>
          <w:ilvl w:val="0"/>
          <w:numId w:val="8"/>
        </w:numPr>
        <w:rPr>
          <w:rFonts w:ascii="Avenir Next LT Pro Light" w:hAnsi="Avenir Next LT Pro Light"/>
          <w:sz w:val="28"/>
          <w:szCs w:val="28"/>
        </w:rPr>
      </w:pPr>
      <w:r w:rsidRPr="004E04EA">
        <w:rPr>
          <w:rFonts w:ascii="Avenir Next LT Pro Light" w:hAnsi="Avenir Next LT Pro Light"/>
          <w:sz w:val="28"/>
          <w:szCs w:val="28"/>
        </w:rPr>
        <w:t>D</w:t>
      </w:r>
      <w:r>
        <w:rPr>
          <w:rFonts w:ascii="Avenir Next LT Pro Light" w:hAnsi="Avenir Next LT Pro Light"/>
          <w:sz w:val="28"/>
          <w:szCs w:val="28"/>
        </w:rPr>
        <w:t>efinisati</w:t>
      </w:r>
      <w:r w:rsidRPr="004E04EA">
        <w:rPr>
          <w:rFonts w:ascii="Avenir Next LT Pro Light" w:hAnsi="Avenir Next LT Pro Light"/>
          <w:sz w:val="28"/>
          <w:szCs w:val="28"/>
        </w:rPr>
        <w:t xml:space="preserve"> </w:t>
      </w:r>
      <w:r>
        <w:rPr>
          <w:rFonts w:ascii="Avenir Next LT Pro Light" w:hAnsi="Avenir Next LT Pro Light"/>
          <w:sz w:val="28"/>
          <w:szCs w:val="28"/>
        </w:rPr>
        <w:t xml:space="preserve">novu klasu </w:t>
      </w:r>
      <w:r w:rsidR="004B21B3">
        <w:rPr>
          <w:rFonts w:ascii="Avenir Next LT Pro Light" w:hAnsi="Avenir Next LT Pro Light"/>
          <w:sz w:val="28"/>
          <w:szCs w:val="28"/>
        </w:rPr>
        <w:t>Akcije</w:t>
      </w:r>
      <w:r>
        <w:rPr>
          <w:rFonts w:ascii="Avenir Next LT Pro Light" w:hAnsi="Avenir Next LT Pro Light"/>
          <w:sz w:val="28"/>
          <w:szCs w:val="28"/>
        </w:rPr>
        <w:t xml:space="preserve">Fasada </w:t>
      </w:r>
      <w:r w:rsidRPr="00D27B56">
        <w:rPr>
          <w:rFonts w:ascii="Avenir Next LT Pro Light" w:hAnsi="Avenir Next LT Pro Light"/>
          <w:sz w:val="28"/>
          <w:szCs w:val="28"/>
        </w:rPr>
        <w:t>koj</w:t>
      </w:r>
      <w:r>
        <w:rPr>
          <w:rFonts w:ascii="Avenir Next LT Pro Light" w:hAnsi="Avenir Next LT Pro Light"/>
          <w:sz w:val="28"/>
          <w:szCs w:val="28"/>
        </w:rPr>
        <w:t>a</w:t>
      </w:r>
      <w:r w:rsidRPr="00D27B56">
        <w:rPr>
          <w:rFonts w:ascii="Avenir Next LT Pro Light" w:hAnsi="Avenir Next LT Pro Light"/>
          <w:sz w:val="28"/>
          <w:szCs w:val="28"/>
        </w:rPr>
        <w:t xml:space="preserve"> će </w:t>
      </w:r>
      <w:r>
        <w:rPr>
          <w:rFonts w:ascii="Avenir Next LT Pro Light" w:hAnsi="Avenir Next LT Pro Light"/>
          <w:sz w:val="28"/>
          <w:szCs w:val="28"/>
        </w:rPr>
        <w:t>implementirati metod</w:t>
      </w:r>
      <w:r w:rsidR="004B21B3">
        <w:rPr>
          <w:rFonts w:ascii="Avenir Next LT Pro Light" w:hAnsi="Avenir Next LT Pro Light"/>
          <w:sz w:val="28"/>
          <w:szCs w:val="28"/>
        </w:rPr>
        <w:t>e</w:t>
      </w:r>
      <w:r>
        <w:rPr>
          <w:rFonts w:ascii="Avenir Next LT Pro Light" w:hAnsi="Avenir Next LT Pro Light"/>
          <w:sz w:val="28"/>
          <w:szCs w:val="28"/>
        </w:rPr>
        <w:t xml:space="preserve"> sastaviRačunar()</w:t>
      </w:r>
      <w:r w:rsidR="004B21B3">
        <w:rPr>
          <w:rFonts w:ascii="Avenir Next LT Pro Light" w:hAnsi="Avenir Next LT Pro Light"/>
          <w:sz w:val="28"/>
          <w:szCs w:val="28"/>
        </w:rPr>
        <w:t xml:space="preserve"> i kupiProizvode()</w:t>
      </w:r>
      <w:r>
        <w:rPr>
          <w:rFonts w:ascii="Avenir Next LT Pro Light" w:hAnsi="Avenir Next LT Pro Light"/>
          <w:sz w:val="28"/>
          <w:szCs w:val="28"/>
        </w:rPr>
        <w:t>;</w:t>
      </w:r>
    </w:p>
    <w:p w14:paraId="44EA97A3" w14:textId="77777777" w:rsidR="00BE1343" w:rsidRPr="004E04EA" w:rsidRDefault="00BE1343" w:rsidP="00BE1343">
      <w:pPr>
        <w:pStyle w:val="ListParagraph"/>
        <w:ind w:left="1800"/>
        <w:rPr>
          <w:rFonts w:ascii="Avenir Next LT Pro Light" w:hAnsi="Avenir Next LT Pro Light"/>
          <w:sz w:val="28"/>
          <w:szCs w:val="28"/>
        </w:rPr>
      </w:pPr>
    </w:p>
    <w:p w14:paraId="4D9225D1" w14:textId="059EE08F" w:rsidR="00B14E30" w:rsidRDefault="00BE1343" w:rsidP="00B14E30">
      <w:pPr>
        <w:pStyle w:val="ListParagraph"/>
        <w:numPr>
          <w:ilvl w:val="0"/>
          <w:numId w:val="8"/>
        </w:numPr>
        <w:rPr>
          <w:rFonts w:ascii="Avenir Next LT Pro Light" w:hAnsi="Avenir Next LT Pro Light"/>
          <w:sz w:val="28"/>
          <w:szCs w:val="28"/>
        </w:rPr>
      </w:pPr>
      <w:r w:rsidRPr="00BE1343">
        <w:rPr>
          <w:rFonts w:ascii="Avenir Next LT Pro Light" w:hAnsi="Avenir Next LT Pro Light"/>
          <w:sz w:val="28"/>
          <w:szCs w:val="28"/>
        </w:rPr>
        <w:t xml:space="preserve">Promijeniti implementaciju </w:t>
      </w:r>
      <w:r>
        <w:rPr>
          <w:rFonts w:ascii="Avenir Next LT Pro Light" w:hAnsi="Avenir Next LT Pro Light"/>
          <w:sz w:val="28"/>
          <w:szCs w:val="28"/>
        </w:rPr>
        <w:t xml:space="preserve">kupca </w:t>
      </w:r>
      <w:r w:rsidRPr="00BE1343">
        <w:rPr>
          <w:rFonts w:ascii="Avenir Next LT Pro Light" w:hAnsi="Avenir Next LT Pro Light"/>
          <w:sz w:val="28"/>
          <w:szCs w:val="28"/>
        </w:rPr>
        <w:t>na način da se samo poziva</w:t>
      </w:r>
      <w:r w:rsidR="004B21B3">
        <w:rPr>
          <w:rFonts w:ascii="Avenir Next LT Pro Light" w:hAnsi="Avenir Next LT Pro Light"/>
          <w:sz w:val="28"/>
          <w:szCs w:val="28"/>
        </w:rPr>
        <w:t>ju</w:t>
      </w:r>
      <w:r w:rsidRPr="00BE1343">
        <w:rPr>
          <w:rFonts w:ascii="Avenir Next LT Pro Light" w:hAnsi="Avenir Next LT Pro Light"/>
          <w:sz w:val="28"/>
          <w:szCs w:val="28"/>
        </w:rPr>
        <w:t xml:space="preserve"> gotov</w:t>
      </w:r>
      <w:r w:rsidR="004B21B3">
        <w:rPr>
          <w:rFonts w:ascii="Avenir Next LT Pro Light" w:hAnsi="Avenir Next LT Pro Light"/>
          <w:sz w:val="28"/>
          <w:szCs w:val="28"/>
        </w:rPr>
        <w:t>e</w:t>
      </w:r>
      <w:r w:rsidRPr="00BE1343">
        <w:rPr>
          <w:rFonts w:ascii="Avenir Next LT Pro Light" w:hAnsi="Avenir Next LT Pro Light"/>
          <w:sz w:val="28"/>
          <w:szCs w:val="28"/>
        </w:rPr>
        <w:t xml:space="preserve"> metod</w:t>
      </w:r>
      <w:r w:rsidR="004B21B3">
        <w:rPr>
          <w:rFonts w:ascii="Avenir Next LT Pro Light" w:hAnsi="Avenir Next LT Pro Light"/>
          <w:sz w:val="28"/>
          <w:szCs w:val="28"/>
        </w:rPr>
        <w:t>e</w:t>
      </w:r>
      <w:r>
        <w:rPr>
          <w:rFonts w:ascii="Avenir Next LT Pro Light" w:hAnsi="Avenir Next LT Pro Light"/>
          <w:sz w:val="28"/>
          <w:szCs w:val="28"/>
        </w:rPr>
        <w:t xml:space="preserve"> </w:t>
      </w:r>
      <w:r w:rsidRPr="00BE1343">
        <w:rPr>
          <w:rFonts w:ascii="Avenir Next LT Pro Light" w:hAnsi="Avenir Next LT Pro Light"/>
          <w:sz w:val="28"/>
          <w:szCs w:val="28"/>
        </w:rPr>
        <w:t>novodefinisane klase;</w:t>
      </w:r>
    </w:p>
    <w:p w14:paraId="2AC93DE9" w14:textId="77777777" w:rsidR="00BE1343" w:rsidRPr="00BE1343" w:rsidRDefault="00BE1343" w:rsidP="00BE1343">
      <w:pPr>
        <w:pStyle w:val="ListParagraph"/>
        <w:rPr>
          <w:rFonts w:ascii="Avenir Next LT Pro Light" w:hAnsi="Avenir Next LT Pro Light"/>
          <w:sz w:val="28"/>
          <w:szCs w:val="28"/>
        </w:rPr>
      </w:pPr>
    </w:p>
    <w:p w14:paraId="448B3050" w14:textId="77777777" w:rsidR="00BE1343" w:rsidRPr="00BE1343" w:rsidRDefault="00BE1343" w:rsidP="00BE1343">
      <w:pPr>
        <w:pStyle w:val="ListParagraph"/>
        <w:ind w:left="1800"/>
        <w:rPr>
          <w:rFonts w:ascii="Avenir Next LT Pro Light" w:hAnsi="Avenir Next LT Pro Light"/>
          <w:sz w:val="28"/>
          <w:szCs w:val="28"/>
        </w:rPr>
      </w:pPr>
    </w:p>
    <w:p w14:paraId="1623E84C" w14:textId="77777777" w:rsidR="0068569E" w:rsidRPr="0068569E" w:rsidRDefault="0068569E" w:rsidP="0068569E">
      <w:pPr>
        <w:pStyle w:val="ListParagraph"/>
        <w:rPr>
          <w:rFonts w:ascii="Avenir Next LT Pro Light" w:hAnsi="Avenir Next LT Pro Light"/>
          <w:color w:val="000000" w:themeColor="text1"/>
          <w:sz w:val="32"/>
          <w:szCs w:val="32"/>
        </w:rPr>
      </w:pPr>
    </w:p>
    <w:p w14:paraId="71D8080C" w14:textId="4A614CC1" w:rsidR="0068569E" w:rsidRDefault="00E04F98" w:rsidP="0068569E">
      <w:pPr>
        <w:pStyle w:val="ListParagraph"/>
        <w:numPr>
          <w:ilvl w:val="0"/>
          <w:numId w:val="1"/>
        </w:numP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 xml:space="preserve">DECORATOR </w:t>
      </w:r>
      <w:r w:rsidR="0068569E" w:rsidRPr="00A969DE"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>PATERN</w:t>
      </w:r>
    </w:p>
    <w:p w14:paraId="5C183B6D" w14:textId="28AC9DC4" w:rsidR="007C1440" w:rsidRDefault="007C1440" w:rsidP="007C1440">
      <w:pPr>
        <w:pStyle w:val="ListParagraph"/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</w:p>
    <w:p w14:paraId="61FBF5B0" w14:textId="53957000" w:rsidR="007C1440" w:rsidRDefault="00E04F98" w:rsidP="00AA7ABA">
      <w:pPr>
        <w:pStyle w:val="ListParagraph"/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Decorator patern služi za omogućavanja različitih nadogradnji</w:t>
      </w:r>
      <w:r w:rsid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objektima koji svi u osnovi</w:t>
      </w:r>
      <w: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predstavljaju jednu vrstu </w:t>
      </w:r>
      <w:r w:rsid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object </w:t>
      </w:r>
      <w:r w:rsidRPr="00E04F98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(odnosno, koji imaju istu osnovu). Umjesto da se definiše</w:t>
      </w:r>
      <w:r w:rsid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veliki broj izvedenih klasa, dovoljno je omogućiti različito dekoriranje objekata (tj. </w:t>
      </w:r>
      <w:r w:rsidR="00AA7ABA"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D</w:t>
      </w:r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odavanje</w:t>
      </w:r>
      <w:r w:rsid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različitih detalja), te se na taj način pojednostavljuje </w:t>
      </w:r>
      <w:r w:rsid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I </w:t>
      </w:r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rukovanje objektima klijentima, i samo</w:t>
      </w:r>
      <w:r w:rsid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 xml:space="preserve"> </w:t>
      </w:r>
      <w:r w:rsidRPr="00AA7ABA"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  <w:t>implementiranje modela objekata.</w:t>
      </w:r>
    </w:p>
    <w:p w14:paraId="26F69CCD" w14:textId="77777777" w:rsidR="00AA7ABA" w:rsidRPr="00AA7ABA" w:rsidRDefault="00AA7ABA" w:rsidP="00AA7ABA">
      <w:pPr>
        <w:pStyle w:val="ListParagraph"/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</w:p>
    <w:p w14:paraId="3DC5DCCF" w14:textId="02B0CC2C" w:rsidR="007C1440" w:rsidRPr="007C1440" w:rsidRDefault="007C1440" w:rsidP="007C1440">
      <w:pPr>
        <w:pStyle w:val="ListParagraph"/>
        <w:numPr>
          <w:ilvl w:val="0"/>
          <w:numId w:val="2"/>
        </w:numP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Primjer upotrebe </w:t>
      </w:r>
      <w:r w:rsidR="00AA7ABA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Decorator </w:t>
      </w: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paterna</w:t>
      </w:r>
      <w:r w:rsidRPr="00AE3E45">
        <w:rPr>
          <w:rFonts w:ascii="Avenir Next LT Pro Light" w:hAnsi="Avenir Next LT Pro Light"/>
          <w:color w:val="2F5496" w:themeColor="accent1" w:themeShade="BF"/>
          <w:sz w:val="24"/>
          <w:szCs w:val="24"/>
        </w:rPr>
        <w:t>:</w:t>
      </w:r>
    </w:p>
    <w:p w14:paraId="602E661F" w14:textId="4001ABC7" w:rsidR="007C1440" w:rsidRDefault="007C1440" w:rsidP="007C1440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1B27B7CE" w14:textId="254708FC" w:rsidR="007C1440" w:rsidRDefault="007C1440" w:rsidP="007C1440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Što se tiče </w:t>
      </w:r>
      <w:r w:rsidR="00AA7ABA">
        <w:rPr>
          <w:rFonts w:ascii="Avenir Next LT Pro Light" w:hAnsi="Avenir Next LT Pro Light"/>
          <w:color w:val="000000" w:themeColor="text1"/>
          <w:sz w:val="28"/>
          <w:szCs w:val="28"/>
        </w:rPr>
        <w:t xml:space="preserve">Decorator </w:t>
      </w:r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paterna, primjer za njegovu upotrebu </w:t>
      </w:r>
      <w:r w:rsidR="004B21B3">
        <w:rPr>
          <w:rFonts w:ascii="Avenir Next LT Pro Light" w:hAnsi="Avenir Next LT Pro Light"/>
          <w:color w:val="000000" w:themeColor="text1"/>
          <w:sz w:val="28"/>
          <w:szCs w:val="28"/>
        </w:rPr>
        <w:t>još uvijek nismo uočili u našem programu.</w:t>
      </w:r>
    </w:p>
    <w:p w14:paraId="31306ED5" w14:textId="77777777" w:rsidR="004B21B3" w:rsidRDefault="004B21B3" w:rsidP="007C1440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6B5BE588" w14:textId="3F818A24" w:rsidR="007C1440" w:rsidRDefault="007C1440" w:rsidP="007C1440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5C4AA6FC" w14:textId="2A18BF91" w:rsidR="004B21B3" w:rsidRDefault="007C1440" w:rsidP="004B21B3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lastRenderedPageBreak/>
        <w:t>Kako bi se to postiglo, potrebno je izvršiti sljedeće:</w:t>
      </w:r>
    </w:p>
    <w:p w14:paraId="1279DD85" w14:textId="77777777" w:rsidR="004B21B3" w:rsidRDefault="004B21B3" w:rsidP="004B21B3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56FC6BF8" w14:textId="2CC6DBBE" w:rsidR="004B21B3" w:rsidRPr="004B21B3" w:rsidRDefault="004B21B3" w:rsidP="004B21B3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</w:rPr>
        <w:t>/</w:t>
      </w:r>
    </w:p>
    <w:p w14:paraId="6481CDC4" w14:textId="62BFC346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35701F24" w14:textId="77777777" w:rsidR="00A31FE4" w:rsidRPr="00A31FE4" w:rsidRDefault="00A31FE4" w:rsidP="00A31FE4">
      <w:p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14A48CC1" w14:textId="119C1FAC" w:rsidR="00A31FE4" w:rsidRDefault="00AA7ABA" w:rsidP="00A31FE4">
      <w:pPr>
        <w:pStyle w:val="ListParagraph"/>
        <w:numPr>
          <w:ilvl w:val="0"/>
          <w:numId w:val="1"/>
        </w:numP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 xml:space="preserve">BRIDGE </w:t>
      </w:r>
      <w:r w:rsidR="00A31FE4" w:rsidRPr="00A969DE"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>PATERN</w:t>
      </w:r>
    </w:p>
    <w:p w14:paraId="6E302FB8" w14:textId="49A3A5E5" w:rsidR="00A31FE4" w:rsidRDefault="00A31FE4" w:rsidP="00A31FE4">
      <w:pPr>
        <w:pStyle w:val="ListParagraph"/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</w:p>
    <w:p w14:paraId="20D914DD" w14:textId="6833E180" w:rsidR="00A31FE4" w:rsidRDefault="00AA7ABA" w:rsidP="00AA7ABA">
      <w:pPr>
        <w:pStyle w:val="ListParagraph"/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</w:pPr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Bridge patern služi kako bi se apstrakcija nekog objekta odvojila od njegove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implementacije. Ovaj patern veoma je važan jer omogućava ispunjavanje Open-Closed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SOLID principa, odnosno uz poštivanje ovog paterna omogućava se nadogradnja modela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klasa u budućnosti te osigurava da se neće morati vršiti određene promjene u postojećim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klasama.</w:t>
      </w:r>
    </w:p>
    <w:p w14:paraId="295ECF75" w14:textId="77777777" w:rsidR="004B21B3" w:rsidRPr="00AA7ABA" w:rsidRDefault="004B21B3" w:rsidP="00AA7ABA">
      <w:pPr>
        <w:pStyle w:val="ListParagraph"/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</w:pPr>
    </w:p>
    <w:p w14:paraId="44ED09AB" w14:textId="12BAF09D" w:rsidR="00A31FE4" w:rsidRPr="007C1440" w:rsidRDefault="00A31FE4" w:rsidP="00A31FE4">
      <w:pPr>
        <w:pStyle w:val="ListParagraph"/>
        <w:numPr>
          <w:ilvl w:val="0"/>
          <w:numId w:val="2"/>
        </w:numP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Primjer upotrebe</w:t>
      </w:r>
      <w:r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r w:rsidR="00AA7ABA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Bridge </w:t>
      </w: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paterna</w:t>
      </w:r>
      <w:r w:rsidRPr="00AE3E45">
        <w:rPr>
          <w:rFonts w:ascii="Avenir Next LT Pro Light" w:hAnsi="Avenir Next LT Pro Light"/>
          <w:color w:val="2F5496" w:themeColor="accent1" w:themeShade="BF"/>
          <w:sz w:val="24"/>
          <w:szCs w:val="24"/>
        </w:rPr>
        <w:t>:</w:t>
      </w:r>
    </w:p>
    <w:p w14:paraId="5498CFD1" w14:textId="77777777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056977F2" w14:textId="778BBC0C" w:rsidR="00A31FE4" w:rsidRDefault="00A31FE4" w:rsidP="004E2A9F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Što se tiče </w:t>
      </w:r>
      <w:r w:rsidR="00AA7ABA">
        <w:rPr>
          <w:rFonts w:ascii="Avenir Next LT Pro Light" w:hAnsi="Avenir Next LT Pro Light"/>
          <w:color w:val="000000" w:themeColor="text1"/>
          <w:sz w:val="28"/>
          <w:szCs w:val="28"/>
        </w:rPr>
        <w:t xml:space="preserve">Bridge </w:t>
      </w:r>
      <w:r>
        <w:rPr>
          <w:rFonts w:ascii="Avenir Next LT Pro Light" w:hAnsi="Avenir Next LT Pro Light"/>
          <w:color w:val="000000" w:themeColor="text1"/>
          <w:sz w:val="28"/>
          <w:szCs w:val="28"/>
        </w:rPr>
        <w:t>paterna</w:t>
      </w:r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mogući primjer za njegovu upotrebu smo uočili kod same cijene proizvoda </w:t>
      </w:r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koji se nalaze u korpi ili koje je kupac odlučio da kupi</w:t>
      </w:r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>. Naime, kupac u našem ITShopu može biti Student pri čemu se ukupna cijena računa</w:t>
      </w:r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uzimajući u obzir popust</w:t>
      </w:r>
      <w:r w:rsidR="004A2913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ali </w:t>
      </w:r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>uvijek sa istom osnovicom (navedenom cijenom proizvoda).</w:t>
      </w:r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To nam ne bi stvaralo problem ukoliko bi željeli uvesti popuste i sniženja za još neke skupine kupaca (npr. kupcima koji su već određeni period registrovani na naš ITShop), međutim</w:t>
      </w:r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</w:t>
      </w:r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>u</w:t>
      </w:r>
      <w:r w:rsidR="001B616C">
        <w:rPr>
          <w:rFonts w:ascii="Avenir Next LT Pro Light" w:hAnsi="Avenir Next LT Pro Light"/>
          <w:color w:val="000000" w:themeColor="text1"/>
          <w:sz w:val="28"/>
          <w:szCs w:val="28"/>
        </w:rPr>
        <w:t xml:space="preserve">koliko bismo se odlučili u budućnosti </w:t>
      </w:r>
      <w:r w:rsidR="00112E54">
        <w:rPr>
          <w:rFonts w:ascii="Avenir Next LT Pro Light" w:hAnsi="Avenir Next LT Pro Light"/>
          <w:color w:val="000000" w:themeColor="text1"/>
          <w:sz w:val="28"/>
          <w:szCs w:val="28"/>
        </w:rPr>
        <w:t xml:space="preserve">dodati mogućnost </w:t>
      </w:r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>raznih saradnji, što bi dovodilo do različitih</w:t>
      </w:r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dogovora oko određenih cijena (što je danas jako popularno kod online shoppinga) </w:t>
      </w:r>
      <w:r w:rsidR="001B616C" w:rsidRPr="004E2A9F">
        <w:rPr>
          <w:rFonts w:ascii="Avenir Next LT Pro Light" w:hAnsi="Avenir Next LT Pro Light"/>
          <w:color w:val="000000" w:themeColor="text1"/>
          <w:sz w:val="28"/>
          <w:szCs w:val="28"/>
        </w:rPr>
        <w:t>uvođenje ovog paterna bi nam znatno pomoglo pri prikazu cijene na ispravan način</w:t>
      </w:r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, jer bi </w:t>
      </w:r>
      <w:r w:rsidR="004E2A9F" w:rsidRP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to </w:t>
      </w:r>
      <w:r w:rsidR="00201F4E" w:rsidRPr="004E2A9F">
        <w:rPr>
          <w:rFonts w:ascii="Avenir Next LT Pro Light" w:hAnsi="Avenir Next LT Pro Light"/>
          <w:color w:val="000000" w:themeColor="text1"/>
          <w:sz w:val="28"/>
          <w:szCs w:val="28"/>
        </w:rPr>
        <w:t>zahtijevalo samo novu metodu (novu apstrakciju), na koju će se naslanjati konkretna implementacija izračun</w:t>
      </w:r>
      <w:r w:rsidR="003A43E3" w:rsidRPr="004E2A9F">
        <w:rPr>
          <w:rFonts w:ascii="Avenir Next LT Pro Light" w:hAnsi="Avenir Next LT Pro Light"/>
          <w:color w:val="000000" w:themeColor="text1"/>
          <w:sz w:val="28"/>
          <w:szCs w:val="28"/>
        </w:rPr>
        <w:t>a cijene za takve kupce.</w:t>
      </w:r>
    </w:p>
    <w:p w14:paraId="46BA08D4" w14:textId="77777777" w:rsidR="004E2A9F" w:rsidRPr="004E2A9F" w:rsidRDefault="004E2A9F" w:rsidP="004E2A9F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3A2B2B6C" w14:textId="77777777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252DA407" w14:textId="3C81DD67" w:rsidR="00A31FE4" w:rsidRDefault="00A31FE4" w:rsidP="00A31FE4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lastRenderedPageBreak/>
        <w:t>Kako bi se to postiglo, potrebno je izvršiti sljedeće:</w:t>
      </w:r>
    </w:p>
    <w:p w14:paraId="5D178AC3" w14:textId="6B334C94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78E8E751" w14:textId="6D0899DE" w:rsidR="003A43E3" w:rsidRPr="00D27B56" w:rsidRDefault="003A43E3" w:rsidP="003A43E3">
      <w:pPr>
        <w:pStyle w:val="ListParagraph"/>
        <w:numPr>
          <w:ilvl w:val="0"/>
          <w:numId w:val="10"/>
        </w:numPr>
        <w:rPr>
          <w:rFonts w:ascii="Avenir Next LT Pro Light" w:hAnsi="Avenir Next LT Pro Light"/>
          <w:sz w:val="28"/>
          <w:szCs w:val="28"/>
        </w:rPr>
      </w:pPr>
      <w:r w:rsidRPr="004E04EA">
        <w:rPr>
          <w:rFonts w:ascii="Avenir Next LT Pro Light" w:hAnsi="Avenir Next LT Pro Light"/>
          <w:sz w:val="28"/>
          <w:szCs w:val="28"/>
        </w:rPr>
        <w:t>D</w:t>
      </w:r>
      <w:r>
        <w:rPr>
          <w:rFonts w:ascii="Avenir Next LT Pro Light" w:hAnsi="Avenir Next LT Pro Light"/>
          <w:sz w:val="28"/>
          <w:szCs w:val="28"/>
        </w:rPr>
        <w:t>odati</w:t>
      </w:r>
      <w:r w:rsidRPr="004E04EA">
        <w:rPr>
          <w:rFonts w:ascii="Avenir Next LT Pro Light" w:hAnsi="Avenir Next LT Pro Light"/>
          <w:sz w:val="28"/>
          <w:szCs w:val="28"/>
        </w:rPr>
        <w:t xml:space="preserve"> </w:t>
      </w:r>
      <w:r>
        <w:rPr>
          <w:rFonts w:ascii="Avenir Next LT Pro Light" w:hAnsi="Avenir Next LT Pro Light"/>
          <w:sz w:val="28"/>
          <w:szCs w:val="28"/>
        </w:rPr>
        <w:t xml:space="preserve">novi interfejs ICijena </w:t>
      </w:r>
      <w:r w:rsidRPr="00D27B56">
        <w:rPr>
          <w:rFonts w:ascii="Avenir Next LT Pro Light" w:hAnsi="Avenir Next LT Pro Light"/>
          <w:sz w:val="28"/>
          <w:szCs w:val="28"/>
        </w:rPr>
        <w:t>koj</w:t>
      </w:r>
      <w:r>
        <w:rPr>
          <w:rFonts w:ascii="Avenir Next LT Pro Light" w:hAnsi="Avenir Next LT Pro Light"/>
          <w:sz w:val="28"/>
          <w:szCs w:val="28"/>
        </w:rPr>
        <w:t>i</w:t>
      </w:r>
      <w:r w:rsidRPr="00D27B56">
        <w:rPr>
          <w:rFonts w:ascii="Avenir Next LT Pro Light" w:hAnsi="Avenir Next LT Pro Light"/>
          <w:sz w:val="28"/>
          <w:szCs w:val="28"/>
        </w:rPr>
        <w:t xml:space="preserve"> će </w:t>
      </w:r>
      <w:r>
        <w:rPr>
          <w:rFonts w:ascii="Avenir Next LT Pro Light" w:hAnsi="Avenir Next LT Pro Light"/>
          <w:sz w:val="28"/>
          <w:szCs w:val="28"/>
        </w:rPr>
        <w:t>sadržavati definiciju metode za izračun cijene određenog proizvoda;</w:t>
      </w:r>
    </w:p>
    <w:p w14:paraId="19FF0172" w14:textId="77777777" w:rsidR="003A43E3" w:rsidRPr="004E04EA" w:rsidRDefault="003A43E3" w:rsidP="003A43E3">
      <w:pPr>
        <w:pStyle w:val="ListParagraph"/>
        <w:ind w:left="1800"/>
        <w:rPr>
          <w:rFonts w:ascii="Avenir Next LT Pro Light" w:hAnsi="Avenir Next LT Pro Light"/>
          <w:sz w:val="28"/>
          <w:szCs w:val="28"/>
        </w:rPr>
      </w:pPr>
    </w:p>
    <w:p w14:paraId="66E71EFF" w14:textId="2878BB22" w:rsidR="003A43E3" w:rsidRDefault="003A43E3" w:rsidP="003A43E3">
      <w:pPr>
        <w:pStyle w:val="ListParagraph"/>
        <w:numPr>
          <w:ilvl w:val="0"/>
          <w:numId w:val="10"/>
        </w:numPr>
        <w:rPr>
          <w:rFonts w:ascii="Avenir Next LT Pro Light" w:hAnsi="Avenir Next LT Pro Light"/>
          <w:sz w:val="28"/>
          <w:szCs w:val="28"/>
        </w:rPr>
      </w:pPr>
      <w:r w:rsidRPr="003A43E3">
        <w:rPr>
          <w:rFonts w:ascii="Avenir Next LT Pro Light" w:hAnsi="Avenir Next LT Pro Light"/>
          <w:sz w:val="28"/>
          <w:szCs w:val="28"/>
        </w:rPr>
        <w:t>Dodati novu klasu Bridge, koja će sadržavati apstrakciju</w:t>
      </w:r>
      <w:r>
        <w:rPr>
          <w:rFonts w:ascii="Avenir Next LT Pro Light" w:hAnsi="Avenir Next LT Pro Light"/>
          <w:sz w:val="28"/>
          <w:szCs w:val="28"/>
        </w:rPr>
        <w:t xml:space="preserve"> i kojoj će jedino kupac imati pristup</w:t>
      </w:r>
      <w:r w:rsidRPr="00BE1343">
        <w:rPr>
          <w:rFonts w:ascii="Avenir Next LT Pro Light" w:hAnsi="Avenir Next LT Pro Light"/>
          <w:sz w:val="28"/>
          <w:szCs w:val="28"/>
        </w:rPr>
        <w:t>;</w:t>
      </w:r>
    </w:p>
    <w:p w14:paraId="2A0DBFA1" w14:textId="515D072B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2CC71B5B" w14:textId="6D713172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2A82D5E1" w14:textId="77777777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4709AF63" w14:textId="6C78DB44" w:rsidR="00A31FE4" w:rsidRDefault="00AA7ABA" w:rsidP="00A31FE4">
      <w:pPr>
        <w:pStyle w:val="ListParagraph"/>
        <w:numPr>
          <w:ilvl w:val="0"/>
          <w:numId w:val="1"/>
        </w:numP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 xml:space="preserve">COMPOSITE </w:t>
      </w:r>
      <w:r w:rsidR="00A31FE4" w:rsidRPr="00A969DE"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>PATERN</w:t>
      </w:r>
    </w:p>
    <w:p w14:paraId="00AB65DA" w14:textId="4A6EFB84" w:rsidR="00A31FE4" w:rsidRDefault="00A31FE4" w:rsidP="00A31FE4">
      <w:pPr>
        <w:pStyle w:val="ListParagraph"/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</w:p>
    <w:p w14:paraId="7C3DB202" w14:textId="5D4A302D" w:rsidR="00A31FE4" w:rsidRPr="00AA7ABA" w:rsidRDefault="00AA7ABA" w:rsidP="00AA7ABA">
      <w:pPr>
        <w:pStyle w:val="ListParagraph"/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</w:pPr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Composite patern služi za kreiranje hijerarhije objekata. Koristi se kada svi objekti imaju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različite implementacije nekih metoda, no potrebno im je svima pristupati na isti način, te se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r w:rsidRPr="00AA7ABA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na taj način pojednostavljuje njihova implementacija.</w:t>
      </w:r>
    </w:p>
    <w:p w14:paraId="4F501866" w14:textId="77777777" w:rsidR="00A31FE4" w:rsidRPr="00A31FE4" w:rsidRDefault="00A31FE4" w:rsidP="00A31FE4">
      <w:pPr>
        <w:pStyle w:val="ListParagraph"/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  <w:lang w:val="bs-Latn-BA"/>
        </w:rPr>
      </w:pPr>
    </w:p>
    <w:p w14:paraId="62FA798E" w14:textId="77777777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1E2C16B9" w14:textId="671AEDEB" w:rsidR="00A31FE4" w:rsidRPr="007C1440" w:rsidRDefault="00A31FE4" w:rsidP="00A31FE4">
      <w:pPr>
        <w:pStyle w:val="ListParagraph"/>
        <w:numPr>
          <w:ilvl w:val="0"/>
          <w:numId w:val="2"/>
        </w:numP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Primjer upotrebe</w:t>
      </w:r>
      <w:r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r w:rsidR="00AA7ABA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Composite </w:t>
      </w: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paterna</w:t>
      </w:r>
      <w:r w:rsidRPr="00AE3E45">
        <w:rPr>
          <w:rFonts w:ascii="Avenir Next LT Pro Light" w:hAnsi="Avenir Next LT Pro Light"/>
          <w:color w:val="2F5496" w:themeColor="accent1" w:themeShade="BF"/>
          <w:sz w:val="24"/>
          <w:szCs w:val="24"/>
        </w:rPr>
        <w:t>:</w:t>
      </w:r>
    </w:p>
    <w:p w14:paraId="1C7069B6" w14:textId="77777777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1F942EEE" w14:textId="38FB21F4" w:rsidR="00A31FE4" w:rsidRDefault="00A31FE4" w:rsidP="004E04EA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Što se tiče </w:t>
      </w:r>
      <w:r w:rsidR="00AA7ABA">
        <w:rPr>
          <w:rFonts w:ascii="Avenir Next LT Pro Light" w:hAnsi="Avenir Next LT Pro Light"/>
          <w:color w:val="000000" w:themeColor="text1"/>
          <w:sz w:val="28"/>
          <w:szCs w:val="28"/>
        </w:rPr>
        <w:t xml:space="preserve">Composite </w:t>
      </w:r>
      <w:r>
        <w:rPr>
          <w:rFonts w:ascii="Avenir Next LT Pro Light" w:hAnsi="Avenir Next LT Pro Light"/>
          <w:color w:val="000000" w:themeColor="text1"/>
          <w:sz w:val="28"/>
          <w:szCs w:val="28"/>
        </w:rPr>
        <w:t>patern</w:t>
      </w:r>
      <w:r w:rsidR="004E04EA">
        <w:rPr>
          <w:rFonts w:ascii="Avenir Next LT Pro Light" w:hAnsi="Avenir Next LT Pro Light"/>
          <w:color w:val="000000" w:themeColor="text1"/>
          <w:sz w:val="28"/>
          <w:szCs w:val="28"/>
        </w:rPr>
        <w:t xml:space="preserve">a, primjer za njegovu upotrebu smo uočili kod </w:t>
      </w:r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samih proizvoda. Posmatrajući na</w:t>
      </w:r>
      <w:r w:rsidR="004F312B">
        <w:rPr>
          <w:rFonts w:ascii="Avenir Next LT Pro Light" w:hAnsi="Avenir Next LT Pro Light"/>
          <w:color w:val="000000" w:themeColor="text1"/>
          <w:sz w:val="28"/>
          <w:szCs w:val="28"/>
        </w:rPr>
        <w:t>š dijagram klasa, uvidjeli smo kod</w:t>
      </w:r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klas</w:t>
      </w:r>
      <w:r w:rsidR="004F312B">
        <w:rPr>
          <w:rFonts w:ascii="Avenir Next LT Pro Light" w:hAnsi="Avenir Next LT Pro Light"/>
          <w:color w:val="000000" w:themeColor="text1"/>
          <w:sz w:val="28"/>
          <w:szCs w:val="28"/>
        </w:rPr>
        <w:t>a</w:t>
      </w:r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proizvoda da ih jako dosta</w:t>
      </w:r>
      <w:r w:rsidR="004F312B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koristi istu</w:t>
      </w:r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 xml:space="preserve"> metodu getTip(). Bez obzira na različite ishode napisane metode, svakoj je potrebno pristupati na isti način, te uvođenjem Composite paterna smatramo da bi se znatno pojednostavi</w:t>
      </w:r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>o I smanjio program</w:t>
      </w:r>
      <w:r w:rsidR="00D27B56">
        <w:rPr>
          <w:rFonts w:ascii="Avenir Next LT Pro Light" w:hAnsi="Avenir Next LT Pro Light"/>
          <w:color w:val="000000" w:themeColor="text1"/>
          <w:sz w:val="28"/>
          <w:szCs w:val="28"/>
        </w:rPr>
        <w:t>.</w:t>
      </w:r>
    </w:p>
    <w:p w14:paraId="120017AF" w14:textId="77777777" w:rsidR="004E04EA" w:rsidRPr="004E04EA" w:rsidRDefault="004E04EA" w:rsidP="004E04EA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12D922B3" w14:textId="77777777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2F14F662" w14:textId="77777777" w:rsidR="00A31FE4" w:rsidRDefault="00A31FE4" w:rsidP="00A31FE4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Kako bi se to postiglo, potrebno je izvršiti sljedeće:</w:t>
      </w:r>
    </w:p>
    <w:p w14:paraId="523CE0C5" w14:textId="77777777" w:rsidR="00A31FE4" w:rsidRDefault="00A31FE4" w:rsidP="00A31FE4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004AD432" w14:textId="6B0260A7" w:rsidR="004E04EA" w:rsidRPr="004E2A9F" w:rsidRDefault="004E04EA" w:rsidP="004E2A9F">
      <w:pPr>
        <w:pStyle w:val="ListParagraph"/>
        <w:numPr>
          <w:ilvl w:val="1"/>
          <w:numId w:val="2"/>
        </w:numPr>
        <w:rPr>
          <w:rFonts w:ascii="Avenir Next LT Pro Light" w:hAnsi="Avenir Next LT Pro Light"/>
          <w:sz w:val="28"/>
          <w:szCs w:val="28"/>
        </w:rPr>
      </w:pPr>
      <w:r w:rsidRPr="004E2A9F">
        <w:rPr>
          <w:rFonts w:ascii="Avenir Next LT Pro Light" w:hAnsi="Avenir Next LT Pro Light"/>
          <w:sz w:val="28"/>
          <w:szCs w:val="28"/>
        </w:rPr>
        <w:t>D</w:t>
      </w:r>
      <w:r w:rsidR="00D27B56" w:rsidRPr="004E2A9F">
        <w:rPr>
          <w:rFonts w:ascii="Avenir Next LT Pro Light" w:hAnsi="Avenir Next LT Pro Light"/>
          <w:sz w:val="28"/>
          <w:szCs w:val="28"/>
        </w:rPr>
        <w:t>efinisati</w:t>
      </w:r>
      <w:r w:rsidRPr="004E2A9F">
        <w:rPr>
          <w:rFonts w:ascii="Avenir Next LT Pro Light" w:hAnsi="Avenir Next LT Pro Light"/>
          <w:sz w:val="28"/>
          <w:szCs w:val="28"/>
        </w:rPr>
        <w:t xml:space="preserve"> interfejs I</w:t>
      </w:r>
      <w:r w:rsidR="00D27B56" w:rsidRPr="004E2A9F">
        <w:rPr>
          <w:rFonts w:ascii="Avenir Next LT Pro Light" w:hAnsi="Avenir Next LT Pro Light"/>
          <w:sz w:val="28"/>
          <w:szCs w:val="28"/>
        </w:rPr>
        <w:t>Tip</w:t>
      </w:r>
      <w:r w:rsidRPr="004E2A9F">
        <w:rPr>
          <w:rFonts w:ascii="Avenir Next LT Pro Light" w:hAnsi="Avenir Next LT Pro Light"/>
          <w:sz w:val="28"/>
          <w:szCs w:val="28"/>
        </w:rPr>
        <w:t xml:space="preserve"> </w:t>
      </w:r>
      <w:r w:rsidR="00D27B56" w:rsidRPr="004E2A9F">
        <w:rPr>
          <w:rFonts w:ascii="Avenir Next LT Pro Light" w:hAnsi="Avenir Next LT Pro Light"/>
          <w:sz w:val="28"/>
          <w:szCs w:val="28"/>
        </w:rPr>
        <w:t>koji će sadržavati definiciju metode za dobivanje tipa proizvoda;</w:t>
      </w:r>
    </w:p>
    <w:p w14:paraId="0173EA96" w14:textId="77777777" w:rsidR="004E04EA" w:rsidRPr="004E04EA" w:rsidRDefault="004E04EA" w:rsidP="004E04EA">
      <w:pPr>
        <w:pStyle w:val="ListParagraph"/>
        <w:ind w:left="1800"/>
        <w:rPr>
          <w:rFonts w:ascii="Avenir Next LT Pro Light" w:hAnsi="Avenir Next LT Pro Light"/>
          <w:sz w:val="28"/>
          <w:szCs w:val="28"/>
        </w:rPr>
      </w:pPr>
    </w:p>
    <w:p w14:paraId="2BF23A75" w14:textId="2B10D4AD" w:rsidR="009521E7" w:rsidRPr="004E2A9F" w:rsidRDefault="00D27B56" w:rsidP="004E2A9F">
      <w:pPr>
        <w:pStyle w:val="ListParagraph"/>
        <w:numPr>
          <w:ilvl w:val="1"/>
          <w:numId w:val="2"/>
        </w:numPr>
        <w:rPr>
          <w:rFonts w:ascii="Avenir Next LT Pro Light" w:hAnsi="Avenir Next LT Pro Light"/>
          <w:sz w:val="28"/>
          <w:szCs w:val="28"/>
        </w:rPr>
      </w:pPr>
      <w:r w:rsidRPr="004E2A9F">
        <w:rPr>
          <w:rFonts w:ascii="Avenir Next LT Pro Light" w:hAnsi="Avenir Next LT Pro Light"/>
          <w:sz w:val="28"/>
          <w:szCs w:val="28"/>
        </w:rPr>
        <w:lastRenderedPageBreak/>
        <w:t>Naslijediti</w:t>
      </w:r>
      <w:r w:rsidR="004F312B" w:rsidRPr="004E2A9F">
        <w:rPr>
          <w:rFonts w:ascii="Avenir Next LT Pro Light" w:hAnsi="Avenir Next LT Pro Light"/>
          <w:sz w:val="28"/>
          <w:szCs w:val="28"/>
        </w:rPr>
        <w:t xml:space="preserve"> ga od strane svih klasa proizvoda koje su sadržavale prethodno napisanu metodu getTip()</w:t>
      </w:r>
      <w:r w:rsidR="004E04EA" w:rsidRPr="004E2A9F">
        <w:rPr>
          <w:rFonts w:ascii="Avenir Next LT Pro Light" w:hAnsi="Avenir Next LT Pro Light"/>
          <w:sz w:val="28"/>
          <w:szCs w:val="28"/>
        </w:rPr>
        <w:t>;</w:t>
      </w:r>
    </w:p>
    <w:p w14:paraId="4DAB88DA" w14:textId="77777777" w:rsidR="004F312B" w:rsidRPr="004F312B" w:rsidRDefault="004F312B" w:rsidP="004F312B">
      <w:pPr>
        <w:pStyle w:val="ListParagraph"/>
        <w:rPr>
          <w:rFonts w:ascii="Avenir Next LT Pro Light" w:hAnsi="Avenir Next LT Pro Light"/>
          <w:sz w:val="28"/>
          <w:szCs w:val="28"/>
        </w:rPr>
      </w:pPr>
    </w:p>
    <w:p w14:paraId="799AB6E2" w14:textId="766CE47E" w:rsidR="004F312B" w:rsidRDefault="004F312B" w:rsidP="004F312B">
      <w:pPr>
        <w:pStyle w:val="ListParagraph"/>
        <w:numPr>
          <w:ilvl w:val="0"/>
          <w:numId w:val="1"/>
        </w:numP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 xml:space="preserve">PROXY </w:t>
      </w:r>
      <w:r w:rsidRPr="00A969DE"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>PATERN</w:t>
      </w:r>
    </w:p>
    <w:p w14:paraId="3F66F350" w14:textId="77777777" w:rsidR="004F312B" w:rsidRDefault="004F312B" w:rsidP="004F312B">
      <w:pPr>
        <w:pStyle w:val="ListParagraph"/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</w:p>
    <w:p w14:paraId="3929791C" w14:textId="1992CF62" w:rsidR="004F312B" w:rsidRPr="004F312B" w:rsidRDefault="004F312B" w:rsidP="004F312B">
      <w:pPr>
        <w:pStyle w:val="ListParagraph"/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  <w:lang w:val="bs-Latn-BA"/>
        </w:rPr>
      </w:pPr>
      <w:r w:rsidRPr="004F312B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  <w:lang w:val="bs-Latn-BA"/>
        </w:rPr>
        <w:t>Proxy patern služi za dodatno osiguravanje objekata od pogrešne ili zlonamjerne upotrebe.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  <w:lang w:val="bs-Latn-BA"/>
        </w:rPr>
        <w:t xml:space="preserve"> </w:t>
      </w:r>
      <w:r w:rsidRPr="004F312B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  <w:lang w:val="bs-Latn-BA"/>
        </w:rPr>
        <w:t>Primjenom ovog paterna omogućava se kontrola pristupa objektima, te se onemogućava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  <w:lang w:val="bs-Latn-BA"/>
        </w:rPr>
        <w:t xml:space="preserve"> </w:t>
      </w:r>
      <w:r w:rsidRPr="004F312B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  <w:lang w:val="bs-Latn-BA"/>
        </w:rPr>
        <w:t>manipulacija objektima ukoliko neki uslov nije ispunjen, odnosno ukoliko korisnik nema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  <w:lang w:val="bs-Latn-BA"/>
        </w:rPr>
        <w:t xml:space="preserve"> </w:t>
      </w:r>
      <w:r w:rsidRPr="004F312B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  <w:lang w:val="bs-Latn-BA"/>
        </w:rPr>
        <w:t>prava pristupa traženom objektu.</w:t>
      </w:r>
    </w:p>
    <w:p w14:paraId="0717EAD6" w14:textId="77777777" w:rsidR="004F312B" w:rsidRDefault="004F312B" w:rsidP="004F312B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3B98C80B" w14:textId="134B5621" w:rsidR="004F312B" w:rsidRPr="007C1440" w:rsidRDefault="004F312B" w:rsidP="004F312B">
      <w:pPr>
        <w:pStyle w:val="ListParagraph"/>
        <w:numPr>
          <w:ilvl w:val="0"/>
          <w:numId w:val="2"/>
        </w:numP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Primjer upotrebe</w:t>
      </w:r>
      <w:r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</w:t>
      </w:r>
      <w:r w:rsidR="004A2913"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Proxy </w:t>
      </w: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paterna</w:t>
      </w:r>
      <w:r w:rsidRPr="00AE3E45">
        <w:rPr>
          <w:rFonts w:ascii="Avenir Next LT Pro Light" w:hAnsi="Avenir Next LT Pro Light"/>
          <w:color w:val="2F5496" w:themeColor="accent1" w:themeShade="BF"/>
          <w:sz w:val="24"/>
          <w:szCs w:val="24"/>
        </w:rPr>
        <w:t>:</w:t>
      </w:r>
    </w:p>
    <w:p w14:paraId="6F3F1F97" w14:textId="77777777" w:rsidR="004F312B" w:rsidRDefault="004F312B" w:rsidP="004F312B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63ABDCA3" w14:textId="1103FCBC" w:rsidR="004F312B" w:rsidRDefault="004F312B" w:rsidP="004F312B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Što se tiče </w:t>
      </w:r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Proxy </w:t>
      </w:r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paterna, primjer za njegovu upotrebu </w:t>
      </w:r>
      <w:r w:rsidR="004022B1">
        <w:rPr>
          <w:rFonts w:ascii="Avenir Next LT Pro Light" w:hAnsi="Avenir Next LT Pro Light"/>
          <w:color w:val="000000" w:themeColor="text1"/>
          <w:sz w:val="28"/>
          <w:szCs w:val="28"/>
        </w:rPr>
        <w:t>ni</w:t>
      </w:r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smo </w:t>
      </w:r>
      <w:r w:rsidR="004022B1">
        <w:rPr>
          <w:rFonts w:ascii="Avenir Next LT Pro Light" w:hAnsi="Avenir Next LT Pro Light"/>
          <w:color w:val="000000" w:themeColor="text1"/>
          <w:sz w:val="28"/>
          <w:szCs w:val="28"/>
        </w:rPr>
        <w:t xml:space="preserve">još uvijek </w:t>
      </w:r>
      <w:r>
        <w:rPr>
          <w:rFonts w:ascii="Avenir Next LT Pro Light" w:hAnsi="Avenir Next LT Pro Light"/>
          <w:color w:val="000000" w:themeColor="text1"/>
          <w:sz w:val="28"/>
          <w:szCs w:val="28"/>
        </w:rPr>
        <w:t>uočil</w:t>
      </w:r>
      <w:r w:rsidR="004022B1">
        <w:rPr>
          <w:rFonts w:ascii="Avenir Next LT Pro Light" w:hAnsi="Avenir Next LT Pro Light"/>
          <w:color w:val="000000" w:themeColor="text1"/>
          <w:sz w:val="28"/>
          <w:szCs w:val="28"/>
        </w:rPr>
        <w:t>i, budući da smo već kod kreiranja samog dijagrama klasa nesvjesno izbjegli korištenje ovog paterna.</w:t>
      </w:r>
    </w:p>
    <w:p w14:paraId="533C51EC" w14:textId="77777777" w:rsidR="004F312B" w:rsidRPr="004E04EA" w:rsidRDefault="004F312B" w:rsidP="004F312B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4C1FBC7A" w14:textId="77777777" w:rsidR="004F312B" w:rsidRDefault="004F312B" w:rsidP="004F312B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788E63D1" w14:textId="77777777" w:rsidR="004F312B" w:rsidRDefault="004F312B" w:rsidP="004F312B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Kako bi se to postiglo, potrebno je izvršiti sljedeće:</w:t>
      </w:r>
    </w:p>
    <w:p w14:paraId="09983E6B" w14:textId="61037B35" w:rsidR="004F312B" w:rsidRDefault="004F312B" w:rsidP="004F312B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5D9A81F5" w14:textId="0B788ED1" w:rsidR="004022B1" w:rsidRDefault="004022B1" w:rsidP="004F312B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</w:rPr>
        <w:t>/</w:t>
      </w:r>
    </w:p>
    <w:p w14:paraId="02706F1B" w14:textId="16C5F621" w:rsidR="00A31FE4" w:rsidRPr="00A31FE4" w:rsidRDefault="00A31FE4" w:rsidP="00A31FE4">
      <w:p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25EBFF9A" w14:textId="42CEBBE8" w:rsidR="00D3502D" w:rsidRDefault="00D3502D" w:rsidP="00D3502D">
      <w:pPr>
        <w:pStyle w:val="ListParagraph"/>
        <w:numPr>
          <w:ilvl w:val="0"/>
          <w:numId w:val="1"/>
        </w:numP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 xml:space="preserve">FLYWEIGHT </w:t>
      </w:r>
      <w:r w:rsidRPr="00A969DE"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  <w:t>PATERN</w:t>
      </w:r>
    </w:p>
    <w:p w14:paraId="69B982C5" w14:textId="77777777" w:rsidR="00D3502D" w:rsidRDefault="00D3502D" w:rsidP="00D3502D">
      <w:pPr>
        <w:pStyle w:val="ListParagraph"/>
        <w:rPr>
          <w:rFonts w:ascii="Avenir Next LT Pro Light" w:hAnsi="Avenir Next LT Pro Light"/>
          <w:color w:val="2F5496" w:themeColor="accent1" w:themeShade="BF"/>
          <w:sz w:val="28"/>
          <w:szCs w:val="28"/>
          <w:lang w:val="bs-Latn-BA"/>
        </w:rPr>
      </w:pPr>
    </w:p>
    <w:p w14:paraId="3DF34623" w14:textId="69B5D530" w:rsidR="00D3502D" w:rsidRPr="00D3502D" w:rsidRDefault="00D3502D" w:rsidP="00D3502D">
      <w:pPr>
        <w:pStyle w:val="ListParagraph"/>
        <w:ind w:left="1440"/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</w:pPr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Flyweight patern koristi se kako bi se onemogućilo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bespotrebno stvaranje velikog broja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instanci objekata koji svi u suštini predstavljaju jedan objekat. Samo ukoliko postoji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potreba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za kreiranjem specifičnog objekta sa jedinstvenim karakteristikama (tzv. specifično stanje),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vrši se njegova instantacija, dok se u svim ostalim slučajevima koristi postojeća opća 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instance </w:t>
      </w:r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objekta (tzv. bezlično stanje). Korištenje ovog paterna veoma je korisno u slučajevima kada je</w:t>
      </w:r>
      <w:r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 xml:space="preserve"> </w:t>
      </w:r>
      <w:r w:rsidRPr="00D3502D">
        <w:rPr>
          <w:rFonts w:ascii="Avenir Next LT Pro Light" w:hAnsi="Avenir Next LT Pro Light"/>
          <w:i/>
          <w:iCs/>
          <w:color w:val="595959" w:themeColor="text1" w:themeTint="A6"/>
          <w:sz w:val="28"/>
          <w:szCs w:val="28"/>
          <w:u w:val="single"/>
        </w:rPr>
        <w:t>potrebno vršiti uštedu memorije.</w:t>
      </w:r>
    </w:p>
    <w:p w14:paraId="3689C853" w14:textId="77777777" w:rsidR="00D3502D" w:rsidRDefault="00D3502D" w:rsidP="00D3502D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38D6819C" w14:textId="2CBA3286" w:rsidR="00D3502D" w:rsidRPr="007C1440" w:rsidRDefault="00D3502D" w:rsidP="00D3502D">
      <w:pPr>
        <w:pStyle w:val="ListParagraph"/>
        <w:numPr>
          <w:ilvl w:val="0"/>
          <w:numId w:val="2"/>
        </w:numPr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lastRenderedPageBreak/>
        <w:t>Primjer upotrebe</w:t>
      </w:r>
      <w:r>
        <w:rPr>
          <w:rFonts w:ascii="Avenir Next LT Pro Light" w:hAnsi="Avenir Next LT Pro Light"/>
          <w:color w:val="2F5496" w:themeColor="accent1" w:themeShade="BF"/>
          <w:sz w:val="28"/>
          <w:szCs w:val="28"/>
        </w:rPr>
        <w:t xml:space="preserve"> Flyweight </w:t>
      </w: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paterna</w:t>
      </w:r>
      <w:r w:rsidRPr="00AE3E45">
        <w:rPr>
          <w:rFonts w:ascii="Avenir Next LT Pro Light" w:hAnsi="Avenir Next LT Pro Light"/>
          <w:color w:val="2F5496" w:themeColor="accent1" w:themeShade="BF"/>
          <w:sz w:val="24"/>
          <w:szCs w:val="24"/>
        </w:rPr>
        <w:t>:</w:t>
      </w:r>
    </w:p>
    <w:p w14:paraId="18370FCC" w14:textId="77777777" w:rsidR="00D3502D" w:rsidRDefault="00D3502D" w:rsidP="00D3502D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1365BB96" w14:textId="38372445" w:rsidR="00D3502D" w:rsidRDefault="00D3502D" w:rsidP="00D3502D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Što se tiče </w:t>
      </w:r>
      <w:r w:rsidR="004E2A9F">
        <w:rPr>
          <w:rFonts w:ascii="Avenir Next LT Pro Light" w:hAnsi="Avenir Next LT Pro Light"/>
          <w:color w:val="000000" w:themeColor="text1"/>
          <w:sz w:val="28"/>
          <w:szCs w:val="28"/>
        </w:rPr>
        <w:t xml:space="preserve">Flyweight </w:t>
      </w:r>
      <w:r>
        <w:rPr>
          <w:rFonts w:ascii="Avenir Next LT Pro Light" w:hAnsi="Avenir Next LT Pro Light"/>
          <w:color w:val="000000" w:themeColor="text1"/>
          <w:sz w:val="28"/>
          <w:szCs w:val="28"/>
        </w:rPr>
        <w:t xml:space="preserve">paterna, primjer za njegovu upotrebu </w:t>
      </w:r>
      <w:r w:rsidR="004022B1">
        <w:rPr>
          <w:rFonts w:ascii="Avenir Next LT Pro Light" w:hAnsi="Avenir Next LT Pro Light"/>
          <w:color w:val="000000" w:themeColor="text1"/>
          <w:sz w:val="28"/>
          <w:szCs w:val="28"/>
        </w:rPr>
        <w:t>još uvijek nismo uočili.</w:t>
      </w:r>
    </w:p>
    <w:p w14:paraId="40DA1EFE" w14:textId="77777777" w:rsidR="00D3502D" w:rsidRPr="004E04EA" w:rsidRDefault="00D3502D" w:rsidP="00D3502D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0AE3C447" w14:textId="77777777" w:rsidR="00D3502D" w:rsidRDefault="00D3502D" w:rsidP="00D3502D">
      <w:pPr>
        <w:pStyle w:val="ListParagraph"/>
        <w:ind w:left="1440"/>
        <w:rPr>
          <w:rFonts w:ascii="Avenir Next LT Pro Light" w:hAnsi="Avenir Next LT Pro Light"/>
          <w:color w:val="000000" w:themeColor="text1"/>
          <w:sz w:val="28"/>
          <w:szCs w:val="28"/>
        </w:rPr>
      </w:pPr>
    </w:p>
    <w:p w14:paraId="5EED8EA4" w14:textId="77777777" w:rsidR="00D3502D" w:rsidRDefault="00D3502D" w:rsidP="00D3502D">
      <w:pPr>
        <w:pStyle w:val="ListParagraph"/>
        <w:numPr>
          <w:ilvl w:val="0"/>
          <w:numId w:val="2"/>
        </w:num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r w:rsidRPr="00AE3E45">
        <w:rPr>
          <w:rFonts w:ascii="Avenir Next LT Pro Light" w:hAnsi="Avenir Next LT Pro Light"/>
          <w:color w:val="2F5496" w:themeColor="accent1" w:themeShade="BF"/>
          <w:sz w:val="28"/>
          <w:szCs w:val="28"/>
        </w:rPr>
        <w:t>Kako bi se to postiglo, potrebno je izvršiti sljedeće:</w:t>
      </w:r>
    </w:p>
    <w:p w14:paraId="5A8601EB" w14:textId="36772DE7" w:rsidR="00D3502D" w:rsidRDefault="00D3502D" w:rsidP="00D3502D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1528D1A9" w14:textId="59FFF298" w:rsidR="004022B1" w:rsidRDefault="004022B1" w:rsidP="00D3502D">
      <w:pPr>
        <w:pStyle w:val="ListParagraph"/>
        <w:ind w:left="1440"/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  <w:r>
        <w:rPr>
          <w:rFonts w:ascii="Avenir Next LT Pro Light" w:hAnsi="Avenir Next LT Pro Light"/>
          <w:color w:val="2F5496" w:themeColor="accent1" w:themeShade="BF"/>
          <w:sz w:val="28"/>
          <w:szCs w:val="28"/>
        </w:rPr>
        <w:t>/</w:t>
      </w:r>
    </w:p>
    <w:p w14:paraId="2465A1B5" w14:textId="77777777" w:rsidR="00A31FE4" w:rsidRPr="00A31FE4" w:rsidRDefault="00A31FE4" w:rsidP="00A31FE4">
      <w:p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7ECCF519" w14:textId="212468F2" w:rsidR="00A31FE4" w:rsidRDefault="00A31FE4" w:rsidP="00A31FE4">
      <w:p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0CDAC816" w14:textId="77777777" w:rsidR="00A31FE4" w:rsidRPr="00A31FE4" w:rsidRDefault="00A31FE4" w:rsidP="00A31FE4">
      <w:pPr>
        <w:rPr>
          <w:rFonts w:ascii="Avenir Next LT Pro Light" w:hAnsi="Avenir Next LT Pro Light"/>
          <w:color w:val="2F5496" w:themeColor="accent1" w:themeShade="BF"/>
          <w:sz w:val="28"/>
          <w:szCs w:val="28"/>
        </w:rPr>
      </w:pPr>
    </w:p>
    <w:p w14:paraId="6ACAFB8D" w14:textId="77777777" w:rsidR="007C1440" w:rsidRDefault="007C1440" w:rsidP="007C1440">
      <w:pPr>
        <w:pStyle w:val="ListParagraph"/>
        <w:ind w:left="1440"/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</w:rPr>
      </w:pPr>
    </w:p>
    <w:p w14:paraId="2025BC79" w14:textId="77777777" w:rsidR="00A969DE" w:rsidRPr="00A969DE" w:rsidRDefault="00A969DE" w:rsidP="00A969DE">
      <w:pPr>
        <w:pStyle w:val="ListParagraph"/>
        <w:rPr>
          <w:rFonts w:ascii="Avenir Next LT Pro Light" w:hAnsi="Avenir Next LT Pro Light"/>
          <w:i/>
          <w:iCs/>
          <w:color w:val="7F7F7F" w:themeColor="text1" w:themeTint="80"/>
          <w:sz w:val="28"/>
          <w:szCs w:val="28"/>
          <w:u w:val="single"/>
          <w:lang w:val="bs-Latn-BA"/>
        </w:rPr>
      </w:pPr>
    </w:p>
    <w:sectPr w:rsidR="00A969DE" w:rsidRPr="00A9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3C26"/>
    <w:multiLevelType w:val="hybridMultilevel"/>
    <w:tmpl w:val="0E58A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1A02"/>
    <w:multiLevelType w:val="hybridMultilevel"/>
    <w:tmpl w:val="22FA18B0"/>
    <w:lvl w:ilvl="0" w:tplc="87E000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513263"/>
    <w:multiLevelType w:val="hybridMultilevel"/>
    <w:tmpl w:val="CFF2ED74"/>
    <w:lvl w:ilvl="0" w:tplc="628631B2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C94FFA"/>
    <w:multiLevelType w:val="hybridMultilevel"/>
    <w:tmpl w:val="E94E0702"/>
    <w:lvl w:ilvl="0" w:tplc="BD7009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4678F5"/>
    <w:multiLevelType w:val="multilevel"/>
    <w:tmpl w:val="617C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20BB9"/>
    <w:multiLevelType w:val="hybridMultilevel"/>
    <w:tmpl w:val="4B2A1EFC"/>
    <w:lvl w:ilvl="0" w:tplc="6504CE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A0ADB"/>
    <w:multiLevelType w:val="hybridMultilevel"/>
    <w:tmpl w:val="48880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566B248">
      <w:start w:val="1"/>
      <w:numFmt w:val="decimal"/>
      <w:lvlText w:val="%2."/>
      <w:lvlJc w:val="left"/>
      <w:pPr>
        <w:ind w:left="2160" w:hanging="360"/>
      </w:pPr>
      <w:rPr>
        <w:rFonts w:ascii="Avenir Next LT Pro Light" w:eastAsia="Times New Roman" w:hAnsi="Avenir Next LT Pro Light" w:cs="Arial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E51CC1"/>
    <w:multiLevelType w:val="hybridMultilevel"/>
    <w:tmpl w:val="D9647110"/>
    <w:lvl w:ilvl="0" w:tplc="BC6069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7F20CC"/>
    <w:multiLevelType w:val="hybridMultilevel"/>
    <w:tmpl w:val="BA084B1E"/>
    <w:lvl w:ilvl="0" w:tplc="E10C4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C7958C0"/>
    <w:multiLevelType w:val="hybridMultilevel"/>
    <w:tmpl w:val="E94E0702"/>
    <w:lvl w:ilvl="0" w:tplc="BD7009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DE"/>
    <w:rsid w:val="00097F69"/>
    <w:rsid w:val="000E6657"/>
    <w:rsid w:val="00112E54"/>
    <w:rsid w:val="001B616C"/>
    <w:rsid w:val="001E0942"/>
    <w:rsid w:val="00201F4E"/>
    <w:rsid w:val="00221AF8"/>
    <w:rsid w:val="003A43E3"/>
    <w:rsid w:val="004022B1"/>
    <w:rsid w:val="004A2913"/>
    <w:rsid w:val="004B21B3"/>
    <w:rsid w:val="004E04EA"/>
    <w:rsid w:val="004E2A9F"/>
    <w:rsid w:val="004F312B"/>
    <w:rsid w:val="0068569E"/>
    <w:rsid w:val="007C1440"/>
    <w:rsid w:val="008C4593"/>
    <w:rsid w:val="008E7D16"/>
    <w:rsid w:val="009521E7"/>
    <w:rsid w:val="00A31FE4"/>
    <w:rsid w:val="00A969DE"/>
    <w:rsid w:val="00AA555F"/>
    <w:rsid w:val="00AA7ABA"/>
    <w:rsid w:val="00AE3E45"/>
    <w:rsid w:val="00B14E30"/>
    <w:rsid w:val="00BE1343"/>
    <w:rsid w:val="00D27B56"/>
    <w:rsid w:val="00D3502D"/>
    <w:rsid w:val="00E04F98"/>
    <w:rsid w:val="00F6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503D"/>
  <w15:chartTrackingRefBased/>
  <w15:docId w15:val="{0AB591DC-E34D-4E88-9400-073A1755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9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2020-05-11T20:04:00Z</cp:lastPrinted>
  <dcterms:created xsi:type="dcterms:W3CDTF">2020-05-12T03:05:00Z</dcterms:created>
  <dcterms:modified xsi:type="dcterms:W3CDTF">2020-05-13T11:24:00Z</dcterms:modified>
</cp:coreProperties>
</file>