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CFA" w:rsidRDefault="00972FC6">
      <w:pPr>
        <w:pStyle w:val="Standard"/>
        <w:jc w:val="center"/>
        <w:rPr>
          <w:rFonts w:hint="eastAsi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Dijagram slučajeva upotrebe</w:t>
      </w: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Grupa: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G3</w:t>
      </w: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Projekat: </w:t>
      </w:r>
      <w:r>
        <w:rPr>
          <w:rFonts w:ascii="Times New Roman" w:eastAsia="Times New Roman" w:hAnsi="Times New Roman" w:cs="Times New Roman"/>
          <w:sz w:val="28"/>
          <w:szCs w:val="28"/>
        </w:rPr>
        <w:t>ePijaca</w:t>
      </w: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jc w:val="center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794385</wp:posOffset>
            </wp:positionH>
            <wp:positionV relativeFrom="paragraph">
              <wp:posOffset>12060</wp:posOffset>
            </wp:positionV>
            <wp:extent cx="4627248" cy="3399794"/>
            <wp:effectExtent l="38100" t="38100" r="78102" b="67306"/>
            <wp:wrapSquare wrapText="bothSides"/>
            <wp:docPr id="1" name="Picture 286265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248" cy="3399794"/>
                    </a:xfrm>
                    <a:prstGeom prst="rect">
                      <a:avLst/>
                    </a:prstGeom>
                    <a:noFill/>
                    <a:ln w="38103">
                      <a:solidFill>
                        <a:srgbClr val="000000"/>
                      </a:solidFill>
                      <a:prstDash val="solid"/>
                    </a:ln>
                    <a:effectLst>
                      <a:outerShdw dist="38096" dir="2700000" algn="tl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jc w:val="center"/>
        <w:rPr>
          <w:rFonts w:hint="eastAsia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1089663</wp:posOffset>
            </wp:positionH>
            <wp:positionV relativeFrom="paragraph">
              <wp:posOffset>50804</wp:posOffset>
            </wp:positionV>
            <wp:extent cx="4074795" cy="3399153"/>
            <wp:effectExtent l="38100" t="38100" r="78105" b="67947"/>
            <wp:wrapSquare wrapText="bothSides"/>
            <wp:docPr id="2" name="Picture 286265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3399153"/>
                    </a:xfrm>
                    <a:prstGeom prst="rect">
                      <a:avLst/>
                    </a:prstGeom>
                    <a:noFill/>
                    <a:ln w="38103">
                      <a:solidFill>
                        <a:srgbClr val="000000"/>
                      </a:solidFill>
                      <a:prstDash val="solid"/>
                    </a:ln>
                    <a:effectLst>
                      <a:outerShdw dist="38096" dir="2700000" algn="tl">
                        <a:srgbClr val="000000"/>
                      </a:outerShdw>
                    </a:effectLst>
                  </pic:spPr>
                </pic:pic>
              </a:graphicData>
            </a:graphic>
          </wp:anchor>
        </w:drawing>
      </w: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Scenarij 1: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Korisnik pretražuje artikle</w:t>
      </w:r>
    </w:p>
    <w:tbl>
      <w:tblPr>
        <w:tblW w:w="906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2"/>
        <w:gridCol w:w="4530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Naziv slučaja upotrebe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Pretraživanje </w:t>
            </w:r>
            <w:r>
              <w:rPr>
                <w:rFonts w:ascii="Times New Roman" w:eastAsia="Times New Roman" w:hAnsi="Times New Roman" w:cs="Times New Roman"/>
              </w:rPr>
              <w:t>artikala.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8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Opis slučaja upotrebe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Korisnik e-pijace vrši pretraživanje artikala koje su objavljeni.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Vezani zahtjevi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Preduslovi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Posljedice – uspješan završetak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Pronalazak artikla.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Posljedice – neuspješan završetak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Nema artikala koji odgovaraju </w:t>
            </w:r>
            <w:r>
              <w:rPr>
                <w:rFonts w:ascii="Times New Roman" w:eastAsia="Times New Roman" w:hAnsi="Times New Roman" w:cs="Times New Roman"/>
              </w:rPr>
              <w:t>unesenoj rijeći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Primarni akteri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Registrovani korisnik, neregistrovani korisnik.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Ostali akteri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2159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Glavni tok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Klikom na opciju pretraži korisnik će imati mogućnost unosa imena željenog artikla u polje “Pretraži po imenu. Nakon potvrde da želi pretražiti </w:t>
            </w:r>
            <w:r>
              <w:rPr>
                <w:rFonts w:ascii="Times New Roman" w:eastAsia="Times New Roman" w:hAnsi="Times New Roman" w:cs="Times New Roman"/>
              </w:rPr>
              <w:t>unesenu rijeć, sistem će spojiti article koji odgovaraju imenom unesenoj rijeći. Nakon toga izvršit će izlistavanje pronađenih artikala korisniku, kojem će biti omogućeno da vrši pretragu kroz listu.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Alternative/proširenja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</w:tbl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 xml:space="preserve">Tok događaja 1.1 </w:t>
      </w:r>
      <w:r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  <w:i/>
          <w:iCs/>
        </w:rPr>
        <w:t>Uspješan završetak</w:t>
      </w:r>
    </w:p>
    <w:tbl>
      <w:tblPr>
        <w:tblW w:w="949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5104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Korisnik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13"/>
              </w:numPr>
              <w:textAlignment w:val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Unos teksta po kojem će se vršiti pretraživanje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ind w:hanging="360"/>
              <w:textAlignment w:val="auto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13"/>
              </w:numPr>
              <w:textAlignment w:val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Odabir opcije “Pretraži”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ind w:hanging="360"/>
              <w:textAlignment w:val="auto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Pronalazak artikala koji zadovoljavaju uneseni tekst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ind w:hanging="360"/>
              <w:textAlignment w:val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13"/>
              </w:numPr>
              <w:textAlignment w:val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Izlistavanje pronađenih artikala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13"/>
              </w:numPr>
              <w:textAlignment w:val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Prolazak kroz listu ponuđenih artikala i odabir </w:t>
            </w:r>
            <w:r>
              <w:rPr>
                <w:rFonts w:ascii="Times New Roman" w:eastAsia="Times New Roman" w:hAnsi="Times New Roman" w:cs="Times New Roman"/>
              </w:rPr>
              <w:t>artikla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ind w:hanging="360"/>
              <w:textAlignment w:val="auto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Prikazivanje odabranog artikla</w:t>
            </w:r>
          </w:p>
        </w:tc>
      </w:tr>
    </w:tbl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 xml:space="preserve">Tok događaja 1.1 </w:t>
      </w:r>
      <w:r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  <w:i/>
          <w:iCs/>
        </w:rPr>
        <w:t>Neuspješan završetak, Nema artikala koji odgovaraju unesenoj rijeći</w:t>
      </w:r>
    </w:p>
    <w:tbl>
      <w:tblPr>
        <w:tblW w:w="949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5104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Korisnik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14"/>
              </w:numPr>
              <w:textAlignment w:val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Unos teksta po kojem će se vršiti pretraživanje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ind w:hanging="360"/>
              <w:textAlignment w:val="auto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14"/>
              </w:numPr>
              <w:textAlignment w:val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Odabir opcije “Pretraži”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ind w:hanging="360"/>
              <w:textAlignment w:val="auto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Traženje artikala koji </w:t>
            </w:r>
            <w:r>
              <w:rPr>
                <w:rFonts w:ascii="Times New Roman" w:eastAsia="Times New Roman" w:hAnsi="Times New Roman" w:cs="Times New Roman"/>
              </w:rPr>
              <w:t>zadovoljavaju uneseni tekst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ind w:hanging="360"/>
              <w:textAlignment w:val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14"/>
              </w:numPr>
              <w:textAlignment w:val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Signaliziranje korisniku da nema takvih artikala 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Traženje ponovnog unosa teksta za pretragu</w:t>
            </w:r>
          </w:p>
        </w:tc>
      </w:tr>
    </w:tbl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>Scenarij 2: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Korisnik kupuje artikal</w:t>
      </w:r>
    </w:p>
    <w:tbl>
      <w:tblPr>
        <w:tblW w:w="906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2"/>
        <w:gridCol w:w="4530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Naziv slučaja upotrebe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Kupovina artikla.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Opis slučaja upotrebe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Registrovani korisnik ePijace vrši kupovinu artikla.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Vezani zahtjevi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Preduslovi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 Korisnik ima korisnički račun, tj. korisnik je registrovani korisnik.</w:t>
            </w:r>
          </w:p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 Korisnik je pronašao artikl koji želi kupiti.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Posljedice – uspješan završetak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Uspješna </w:t>
            </w:r>
            <w:r>
              <w:rPr>
                <w:rFonts w:ascii="Times New Roman" w:eastAsia="Times New Roman" w:hAnsi="Times New Roman" w:cs="Times New Roman"/>
              </w:rPr>
              <w:t>kupovina artikla. Drugi korisnici više ne mogu vidjeti taj artikal.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Posljedice – neuspješan završetak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Neuspješna kupovina artikla.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Primarni akteri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Registrovani korisnik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Ostali akteri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2501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Glavni tok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Klikom na opciju “Kupi artikl”, od registrovanog </w:t>
            </w:r>
            <w:r>
              <w:rPr>
                <w:rFonts w:ascii="Times New Roman" w:eastAsia="Times New Roman" w:hAnsi="Times New Roman" w:cs="Times New Roman"/>
              </w:rPr>
              <w:t>korisnika će se tražitit da unese informacije oko načina plaćanja. U te informacije ubrajamo podatake o kreditnoj/debitnoj kartici. Ako su informacije ispravne, artikl će biti kupljen. U suprotnom, korisniku će se dati do znanja koji su podaci neispravni.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Alternative/proširenja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</w:tbl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>Tok događaja 2.1</w:t>
      </w:r>
      <w:r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  <w:i/>
          <w:iCs/>
        </w:rPr>
        <w:t>Uspješan završetak, Kupljen artikal</w:t>
      </w:r>
    </w:p>
    <w:tbl>
      <w:tblPr>
        <w:tblW w:w="949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5104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Registrovani korisnik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widowControl w:val="0"/>
              <w:numPr>
                <w:ilvl w:val="0"/>
                <w:numId w:val="15"/>
              </w:numPr>
              <w:textAlignment w:val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Odabir opcije “Kupi artikal”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widowControl w:val="0"/>
              <w:textAlignment w:val="auto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Otvaranje formulara za unos informacija potrebnih za kupovinu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widowControl w:val="0"/>
              <w:numPr>
                <w:ilvl w:val="0"/>
                <w:numId w:val="15"/>
              </w:numPr>
              <w:textAlignment w:val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Unošenje informacija o načinu plačanja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widowControl w:val="0"/>
              <w:textAlignment w:val="auto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Provjera validnosti informacija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widowControl w:val="0"/>
              <w:ind w:left="0"/>
              <w:textAlignment w:val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widowControl w:val="0"/>
              <w:numPr>
                <w:ilvl w:val="0"/>
                <w:numId w:val="15"/>
              </w:numPr>
              <w:textAlignment w:val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Informacije su ispravne i korisniku se signalizira da je artikal uspješno kupljen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widowControl w:val="0"/>
              <w:ind w:left="0"/>
              <w:textAlignment w:val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widowControl w:val="0"/>
              <w:numPr>
                <w:ilvl w:val="0"/>
                <w:numId w:val="15"/>
              </w:numPr>
              <w:textAlignment w:val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Sistem uklanja kupljeni artikal iz baze artikala</w:t>
            </w:r>
          </w:p>
        </w:tc>
      </w:tr>
    </w:tbl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 xml:space="preserve">Tok događaja 2.2 </w:t>
      </w:r>
      <w:r>
        <w:rPr>
          <w:rFonts w:ascii="Times New Roman" w:eastAsia="Times New Roman" w:hAnsi="Times New Roman" w:cs="Times New Roman"/>
        </w:rPr>
        <w:t xml:space="preserve">– </w:t>
      </w:r>
      <w:r>
        <w:rPr>
          <w:rFonts w:ascii="Times New Roman" w:eastAsia="Times New Roman" w:hAnsi="Times New Roman" w:cs="Times New Roman"/>
          <w:i/>
          <w:iCs/>
        </w:rPr>
        <w:t>Neuspješan završetak, Neuspješna kupovina artikla</w:t>
      </w:r>
    </w:p>
    <w:tbl>
      <w:tblPr>
        <w:tblW w:w="949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5104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Registrovani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korisnik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widowControl w:val="0"/>
              <w:numPr>
                <w:ilvl w:val="0"/>
                <w:numId w:val="16"/>
              </w:numPr>
              <w:textAlignment w:val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Odabir opcije “Kupi artikal”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widowControl w:val="0"/>
              <w:textAlignment w:val="auto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Otvaranje formulara za unos informacija potrebnih za kupovinu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widowControl w:val="0"/>
              <w:numPr>
                <w:ilvl w:val="0"/>
                <w:numId w:val="16"/>
              </w:numPr>
              <w:textAlignment w:val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Unošenje informacija o načinu plačanja</w:t>
            </w: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widowControl w:val="0"/>
              <w:ind w:left="0"/>
              <w:textAlignment w:val="auto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Provjera validnosti informacija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widowControl w:val="0"/>
              <w:ind w:left="0"/>
              <w:textAlignment w:val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widowControl w:val="0"/>
              <w:numPr>
                <w:ilvl w:val="0"/>
                <w:numId w:val="16"/>
              </w:numPr>
              <w:textAlignment w:val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Informacije nisu ispravne i korisniku se signalizira koje su to </w:t>
            </w:r>
            <w:r>
              <w:rPr>
                <w:rFonts w:ascii="Times New Roman" w:eastAsia="Times New Roman" w:hAnsi="Times New Roman" w:cs="Times New Roman"/>
              </w:rPr>
              <w:t>informacije neispravne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Traženje ponovnog unosa informacija</w:t>
            </w:r>
          </w:p>
        </w:tc>
      </w:tr>
    </w:tbl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>Scenarij 3: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Korisnik upravlja artiklom</w:t>
      </w:r>
    </w:p>
    <w:tbl>
      <w:tblPr>
        <w:tblW w:w="9062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5"/>
        <w:gridCol w:w="4517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Naziv slučaja upotrebe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Korisnik upravlja artiklom.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Opis slučaja upotrebe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Registrovani korisnik ili korisnik-kompanija vrše izmjenu ili</w:t>
            </w:r>
            <w:r>
              <w:rPr>
                <w:rFonts w:ascii="Times New Roman" w:eastAsia="Times New Roman" w:hAnsi="Times New Roman" w:cs="Times New Roman"/>
              </w:rPr>
              <w:t xml:space="preserve"> uklanjanje artikla, kojeg su prethodno objavili.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Vezani zahtjevi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1322"/>
        </w:trPr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Preduslovi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 Korisnik ima korisnički račun, tj. korisnik je registrovani korisnik ili korisnik-kompanija.</w:t>
            </w:r>
          </w:p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 Korisnik je objavio artikl.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836"/>
        </w:trPr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Posljedice – uspješan završetak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1.1 Uspješna </w:t>
            </w:r>
            <w:r>
              <w:rPr>
                <w:rFonts w:ascii="Times New Roman" w:eastAsia="Times New Roman" w:hAnsi="Times New Roman" w:cs="Times New Roman"/>
              </w:rPr>
              <w:t>izmjena artikla.</w:t>
            </w:r>
          </w:p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 Uspješno uklanjanje artikla.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Posljedice – neuspješan završetak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Neuspješna izmjena artikla.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Primarni akteri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Registrovani korisnik, korisnik-kompanija.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Ostali akteri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2339"/>
        </w:trPr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Glavni tok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Korisnik, od artikala koje je prethodno objavio, bira </w:t>
            </w:r>
            <w:r>
              <w:rPr>
                <w:rFonts w:ascii="Times New Roman" w:eastAsia="Times New Roman" w:hAnsi="Times New Roman" w:cs="Times New Roman"/>
              </w:rPr>
              <w:t>onaj koji želi izmjeniti ili ukloniti. Klikom na dugme “Izmjeni artikl” u sklopu prozora samog artikla, sistem će otvoriti fromular za ovaj proces. Korisnik će tada imati mogućnost promijene inofrmacija i podataka o tom artiklu. Isto tako će imati opciju u</w:t>
            </w:r>
            <w:r>
              <w:rPr>
                <w:rFonts w:ascii="Times New Roman" w:eastAsia="Times New Roman" w:hAnsi="Times New Roman" w:cs="Times New Roman"/>
              </w:rPr>
              <w:t>klanjanja artikla.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Alternative/proširenja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</w:tbl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>Tok događaja 3.1</w:t>
      </w:r>
      <w:r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  <w:i/>
          <w:iCs/>
        </w:rPr>
        <w:t>Uspješan završetak, Artikal uspješno izmjenjen</w:t>
      </w:r>
    </w:p>
    <w:tbl>
      <w:tblPr>
        <w:tblW w:w="949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70"/>
        <w:gridCol w:w="4723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Registrovani korisnik/Korisnik-kompanija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widowControl w:val="0"/>
              <w:numPr>
                <w:ilvl w:val="0"/>
                <w:numId w:val="17"/>
              </w:numPr>
              <w:textAlignment w:val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Korisnik vrši izbor artikla koji je on objavio i koji želi izmijeniti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widowControl w:val="0"/>
              <w:textAlignment w:val="auto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Otvaranje </w:t>
            </w:r>
            <w:r>
              <w:rPr>
                <w:rFonts w:ascii="Times New Roman" w:eastAsia="Times New Roman" w:hAnsi="Times New Roman" w:cs="Times New Roman"/>
              </w:rPr>
              <w:t xml:space="preserve">formulara za promjenu informacija o artiklu 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widowControl w:val="0"/>
              <w:numPr>
                <w:ilvl w:val="0"/>
                <w:numId w:val="17"/>
              </w:numPr>
              <w:textAlignment w:val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Unos novih informacija i  prepravljanje starih informacija</w:t>
            </w: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widowControl w:val="0"/>
              <w:textAlignment w:val="auto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Provjera validnosti informacija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textAlignment w:val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widowControl w:val="0"/>
              <w:numPr>
                <w:ilvl w:val="0"/>
                <w:numId w:val="17"/>
              </w:numPr>
              <w:textAlignment w:val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Informacije su validne, te se vrši izmjena artikla u bazi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widowControl w:val="0"/>
              <w:ind w:left="0"/>
              <w:textAlignment w:val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widowControl w:val="0"/>
              <w:numPr>
                <w:ilvl w:val="0"/>
                <w:numId w:val="17"/>
              </w:numPr>
              <w:textAlignment w:val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Signalizira se korisniku da je izmjena uspješno </w:t>
            </w:r>
            <w:r>
              <w:rPr>
                <w:rFonts w:ascii="Times New Roman" w:eastAsia="Times New Roman" w:hAnsi="Times New Roman" w:cs="Times New Roman"/>
              </w:rPr>
              <w:t>obavljena.</w:t>
            </w:r>
          </w:p>
        </w:tc>
      </w:tr>
    </w:tbl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>Tok događaja 3.2</w:t>
      </w:r>
      <w:r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  <w:i/>
          <w:iCs/>
        </w:rPr>
        <w:t>Uspješan završetak, Artikal uspješno uklonjen</w:t>
      </w:r>
    </w:p>
    <w:tbl>
      <w:tblPr>
        <w:tblW w:w="9493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813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Registrovani korisnik/Korisnik-kompanija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widowControl w:val="0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Korisnik vrši izbor artikla koji je on objavio i  koji želi ukloniti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Otvaranje prozora za potvrdu uklanjanja artikla 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widowControl w:val="0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Potvrđivanje uklanjanja artikla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Uklanjanje artikla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widowControl w:val="0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Signaliziranje korisniku da je uklanjanje uspješno obavljeno</w:t>
            </w:r>
          </w:p>
        </w:tc>
      </w:tr>
    </w:tbl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>Tok događaja 3.3</w:t>
      </w:r>
      <w:r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  <w:i/>
          <w:iCs/>
        </w:rPr>
        <w:t>Neuspješan završetak, Izmjena artikla neuspješna</w:t>
      </w:r>
    </w:p>
    <w:tbl>
      <w:tblPr>
        <w:tblW w:w="949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813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Registrovani korisnik/Korisnik-kompanija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widowControl w:val="0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Korisnik vrši </w:t>
            </w:r>
            <w:r>
              <w:rPr>
                <w:rFonts w:ascii="Times New Roman" w:eastAsia="Times New Roman" w:hAnsi="Times New Roman" w:cs="Times New Roman"/>
              </w:rPr>
              <w:t>izbor artikla koji je on objavio i  koji želi izmijeniti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Otvaranje formulara za promjenu informacija o artiklu 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widowControl w:val="0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Unos novih informacija i  prepravljanje starih informacija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Provjera validnosti informacija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widowControl w:val="0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Informacije nisu validne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widowControl w:val="0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Signalizira se </w:t>
            </w:r>
            <w:r>
              <w:rPr>
                <w:rFonts w:ascii="Times New Roman" w:eastAsia="Times New Roman" w:hAnsi="Times New Roman" w:cs="Times New Roman"/>
              </w:rPr>
              <w:t>korisniku da je izmjena neuspješna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Signaliziranje korisniku koje informacije nisu validne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Traženje ponovnog unosa informacija</w:t>
            </w:r>
          </w:p>
        </w:tc>
      </w:tr>
    </w:tbl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>Tok događaja 3.4</w:t>
      </w:r>
      <w:r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  <w:i/>
          <w:iCs/>
        </w:rPr>
        <w:t>Neuspješan završetak, Artikal nije uklonjen</w:t>
      </w:r>
    </w:p>
    <w:tbl>
      <w:tblPr>
        <w:tblW w:w="9493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813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Registrovani korisnik/Korisnik-kompanija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widowControl w:val="0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Korisnik </w:t>
            </w:r>
            <w:r>
              <w:rPr>
                <w:rFonts w:ascii="Times New Roman" w:eastAsia="Times New Roman" w:hAnsi="Times New Roman" w:cs="Times New Roman"/>
              </w:rPr>
              <w:t>vrši izbor artikla koji je on objavio i koji želi ukloniti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Otvaranje prozora za potvrdu uklanjanja artikla 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widowControl w:val="0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Potvrđivanje uklanjanja artikla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Uklanjanje artikla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  <w:p w:rsidR="00D94CFA" w:rsidRDefault="00D94CFA">
            <w:pPr>
              <w:pStyle w:val="Odlomakpopisa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widowControl w:val="0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Signaliziranje korisniku da je uklanjanje neuspješno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Odlomakpopisa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Odlomakpopisa"/>
              <w:widowControl w:val="0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Vraćanje korisnika na prozor </w:t>
            </w:r>
            <w:r>
              <w:rPr>
                <w:rFonts w:ascii="Times New Roman" w:eastAsia="Times New Roman" w:hAnsi="Times New Roman" w:cs="Times New Roman"/>
              </w:rPr>
              <w:t>artikla</w:t>
            </w:r>
          </w:p>
        </w:tc>
      </w:tr>
    </w:tbl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>Scenarij 4: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Korisnik objavljuje artikal</w:t>
      </w:r>
    </w:p>
    <w:tbl>
      <w:tblPr>
        <w:tblW w:w="9360" w:type="dxa"/>
        <w:tblInd w:w="-1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Naziv slučaja upotrebe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Objavljivanje artikla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Opis slučaja upotrebe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Registrovani korisnik ili korisnik-kompanija želi objaviti artikal. Unosi potrebne informacije za opis artikla.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Vezani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zahtjevi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Preduslovi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 Korisnik ima korisnički račun, tj. korisnik je registrovani korisnik ili korisnik-kompanija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Posljedice – uspješan završetak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Artikal je objavljen. Drugi korisnici mogu vidjeti artikal.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Posljedice – neuspješan završetak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Artikal </w:t>
            </w:r>
            <w:r>
              <w:rPr>
                <w:rFonts w:ascii="Times New Roman" w:eastAsia="Times New Roman" w:hAnsi="Times New Roman" w:cs="Times New Roman"/>
              </w:rPr>
              <w:t>nije objavljen.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Primarni akteri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Registrovani korisnik, korisnik-kompanija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Ostali akteri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189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Glavni tok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Korisnik bira opciju objave artikla. Unosi naziv, cijenu, tip artikla, te dodatne informacije koje ovise o tipu artikla. Provjerava se validnost </w:t>
            </w:r>
            <w:r>
              <w:rPr>
                <w:rFonts w:ascii="Times New Roman" w:eastAsia="Times New Roman" w:hAnsi="Times New Roman" w:cs="Times New Roman"/>
              </w:rPr>
              <w:t xml:space="preserve">unesenih informacija o artiklu. Unesene informacije su validne. Artikal se objavljuje.  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Alternative/proširenja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</w:tbl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>Tog događaja 4.1.</w:t>
      </w:r>
      <w:r>
        <w:rPr>
          <w:rFonts w:ascii="Times New Roman" w:eastAsia="Times New Roman" w:hAnsi="Times New Roman" w:cs="Times New Roman"/>
        </w:rPr>
        <w:t xml:space="preserve">  - </w:t>
      </w:r>
      <w:r>
        <w:rPr>
          <w:rFonts w:ascii="Times New Roman" w:eastAsia="Times New Roman" w:hAnsi="Times New Roman" w:cs="Times New Roman"/>
          <w:i/>
          <w:iCs/>
        </w:rPr>
        <w:t xml:space="preserve"> Uspješan završetak</w:t>
      </w:r>
    </w:p>
    <w:tbl>
      <w:tblPr>
        <w:tblW w:w="9255" w:type="dxa"/>
        <w:tblInd w:w="-1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98"/>
        <w:gridCol w:w="4657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Registrovani korisnik/Korisnik-kompanija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Odabir opcije za objavu artikla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Prikazivanje </w:t>
            </w:r>
            <w:r>
              <w:rPr>
                <w:rFonts w:ascii="Times New Roman" w:eastAsia="Times New Roman" w:hAnsi="Times New Roman" w:cs="Times New Roman"/>
              </w:rPr>
              <w:t>prozora za objavu artikla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Unošenje podataka o artiklu. Naziv, cijena, biranje tipa, unošenje dodatne informacije na osnovu tipa. 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ind w:left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Prikazivanje dodatnih opcija na osnovu izabranog tipa artikla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Zatraživanje objave artikla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Provjera validnosti </w:t>
            </w:r>
            <w:r>
              <w:rPr>
                <w:rFonts w:ascii="Times New Roman" w:eastAsia="Times New Roman" w:hAnsi="Times New Roman" w:cs="Times New Roman"/>
              </w:rPr>
              <w:t>unesenih informacija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Unesene informacije su validne. Objava artikla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Dodavanje artikla u bazu podataka</w:t>
            </w:r>
          </w:p>
        </w:tc>
      </w:tr>
    </w:tbl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>Tog događaja 4.2.</w:t>
      </w:r>
      <w:r>
        <w:rPr>
          <w:rFonts w:ascii="Times New Roman" w:eastAsia="Times New Roman" w:hAnsi="Times New Roman" w:cs="Times New Roman"/>
        </w:rPr>
        <w:t xml:space="preserve">  -</w:t>
      </w:r>
      <w:r>
        <w:rPr>
          <w:rFonts w:ascii="Times New Roman" w:eastAsia="Times New Roman" w:hAnsi="Times New Roman" w:cs="Times New Roman"/>
          <w:i/>
          <w:iCs/>
        </w:rPr>
        <w:t xml:space="preserve"> Neuspješan završetak</w:t>
      </w:r>
    </w:p>
    <w:tbl>
      <w:tblPr>
        <w:tblW w:w="9255" w:type="dxa"/>
        <w:tblInd w:w="-1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8"/>
        <w:gridCol w:w="4567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Registrovani korisnik/Korisnik-kompanija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Odabir opcije za objavu artikla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Prikazivanje prozora </w:t>
            </w:r>
            <w:r>
              <w:rPr>
                <w:rFonts w:ascii="Times New Roman" w:eastAsia="Times New Roman" w:hAnsi="Times New Roman" w:cs="Times New Roman"/>
              </w:rPr>
              <w:t>za objavu artikla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Unošenje podataka o artiklu. Naziv, cijena, biranje tipa, unošenje dodatne informacije na osnovu tipa.  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Prikazivanje dodatnih opcija na osnovu izabranog tipa artikla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Zatraživanje objave artikla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Provjera validnosti unesenih </w:t>
            </w:r>
            <w:r>
              <w:rPr>
                <w:rFonts w:ascii="Times New Roman" w:eastAsia="Times New Roman" w:hAnsi="Times New Roman" w:cs="Times New Roman"/>
              </w:rPr>
              <w:t>informacija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Unesene informacije nisu validne. Otkazivanje objave artikla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Signaliziranje greške korisniku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ind w:left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Traženje ponovnog unosa informacija</w:t>
            </w:r>
          </w:p>
        </w:tc>
      </w:tr>
    </w:tbl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  <w:b/>
          <w:bCs/>
        </w:rPr>
      </w:pPr>
    </w:p>
    <w:p w:rsidR="00D94CFA" w:rsidRDefault="00972FC6">
      <w:pPr>
        <w:pStyle w:val="Standard"/>
        <w:widowControl w:val="0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 xml:space="preserve">Scenarij 5: </w:t>
      </w:r>
      <w:r>
        <w:rPr>
          <w:rFonts w:ascii="Times New Roman" w:eastAsia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Registracija korisničkog računa i prijavljivanje na korisnički račun</w:t>
      </w:r>
    </w:p>
    <w:tbl>
      <w:tblPr>
        <w:tblW w:w="10088" w:type="dxa"/>
        <w:tblInd w:w="-1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5408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791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Naziv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slučaja upotrebe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Upravljanje korisničkim računom.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242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Opis slučaja upotrebe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 Neregistrovani korisnik kreira račun odabirom opcije “Kreiraj račun”. Unosi tip korisničkog računa te potrebne informacije zavisno od tipa. Informacije se validiraju, te se korisn</w:t>
            </w:r>
            <w:r>
              <w:rPr>
                <w:rFonts w:ascii="Times New Roman" w:eastAsia="Times New Roman" w:hAnsi="Times New Roman" w:cs="Times New Roman"/>
              </w:rPr>
              <w:t>iku dodjeljuje račun.</w:t>
            </w:r>
          </w:p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 Korisnik koji ima korisnički račun može se logirati na korisnički račun putem unosa odgovarajućeg korisničkog imena i lozinke.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Vezani zahtjevi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91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Preduslovi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1.2 Korisnik ima korisnički račun, tj. korisnik je registrovani </w:t>
            </w:r>
            <w:r>
              <w:rPr>
                <w:rFonts w:ascii="Times New Roman" w:eastAsia="Times New Roman" w:hAnsi="Times New Roman" w:cs="Times New Roman"/>
              </w:rPr>
              <w:t>korisnik.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1619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Posljedice – uspješan završetak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 Neregistrovani korisnik dobiva vlastiti račun, te se u budućim funkcionalnostima smatra kao registrovani korisnik ili korisnik-kompanija.</w:t>
            </w:r>
          </w:p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 Korisnik se uspješno logirao na svoj račun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Posljedice – neuspješan</w:t>
            </w: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 xml:space="preserve"> završetak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 Neuspješna registracija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Primarni akteri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Neregistrovani korisnik, registrovani korisnik, korisnik-kompanija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Ostali akteri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3554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Glavni tok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pt-PT"/>
              </w:rPr>
              <w:t xml:space="preserve">Neregistrovani korisnik klikom na dugme “Kreiraj račun” otvara dijalog za registraciju računa, te mu </w:t>
            </w:r>
            <w:r>
              <w:rPr>
                <w:rFonts w:ascii="Times New Roman" w:eastAsia="Times New Roman" w:hAnsi="Times New Roman" w:cs="Times New Roman"/>
                <w:lang w:val="pt-PT"/>
              </w:rPr>
              <w:t xml:space="preserve">bivaju ponuđene opcije “Kreirajte vlasitit račun” ili “Kreirajte račun za kompaniju”. Nakon izbora opcije “Kreirajte vlastiti račun” korisnik unosi podatke o </w:t>
            </w:r>
            <w:r>
              <w:rPr>
                <w:rFonts w:ascii="Times New Roman" w:eastAsia="Times New Roman" w:hAnsi="Times New Roman" w:cs="Times New Roman"/>
              </w:rPr>
              <w:t>korisničkom imenu, vlastitom imenu, prezimenu, lozinci, e-mailu</w:t>
            </w:r>
            <w:r>
              <w:rPr>
                <w:rFonts w:ascii="Times New Roman" w:eastAsia="Times New Roman" w:hAnsi="Times New Roman" w:cs="Times New Roman"/>
                <w:lang w:val="pt-PT"/>
              </w:rPr>
              <w:t>. Sljedeći korak je klik na dugme “</w:t>
            </w:r>
            <w:r>
              <w:rPr>
                <w:rFonts w:ascii="Times New Roman" w:eastAsia="Times New Roman" w:hAnsi="Times New Roman" w:cs="Times New Roman"/>
                <w:lang w:val="pt-PT"/>
              </w:rPr>
              <w:t xml:space="preserve">Registruj se”, što će dovesti do validacie unesenih podataka. Ukoliko je validiranje uspješno korisnik dobiva račun. Korisnik također ima opciju da odustane od registracije klikom na dugme “Odustani”. 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Alternative/proširenja</w:t>
            </w:r>
          </w:p>
        </w:tc>
        <w:tc>
          <w:tcPr>
            <w:tcW w:w="5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lang w:val="pt-PT"/>
              </w:rPr>
              <w:t>1.1 Neregistrovani korisnik je</w:t>
            </w:r>
            <w:r>
              <w:rPr>
                <w:rFonts w:ascii="Times New Roman" w:eastAsia="Times New Roman" w:hAnsi="Times New Roman" w:cs="Times New Roman"/>
                <w:lang w:val="pt-PT"/>
              </w:rPr>
              <w:t xml:space="preserve"> odabrao opciju kreiranja računa za kompaniju. Od korisnika se traži unos </w:t>
            </w:r>
            <w:r>
              <w:t>imena kompanije, e-maila za kontaktiranje kompanije, lozinke, adrese i kontaktnog broja. Nakon unesenih informacija dalji tog događaja je identićan kao i u glavnom toku,</w:t>
            </w:r>
          </w:p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lang w:val="pt-PT"/>
              </w:rPr>
            </w:pPr>
          </w:p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lang w:val="pt-PT"/>
              </w:rPr>
            </w:pPr>
            <w:r>
              <w:rPr>
                <w:rFonts w:ascii="Times New Roman" w:eastAsia="Times New Roman" w:hAnsi="Times New Roman" w:cs="Times New Roman"/>
                <w:lang w:val="pt-PT"/>
              </w:rPr>
              <w:t>1.2 Registr</w:t>
            </w:r>
            <w:r>
              <w:rPr>
                <w:rFonts w:ascii="Times New Roman" w:eastAsia="Times New Roman" w:hAnsi="Times New Roman" w:cs="Times New Roman"/>
                <w:lang w:val="pt-PT"/>
              </w:rPr>
              <w:t>ovani korisnik ili korisnik kompanija bira opciju “Prijavi se”, nakon čega sistem otvara dijalog za prijavljivanje na korisnički račun. Korisnik unosi korisničko ime i lozinku u slučaju ako je rijeć o vlasitiom računu, u suprotnom korisnik unosi ime kompan</w:t>
            </w:r>
            <w:r>
              <w:rPr>
                <w:rFonts w:ascii="Times New Roman" w:eastAsia="Times New Roman" w:hAnsi="Times New Roman" w:cs="Times New Roman"/>
                <w:lang w:val="pt-PT"/>
              </w:rPr>
              <w:t>ije i lozinku. Nakon ovoga podaci se validiraju. Ako su podaci validni korisnik će biti uspješno prijavljen na svoj račun.</w:t>
            </w:r>
          </w:p>
        </w:tc>
      </w:tr>
    </w:tbl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 xml:space="preserve">Tok događaja 5.1. - </w:t>
      </w:r>
      <w:r>
        <w:rPr>
          <w:rFonts w:ascii="Times New Roman" w:eastAsia="Times New Roman" w:hAnsi="Times New Roman" w:cs="Times New Roman"/>
          <w:i/>
          <w:iCs/>
        </w:rPr>
        <w:t>Uspješan završetak, Neregistrovani korisnik je uspješno napravio korisnički račun</w:t>
      </w:r>
    </w:p>
    <w:tbl>
      <w:tblPr>
        <w:tblW w:w="9360" w:type="dxa"/>
        <w:tblInd w:w="-1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Neregistrovani korisnik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Odabir opcije "Kreiraj račun”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Prikazivanje prozora za odabir tipa računa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Odabir tipa računa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widowControl w:val="0"/>
              <w:ind w:left="36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ind w:left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Otvaranje prozora za unos potrebnih podataka o potencijalnom računu 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Unos potrebnih podataka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Klik na dugme “Registruj se”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hanging="36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Validiranje </w:t>
            </w:r>
            <w:r>
              <w:rPr>
                <w:rFonts w:ascii="Times New Roman" w:eastAsia="Times New Roman" w:hAnsi="Times New Roman" w:cs="Times New Roman"/>
              </w:rPr>
              <w:t>unesesnih podataka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Validiranje uspješno, te kreiranje korisničkog računa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Obavještavanje korisnika o uspješnoj registraciji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Dodavanje računa u bazu podataka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Prijavljivanje korisnika na njegov račun na sistemu i zatvaranje dijaloga za registraciju</w:t>
            </w:r>
          </w:p>
        </w:tc>
      </w:tr>
    </w:tbl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>Tok događaja 5.2.</w:t>
      </w:r>
      <w:r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  <w:i/>
          <w:iCs/>
        </w:rPr>
        <w:t>Neuspješan završetak, Registracija neuspješna</w:t>
      </w:r>
    </w:p>
    <w:tbl>
      <w:tblPr>
        <w:tblW w:w="9360" w:type="dxa"/>
        <w:tblInd w:w="-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Neregistrovani korisnik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Odabir opcije "Kreiraj račun”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Prikazivanje prozora za odabir tipa računa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Odabir tipa računa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ind w:left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Otvaranje prozora za unos potrebnih podataka o </w:t>
            </w:r>
            <w:r>
              <w:rPr>
                <w:rFonts w:ascii="Times New Roman" w:eastAsia="Times New Roman" w:hAnsi="Times New Roman" w:cs="Times New Roman"/>
              </w:rPr>
              <w:t xml:space="preserve">potencijalnom računu 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Unos potrebnih podataka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Klik na dugme “Registruj se”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hanging="36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Validiranje unesesnih podataka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Validiranje neuspješno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Obavještavanje korisnika o neuspješnoj registraciji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ind w:left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Traženje ponovnog unosa podataka</w:t>
            </w:r>
          </w:p>
        </w:tc>
      </w:tr>
    </w:tbl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 xml:space="preserve">Tok događaja 5.3. - </w:t>
      </w:r>
      <w:r>
        <w:rPr>
          <w:rFonts w:ascii="Times New Roman" w:eastAsia="Times New Roman" w:hAnsi="Times New Roman" w:cs="Times New Roman"/>
          <w:i/>
          <w:iCs/>
        </w:rPr>
        <w:t>Uspješan završetak, Registrovani korisnik se uspješno prijavio na svoj korisnički račun</w:t>
      </w:r>
    </w:p>
    <w:tbl>
      <w:tblPr>
        <w:tblW w:w="9360" w:type="dxa"/>
        <w:tblInd w:w="-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Registrovani korisnik/Korisnik-kompanija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Odabir opcije "Prijavi se na račun”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ind w:left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Otvaranje prozora za unos potrebnih podataka za prijavu na račun 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Unos </w:t>
            </w:r>
            <w:r>
              <w:rPr>
                <w:rFonts w:ascii="Times New Roman" w:eastAsia="Times New Roman" w:hAnsi="Times New Roman" w:cs="Times New Roman"/>
              </w:rPr>
              <w:t>potrebnih podataka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Klik na dugme “Prijavi se”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hanging="36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Validiranje unesesnih podataka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Validiranje uspješno, te prijavljivanje na korisnički račun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Prebacivanje korisnika u glavni prozor aplikacije</w:t>
            </w:r>
          </w:p>
        </w:tc>
      </w:tr>
    </w:tbl>
    <w:p w:rsidR="00D94CFA" w:rsidRDefault="00D94CFA">
      <w:pPr>
        <w:rPr>
          <w:rFonts w:hint="eastAsia"/>
        </w:rPr>
      </w:pPr>
    </w:p>
    <w:p w:rsidR="00D94CFA" w:rsidRDefault="00D94CFA">
      <w:pPr>
        <w:pStyle w:val="Standard"/>
        <w:rPr>
          <w:rFonts w:hint="eastAsia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 xml:space="preserve">Tok događaja 5.4 - </w:t>
      </w:r>
      <w:r>
        <w:rPr>
          <w:rFonts w:ascii="Times New Roman" w:eastAsia="Times New Roman" w:hAnsi="Times New Roman" w:cs="Times New Roman"/>
          <w:i/>
          <w:iCs/>
        </w:rPr>
        <w:t>Neuspješan završetak, Prijavljivanje</w:t>
      </w:r>
      <w:r>
        <w:rPr>
          <w:rFonts w:ascii="Times New Roman" w:eastAsia="Times New Roman" w:hAnsi="Times New Roman" w:cs="Times New Roman"/>
          <w:i/>
          <w:iCs/>
        </w:rPr>
        <w:t xml:space="preserve"> neuspješno</w:t>
      </w:r>
    </w:p>
    <w:tbl>
      <w:tblPr>
        <w:tblW w:w="9360" w:type="dxa"/>
        <w:tblInd w:w="-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Registrovani korisnik/Korisnik-kompanija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Odabir opcije "Prijavi se na račun”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Otvaranje prozora za unos potrebnih podataka za prijavu na račun 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Unos potrebnih podataka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Klik na dugme “Prijavi se”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hanging="36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Validiranje unesesnih podataka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Validiranje neuspješno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Obavještavanje korisnika da prijava nije uspjela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Signaliziranje korisniku razloga neuspjeha prijave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ind w:left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Traženje ponovnog unosa podataka</w:t>
            </w:r>
          </w:p>
        </w:tc>
      </w:tr>
    </w:tbl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>Scenarij 6: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Administrator briše korisnički račun</w:t>
      </w:r>
    </w:p>
    <w:tbl>
      <w:tblPr>
        <w:tblW w:w="9360" w:type="dxa"/>
        <w:tblInd w:w="-1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Naziv slučaja upotrebe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Uklanjanje korisničkog računa.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8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Opis slučaja upotrebe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Administrator sistema briše korisnički račun, kao i sve artikle koji je taj račun objavio.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Vezani zahtjevi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1664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Preduslovi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1.1 Korisnik ima korisnički račun, tj. korisnik je registrovani korisnik ili </w:t>
            </w:r>
            <w:r>
              <w:rPr>
                <w:rFonts w:ascii="Times New Roman" w:eastAsia="Times New Roman" w:hAnsi="Times New Roman" w:cs="Times New Roman"/>
              </w:rPr>
              <w:t>korisnik-kompanija.</w:t>
            </w:r>
          </w:p>
          <w:p w:rsidR="00D94CFA" w:rsidRDefault="00972FC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 Registrovani korisnik ili korisnik-kompanija je objavio “ilegalan” artikal.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1187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Posljedice – uspješan završetak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Račun je obrisan. Svi artikli koje je korisnik objavio su uklonjeni, te on više ne može pristupiti računu.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 xml:space="preserve">Posljedice – </w:t>
            </w: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neuspješan završetak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Primarni akteri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Administrator.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Ostali akteri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Registrovani korisnik, korisnik-kompanija.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105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Glavni tok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Korisnik je objavio “ilegalan” artikal. Administrator uklanja artikle objavljene od strane tog računa, te briše korisnički račun.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Alternative/proširenja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</w:tbl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>Tok događaja 6.1</w:t>
      </w:r>
      <w:r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  <w:i/>
          <w:iCs/>
        </w:rPr>
        <w:t>Uspješan završetak</w:t>
      </w:r>
    </w:p>
    <w:tbl>
      <w:tblPr>
        <w:tblW w:w="10170" w:type="dxa"/>
        <w:tblInd w:w="-1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05"/>
        <w:gridCol w:w="3855"/>
        <w:gridCol w:w="3510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Registrovani korisnik/</w:t>
            </w:r>
          </w:p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korisnik-kompanija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Administrator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989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Objavljivanje “ilegalnog” artikla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899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Registrovanje da je artikal “ilegalan”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Slanje zahtjeva sistemu da</w:t>
            </w:r>
            <w:r>
              <w:rPr>
                <w:rFonts w:ascii="Times New Roman" w:eastAsia="Times New Roman" w:hAnsi="Times New Roman" w:cs="Times New Roman"/>
              </w:rPr>
              <w:t xml:space="preserve"> ukloni sve artikle koje je račun u pitanju objavio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Uklanjanje svih artikala koje je račun u pitanju objavio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Slanje zahtjeva sistemu da ukloni korisnikov račun 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Uklanjanje računa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ind w:left="72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1151"/>
        </w:trPr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Obaviještava korisnika o uklanjanju računa i razloga zbog kojeg se</w:t>
            </w:r>
            <w:r>
              <w:rPr>
                <w:rFonts w:ascii="Times New Roman" w:eastAsia="Times New Roman" w:hAnsi="Times New Roman" w:cs="Times New Roman"/>
              </w:rPr>
              <w:t xml:space="preserve"> to desilo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>Scenarij 7: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>Korisnik vrši izmjene ili zatvara korisnički račun</w:t>
      </w:r>
    </w:p>
    <w:tbl>
      <w:tblPr>
        <w:tblW w:w="10065" w:type="dxa"/>
        <w:tblInd w:w="-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44"/>
        <w:gridCol w:w="5421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Naziv slučaja upotrebe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Izmjena i zatvaranje korisničkog računa.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Opis slučaja upotrebe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Korisnik koji je prethodno napravio korisnički račun, može izmjeniti </w:t>
            </w:r>
            <w:r>
              <w:rPr>
                <w:rFonts w:ascii="Times New Roman" w:eastAsia="Times New Roman" w:hAnsi="Times New Roman" w:cs="Times New Roman"/>
              </w:rPr>
              <w:t>podatke vezane za svoj račun kao i zatvoriti svoj račun, ako želi.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Vezani zahtjevi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Preduslovi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 Korisnik ima korisnički račun, tj. korisnik je registrovani korisnik ili korisnik kompanija.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133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Posljedice – uspješan završetak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 Račun je izmjenjen.</w:t>
            </w:r>
          </w:p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1.2 </w:t>
            </w:r>
            <w:r>
              <w:rPr>
                <w:rFonts w:ascii="Times New Roman" w:eastAsia="Times New Roman" w:hAnsi="Times New Roman" w:cs="Times New Roman"/>
              </w:rPr>
              <w:t>Račun je obrisan. Svi artikli koje je registrovani korisnik objavio su uklonjeni, te on više ne može pristupiti računu.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19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Posljedice – neuspješan završetak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 Račun nije izmjenjen.</w:t>
            </w:r>
          </w:p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 Račun nije obrisan.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Primarni akteri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Registrovani korisnik, </w:t>
            </w:r>
            <w:r>
              <w:rPr>
                <w:rFonts w:ascii="Times New Roman" w:eastAsia="Times New Roman" w:hAnsi="Times New Roman" w:cs="Times New Roman"/>
              </w:rPr>
              <w:t>korisnik-kompanija.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Ostali akteri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2321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Glavni tok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Korisnik želi izmjeniti podatke na svom računu, te vrši odabir opcije “Izmjeni račun”. Otvara se prozor koji sadrži sve informacije i podatke o njegovom računu, kao i mogućnost izmjene svih podataka. </w:t>
            </w:r>
            <w:r>
              <w:rPr>
                <w:rFonts w:ascii="Times New Roman" w:eastAsia="Times New Roman" w:hAnsi="Times New Roman" w:cs="Times New Roman"/>
              </w:rPr>
              <w:t>Korisnik unosi željene  promjene, nakon čega se vrši validacija. Ako je validacija uspješna, korisnikov račun će biti izmjenjen.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2069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Alternative/proširenja</w:t>
            </w:r>
          </w:p>
        </w:tc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Korisnik želi zatvoriti svoj račun. Bira opciju “Zatvori račun”, nakon čega sistem zahtjeva unos lozink</w:t>
            </w:r>
            <w:r>
              <w:rPr>
                <w:rFonts w:ascii="Times New Roman" w:eastAsia="Times New Roman" w:hAnsi="Times New Roman" w:cs="Times New Roman"/>
              </w:rPr>
              <w:t>e korisničkog računa kao potvrde identiteta. Ako korisnik ispravno unese lozinku i izvrši dodatnu potvrdu zatvaranja računa, sistem će zatvoriti račun.</w:t>
            </w:r>
          </w:p>
        </w:tc>
      </w:tr>
    </w:tbl>
    <w:p w:rsidR="00D94CFA" w:rsidRDefault="00D94CFA">
      <w:pPr>
        <w:pStyle w:val="Standard"/>
        <w:widowControl w:val="0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>Tok događaja 7.1</w:t>
      </w:r>
      <w:r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  <w:i/>
          <w:iCs/>
        </w:rPr>
        <w:t>Uspješan završetak, Korisnik je izmjenio svoj račun</w:t>
      </w:r>
    </w:p>
    <w:tbl>
      <w:tblPr>
        <w:tblW w:w="10065" w:type="dxa"/>
        <w:tblInd w:w="-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29"/>
        <w:gridCol w:w="5336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Registrovani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korisnik/Korisnik-kompanija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Odabir opcije "Izmjeni račun”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ind w:left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Prikazivanje korisniku prozor za izmjenu računa 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Vrši unos novih i promjenu starih informacija korisničkog računa po želji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Odabir opcije “Potvrdi promjene”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Vrši se validacija </w:t>
            </w:r>
            <w:r>
              <w:rPr>
                <w:rFonts w:ascii="Times New Roman" w:eastAsia="Times New Roman" w:hAnsi="Times New Roman" w:cs="Times New Roman"/>
              </w:rPr>
              <w:t>novounesenih podataka o računu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Izmjena korisničkog računa u bazi podataka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Validacija je prošla, te se vrši signaliziranje korisniku da je korisnički račun izmjenjen</w:t>
            </w:r>
          </w:p>
        </w:tc>
      </w:tr>
    </w:tbl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>Tok događaja 7.2</w:t>
      </w:r>
      <w:r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  <w:i/>
          <w:iCs/>
        </w:rPr>
        <w:t>Neuspješan završetak, Korisnik nije izmjenio svoj račun</w:t>
      </w:r>
    </w:p>
    <w:tbl>
      <w:tblPr>
        <w:tblW w:w="10065" w:type="dxa"/>
        <w:tblInd w:w="-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29"/>
        <w:gridCol w:w="5336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Registrovani korisnik/Korisnik-kompanija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Odabir opcije "Izmjeni račun”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ind w:left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Prikazivanje korisniku prozor za izmjenu računa 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Vrši unos novih i promjenu starih informacija korisničkog računa po želji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Odabir opcije “Potvrdi promjene”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Vrši se </w:t>
            </w:r>
            <w:r>
              <w:rPr>
                <w:rFonts w:ascii="Times New Roman" w:eastAsia="Times New Roman" w:hAnsi="Times New Roman" w:cs="Times New Roman"/>
              </w:rPr>
              <w:t>validacija novounesenih podataka o računu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Validacija nije prošla, te se vrši signaliziranje korisniku da korisnički račun nije izmjenjen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Signaliziranje korisniku razlog neuspješne izmjene računa i naglašavanje nevalidnih podataka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ind w:left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Traženje ponovnog </w:t>
            </w:r>
            <w:r>
              <w:rPr>
                <w:rFonts w:ascii="Times New Roman" w:eastAsia="Times New Roman" w:hAnsi="Times New Roman" w:cs="Times New Roman"/>
              </w:rPr>
              <w:t>unosa informacija</w:t>
            </w:r>
          </w:p>
        </w:tc>
      </w:tr>
    </w:tbl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>Tok događaja 7.3</w:t>
      </w:r>
      <w:r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  <w:i/>
          <w:iCs/>
        </w:rPr>
        <w:t>Uspješan završetak, Korisnik je zatvorio svoj račun</w:t>
      </w:r>
    </w:p>
    <w:tbl>
      <w:tblPr>
        <w:tblW w:w="10065" w:type="dxa"/>
        <w:tblInd w:w="-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26"/>
        <w:gridCol w:w="5339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Registrovani korisnik/Korisnik-kompanija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Odabir opcije "Zatvori račun”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ind w:left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Prikazivanje korisniku prozora za unos lozinke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Unos lozinke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Validacija lozinke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Validacija uspješna, izbacivanje prozora za dodatnu potvrdu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Unos dodatne potvrde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rPr>
                <w:rFonts w:ascii="Times New Roman" w:eastAsia="Times New Roman" w:hAnsi="Times New Roman" w:cs="Times New Roman"/>
              </w:rPr>
            </w:pPr>
          </w:p>
          <w:p w:rsidR="00D94CFA" w:rsidRDefault="00D94CFA">
            <w:pPr>
              <w:pStyle w:val="ListParagraph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Zatvaranje računa i signaliziranje korisniku da je račun zatvoren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Brisanje računa iz baze podataka</w:t>
            </w:r>
          </w:p>
        </w:tc>
      </w:tr>
    </w:tbl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>Tok događaja 7.4</w:t>
      </w:r>
      <w:r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  <w:i/>
          <w:iCs/>
        </w:rPr>
        <w:t xml:space="preserve">Neuspješan završetak, Korisnik nije </w:t>
      </w:r>
      <w:r>
        <w:rPr>
          <w:rFonts w:ascii="Times New Roman" w:eastAsia="Times New Roman" w:hAnsi="Times New Roman" w:cs="Times New Roman"/>
          <w:i/>
          <w:iCs/>
        </w:rPr>
        <w:t>zatvorio svoj račun</w:t>
      </w:r>
    </w:p>
    <w:tbl>
      <w:tblPr>
        <w:tblW w:w="10065" w:type="dxa"/>
        <w:tblInd w:w="-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29"/>
        <w:gridCol w:w="5336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Registrovani korisnik/Korisnik-kompanija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Odabir opcije " Zatvori račun”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ind w:left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Prikazivanje korisniku prozora za unos lozinke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Unos lozinke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ind w:left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Validacija lozinke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Validacija neuspješna, signaliziranje korisniku da validacija nije </w:t>
            </w:r>
            <w:r>
              <w:rPr>
                <w:rFonts w:ascii="Times New Roman" w:eastAsia="Times New Roman" w:hAnsi="Times New Roman" w:cs="Times New Roman"/>
              </w:rPr>
              <w:t>uspješna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Traženje ponovnog unosa lozinke</w:t>
            </w:r>
          </w:p>
        </w:tc>
      </w:tr>
    </w:tbl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>Scenarij 8: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Sistem vrši update broja pregleda artikla</w:t>
      </w:r>
    </w:p>
    <w:tbl>
      <w:tblPr>
        <w:tblW w:w="9360" w:type="dxa"/>
        <w:tblInd w:w="-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Naziv slučaja upotrebe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Update broja pregleda artikla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Opis slučaja upotrebe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Sistem broji ukupan broj </w:t>
            </w:r>
            <w:r>
              <w:rPr>
                <w:rFonts w:ascii="Times New Roman" w:eastAsia="Times New Roman" w:hAnsi="Times New Roman" w:cs="Times New Roman"/>
              </w:rPr>
              <w:t>posjeta nekom artiklu od različitih računa, te svaki dan vrši update broja pregleda tog artikla u određeno vrijeme.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Vezani zahtjevi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Preduslovi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 Artikal je objavljen.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Posljedice – uspješan završetak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Broj pregleda artikla će biti update-ovan.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Posljedice – neuspješan završetak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Primarni akteri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Ostali akteri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Registrirani korisnik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Glavni tok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Nakon što korisnik objavi artikal, sistem će bilježiti broj pregleda tog artikla, te će svaki dan u 13:00 h, vršiti update broja pregleda tog artikla.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Alternative/proširenja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 xml:space="preserve">Tok događaja 8.1 </w:t>
      </w:r>
      <w:r>
        <w:rPr>
          <w:rFonts w:ascii="Times New Roman" w:eastAsia="Times New Roman" w:hAnsi="Times New Roman" w:cs="Times New Roman"/>
        </w:rPr>
        <w:t>- U</w:t>
      </w:r>
      <w:r>
        <w:rPr>
          <w:rFonts w:ascii="Times New Roman" w:eastAsia="Times New Roman" w:hAnsi="Times New Roman" w:cs="Times New Roman"/>
          <w:i/>
          <w:iCs/>
        </w:rPr>
        <w:t>spješan završetak, Sistem je izmjenio broj pregleda</w:t>
      </w:r>
    </w:p>
    <w:tbl>
      <w:tblPr>
        <w:tblW w:w="10065" w:type="dxa"/>
        <w:tblInd w:w="-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35"/>
        <w:gridCol w:w="5330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Registrovani korisnik</w:t>
            </w: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Objavljivanje artikla</w:t>
            </w: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ind w:left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Poćetak brojanja pregleda. Broj pregleda je nula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Ako neki korisnik posjeti artikal, broj pregleda </w:t>
            </w:r>
            <w:r>
              <w:rPr>
                <w:rFonts w:ascii="Times New Roman" w:eastAsia="Times New Roman" w:hAnsi="Times New Roman" w:cs="Times New Roman"/>
              </w:rPr>
              <w:t>se povećava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 13:00 h, vrši se update brojača na stranici artikla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Nastavak na koraku 3. glavnog toka događaja.</w:t>
            </w:r>
          </w:p>
        </w:tc>
      </w:tr>
    </w:tbl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>Scenarij 9: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Upload slika artikla</w:t>
      </w:r>
    </w:p>
    <w:tbl>
      <w:tblPr>
        <w:tblW w:w="9360" w:type="dxa"/>
        <w:tblInd w:w="-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Naziv slučaja upotrebe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Upload slika artikla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168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Opis slučaja upotrebe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Korisnik može ako želi uz </w:t>
            </w:r>
            <w:r>
              <w:rPr>
                <w:rFonts w:ascii="Times New Roman" w:eastAsia="Times New Roman" w:hAnsi="Times New Roman" w:cs="Times New Roman"/>
              </w:rPr>
              <w:t>objavljeni artikal priložiti i sliku artikla u pitanju. Ova akcija se može realizovati prilikom postavljanja artikla ili prilikom izmjene artikla. Akcija se izvodi uz pomoć korištenja sistema za fotografisanje.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Vezani zahtjevi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90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Preduslovi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1.1 </w:t>
            </w:r>
            <w:r>
              <w:rPr>
                <w:rFonts w:ascii="Times New Roman" w:eastAsia="Times New Roman" w:hAnsi="Times New Roman" w:cs="Times New Roman"/>
              </w:rPr>
              <w:t>Registrovani korisnik ili korisnik-kompanija vrši objavu artikla ili izmjenjuje artikl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Posljedice – uspješan završetak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Slika je dodana na stranicu artikla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Posljedice – neuspješan završetak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Slika nije uspješno dodana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Primarni akteri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Registrovani </w:t>
            </w:r>
            <w:r>
              <w:rPr>
                <w:rFonts w:ascii="Times New Roman" w:eastAsia="Times New Roman" w:hAnsi="Times New Roman" w:cs="Times New Roman"/>
              </w:rPr>
              <w:t>korisnik, korisnik-kompanija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Ostali akteri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Sistem za fotografisanje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245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Glavni tok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Nakon izbora opcije “Dodaj fotografiju”, korisnik će se prikazati prozor sa opcijama “Fotografišite sada” i “Dodajte već postojeću fotografiju”. Ako korisnik izabere prvu </w:t>
            </w:r>
            <w:r>
              <w:rPr>
                <w:rFonts w:ascii="Times New Roman" w:eastAsia="Times New Roman" w:hAnsi="Times New Roman" w:cs="Times New Roman"/>
              </w:rPr>
              <w:t>opciju, biti će proslijeđen sistemu za fotografisanje. Nakon izvršenog fotografisanja, ePijaca će preuzeti sliku i izvršiti njeno dodavanje.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2024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Alternative/proširenja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Ako korisnik izabere drugu opciju, na njegovom uređaju će biti otvoren odgovarajući File Ch</w:t>
            </w:r>
            <w:r>
              <w:rPr>
                <w:rFonts w:ascii="Times New Roman" w:eastAsia="Times New Roman" w:hAnsi="Times New Roman" w:cs="Times New Roman"/>
              </w:rPr>
              <w:t>ooser meni, pomoću kojeg će odabrati postojeću fotografiju. Nakon toga, ePijaca će preuzeti sliku i izvršiti njeno dodavanje.</w:t>
            </w:r>
          </w:p>
        </w:tc>
      </w:tr>
    </w:tbl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 xml:space="preserve">Tok događaja 9.1 </w:t>
      </w:r>
      <w:r>
        <w:rPr>
          <w:rFonts w:ascii="Times New Roman" w:eastAsia="Times New Roman" w:hAnsi="Times New Roman" w:cs="Times New Roman"/>
        </w:rPr>
        <w:t>- U</w:t>
      </w:r>
      <w:r>
        <w:rPr>
          <w:rFonts w:ascii="Times New Roman" w:eastAsia="Times New Roman" w:hAnsi="Times New Roman" w:cs="Times New Roman"/>
          <w:i/>
          <w:iCs/>
        </w:rPr>
        <w:t>spješan završetak, Slika je uspješno dodana preko sistema za fotografisanje</w:t>
      </w:r>
    </w:p>
    <w:tbl>
      <w:tblPr>
        <w:tblW w:w="10064" w:type="dxa"/>
        <w:tblInd w:w="-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90"/>
        <w:gridCol w:w="3487"/>
        <w:gridCol w:w="3487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Registrovani korisnik/</w:t>
            </w:r>
          </w:p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Korisnik-kompanija</w:t>
            </w: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 za fotografisanje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Biranje opcije “Dodaj sliku”</w:t>
            </w: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ind w:left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Prikaz mogućih opcija za dodavanje slike</w:t>
            </w: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Odabir opcije “Fotografišite sada”</w:t>
            </w: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Signaliziranje sistemu za fotografisanje</w:t>
            </w: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Prebacivanje korisnika u sistem za </w:t>
            </w:r>
            <w:r>
              <w:rPr>
                <w:rFonts w:ascii="Times New Roman" w:eastAsia="Times New Roman" w:hAnsi="Times New Roman" w:cs="Times New Roman"/>
              </w:rPr>
              <w:t>fotografisanje</w:t>
            </w: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Izvršavanje fotografisanja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Prenošenje fotografije sistemu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Preuzimanje slike</w:t>
            </w: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Dodavanje slike na stranicu artikla</w:t>
            </w:r>
          </w:p>
        </w:tc>
        <w:tc>
          <w:tcPr>
            <w:tcW w:w="3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 xml:space="preserve">Tok događaja 9.2 </w:t>
      </w:r>
      <w:r>
        <w:rPr>
          <w:rFonts w:ascii="Times New Roman" w:eastAsia="Times New Roman" w:hAnsi="Times New Roman" w:cs="Times New Roman"/>
        </w:rPr>
        <w:t>- U</w:t>
      </w:r>
      <w:r>
        <w:rPr>
          <w:rFonts w:ascii="Times New Roman" w:eastAsia="Times New Roman" w:hAnsi="Times New Roman" w:cs="Times New Roman"/>
          <w:i/>
          <w:iCs/>
        </w:rPr>
        <w:t>spješan završetak, Slika je uspješno dodana preko File Chooser-a</w:t>
      </w:r>
    </w:p>
    <w:tbl>
      <w:tblPr>
        <w:tblW w:w="9930" w:type="dxa"/>
        <w:tblInd w:w="-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75"/>
        <w:gridCol w:w="5055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Registrovani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korisnik/Korisnik-kompanija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Biranje opcije “Dodaj sliku”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ind w:left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Prikaz mogućih opcija za dodavanje slike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Odabir opcije “Dodaj već postojeću sliku”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Otvaranje odgovarajućeg File Chooser-a na uređaju korisnika za izbor slike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Izbor slike preko File </w:t>
            </w:r>
            <w:r>
              <w:rPr>
                <w:rFonts w:ascii="Times New Roman" w:eastAsia="Times New Roman" w:hAnsi="Times New Roman" w:cs="Times New Roman"/>
              </w:rPr>
              <w:t>Chooser-a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Izbor je validan. Preuzimanje slike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Dodavanje slike na stranicu artikla</w:t>
            </w:r>
          </w:p>
        </w:tc>
      </w:tr>
    </w:tbl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 xml:space="preserve">Tok događaja 9.3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i/>
          <w:iCs/>
        </w:rPr>
        <w:t xml:space="preserve"> Neuspješan završetak, Slika nije uspješno dodana preko File Chooser-a</w:t>
      </w:r>
    </w:p>
    <w:tbl>
      <w:tblPr>
        <w:tblW w:w="9930" w:type="dxa"/>
        <w:tblInd w:w="-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75"/>
        <w:gridCol w:w="5055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Registrovani korisnik/Korisnik-kompanija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Biranje opcije “Dodaj </w:t>
            </w:r>
            <w:r>
              <w:rPr>
                <w:rFonts w:ascii="Times New Roman" w:eastAsia="Times New Roman" w:hAnsi="Times New Roman" w:cs="Times New Roman"/>
              </w:rPr>
              <w:t>sliku”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ind w:left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Prikaz mogućih opcija za dodavanje slike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Odabir opcije “Dodaj već postojeću sliku”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Otvaranje odgovarajućeg File Chooser-a na uređaju korisnika za izbor slike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Izbor slike preko File Chooser-a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Izbor nije validan. Signaliziranje korisniku da</w:t>
            </w:r>
            <w:r>
              <w:rPr>
                <w:rFonts w:ascii="Times New Roman" w:eastAsia="Times New Roman" w:hAnsi="Times New Roman" w:cs="Times New Roman"/>
              </w:rPr>
              <w:t xml:space="preserve"> je došlo do greške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ind w:left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Vraćanje korisnika na prozor artikla</w:t>
            </w:r>
          </w:p>
        </w:tc>
      </w:tr>
    </w:tbl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  <w:b/>
          <w:bCs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>Scenarij 10: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>Korisnik vrši filtriranje artikala prema cijeni i kategoriji</w:t>
      </w:r>
    </w:p>
    <w:tbl>
      <w:tblPr>
        <w:tblW w:w="9360" w:type="dxa"/>
        <w:tblInd w:w="-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1"/>
        <w:gridCol w:w="4679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Naziv slučaja upotrebe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Filtriranje artikala prema cijeni i kategoriji.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1961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Opis slučaja upotrebe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Korisnik prilikom pretraživanja artikala može izabrati opcije filtriranja artikala prema cijeni i prema kategoriji. U prvom slučaju, nakon što specificira raspon cijene koji želi, svi artikli, prije nego što budu prikazani korisniku, će biti ispitani da li</w:t>
            </w:r>
            <w:r>
              <w:rPr>
                <w:rFonts w:ascii="Times New Roman" w:eastAsia="Times New Roman" w:hAnsi="Times New Roman" w:cs="Times New Roman"/>
              </w:rPr>
              <w:t xml:space="preserve"> spadaju u odgovarajući raspon cijene. U drugom slučaju korisnik će moći odrediti kategoriju kojoj želi da artikal pripada, nakon ćega će se iz liste artikala izbacivati oni koje ne pripadaju toj kategoriji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29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Vezani zahtjevi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91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Preduslovi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1.1 Korisnik vrši </w:t>
            </w:r>
            <w:r>
              <w:rPr>
                <w:rFonts w:ascii="Times New Roman" w:eastAsia="Times New Roman" w:hAnsi="Times New Roman" w:cs="Times New Roman"/>
              </w:rPr>
              <w:t>pretraživanje artikala.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Posljedice – uspješan završetak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Filtracija artikala je uspješna.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Posljedice – neuspješan završetak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Filtracija artikala je neuspješna.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629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Primarni akteri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Registrovani korisnik, neregistrovani korisnik.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Ostali akteri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2429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Glavni tok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Korisnik označava opciju filtracije prema cijeni, te unosi donju i gornju granicu cijene, po želji. Sistem vrši pretragu artikala na osnovu već spomenute funkcionalnosti pretrage artikala. Nakon završene pretrage, sistem vrši primjenu dodatnog flitriranja,</w:t>
            </w:r>
            <w:r>
              <w:rPr>
                <w:rFonts w:ascii="Times New Roman" w:eastAsia="Times New Roman" w:hAnsi="Times New Roman" w:cs="Times New Roman"/>
              </w:rPr>
              <w:t xml:space="preserve"> izbacujući sve artikle koji ne zadovoljavaju opseg cijene naveden od korisnika.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pt-PT"/>
              </w:rPr>
              <w:t>Alternative/proširenja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Korisnik označava opciju filtracije prema kategoriji, te unosi tipove kategroija koje ga zanimaju. Sistem vrši pretragu artikala na osnovu već </w:t>
            </w:r>
            <w:r>
              <w:rPr>
                <w:rFonts w:ascii="Times New Roman" w:eastAsia="Times New Roman" w:hAnsi="Times New Roman" w:cs="Times New Roman"/>
              </w:rPr>
              <w:t>spomenute funkcionalnosti pretrage artikala. Nakon završene pretrage, sistem vrši primjenu dodatnog flitriranja, izbacujući sve artikle koji ne zadovoljavaju kategoriju izabranu od korisnika.</w:t>
            </w:r>
          </w:p>
        </w:tc>
      </w:tr>
    </w:tbl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 xml:space="preserve">Tok događaja 10.1 </w:t>
      </w:r>
      <w:r>
        <w:rPr>
          <w:rFonts w:ascii="Times New Roman" w:eastAsia="Times New Roman" w:hAnsi="Times New Roman" w:cs="Times New Roman"/>
        </w:rPr>
        <w:t>- U</w:t>
      </w:r>
      <w:r>
        <w:rPr>
          <w:rFonts w:ascii="Times New Roman" w:eastAsia="Times New Roman" w:hAnsi="Times New Roman" w:cs="Times New Roman"/>
          <w:i/>
          <w:iCs/>
        </w:rPr>
        <w:t xml:space="preserve">spješan završetak, Artikli su </w:t>
      </w:r>
      <w:r>
        <w:rPr>
          <w:rFonts w:ascii="Times New Roman" w:eastAsia="Times New Roman" w:hAnsi="Times New Roman" w:cs="Times New Roman"/>
          <w:i/>
          <w:iCs/>
        </w:rPr>
        <w:t>uspješno filtrirani prema cijeni</w:t>
      </w:r>
    </w:p>
    <w:tbl>
      <w:tblPr>
        <w:tblW w:w="9930" w:type="dxa"/>
        <w:tblInd w:w="-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75"/>
        <w:gridCol w:w="5055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Korisnik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Označavanje opcije “Filtriraj prema cijeni”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Prikazivanje polja za unos donje i gornje granice za cijenu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Unos donje i gornje granice za cijenu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Odabir opcije “Filtriraj”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Validacije unesenih granica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Validacija uspješna. Vršenje funkcionalnost “Pretraga artikala”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Primjenjivanje filtriranja po gornjoj i donjoj granici na artikle dobivene od funkcionalnosti “Pretraga artikala”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Prikazivanje krajnjih artikala</w:t>
            </w:r>
          </w:p>
        </w:tc>
      </w:tr>
    </w:tbl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 xml:space="preserve">Tok događaja 10.2 </w:t>
      </w:r>
      <w:r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  <w:i/>
          <w:iCs/>
        </w:rPr>
        <w:t xml:space="preserve">Neupješan </w:t>
      </w:r>
      <w:r>
        <w:rPr>
          <w:rFonts w:ascii="Times New Roman" w:eastAsia="Times New Roman" w:hAnsi="Times New Roman" w:cs="Times New Roman"/>
          <w:i/>
          <w:iCs/>
        </w:rPr>
        <w:t>završetak, Artikli nisu uspješno filtrirani prema cijeni</w:t>
      </w:r>
    </w:p>
    <w:tbl>
      <w:tblPr>
        <w:tblW w:w="9930" w:type="dxa"/>
        <w:tblInd w:w="-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75"/>
        <w:gridCol w:w="5055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Korisnik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Označavanje opcije “Filtriraj prema cijeni”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Prikazivanje polja za unos donje i gornje granice za cijenu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Unos donje i gornje granice za cijenu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Odabir opcije “Filtriraj”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Validacije unesenih granica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Validacija nije uspješna. Signaliziranje da je došlo do greške u unosu granica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ind w:left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Traženje ponovnog unosa pogrešnih podataka</w:t>
            </w:r>
          </w:p>
        </w:tc>
      </w:tr>
    </w:tbl>
    <w:p w:rsidR="00D94CFA" w:rsidRDefault="00D94CFA">
      <w:pPr>
        <w:rPr>
          <w:rFonts w:hint="eastAsia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p w:rsidR="00D94CFA" w:rsidRDefault="00972FC6">
      <w:pPr>
        <w:pStyle w:val="Standard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</w:rPr>
        <w:t xml:space="preserve">Tok događaja 10.3 </w:t>
      </w:r>
      <w:r>
        <w:rPr>
          <w:rFonts w:ascii="Times New Roman" w:eastAsia="Times New Roman" w:hAnsi="Times New Roman" w:cs="Times New Roman"/>
        </w:rPr>
        <w:t>- U</w:t>
      </w:r>
      <w:r>
        <w:rPr>
          <w:rFonts w:ascii="Times New Roman" w:eastAsia="Times New Roman" w:hAnsi="Times New Roman" w:cs="Times New Roman"/>
          <w:i/>
          <w:iCs/>
        </w:rPr>
        <w:t>spješan završetak, Artikli su uspješno filtrirani prema kategoriji</w:t>
      </w:r>
    </w:p>
    <w:tbl>
      <w:tblPr>
        <w:tblW w:w="9930" w:type="dxa"/>
        <w:tblInd w:w="-1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75"/>
        <w:gridCol w:w="5055"/>
      </w:tblGrid>
      <w:tr w:rsidR="00D94CFA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Korisnik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Standard"/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Označavanje opcije “Filtriraj prema kategoriji”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ListParagraph"/>
              <w:widowControl w:val="0"/>
              <w:ind w:left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Prikazivanje polja za izbor željenih kategorija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Izbor željenih kategorija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widowControl w:val="0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Odabir opcije “Filtriraj”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Primjenjivanje filtriranja po kategoriji na artikle dobivene od funkcionalnosti “Pretraga </w:t>
            </w:r>
            <w:r>
              <w:rPr>
                <w:rFonts w:ascii="Times New Roman" w:eastAsia="Times New Roman" w:hAnsi="Times New Roman" w:cs="Times New Roman"/>
              </w:rPr>
              <w:t>artikala”</w:t>
            </w:r>
          </w:p>
        </w:tc>
      </w:tr>
      <w:tr w:rsidR="00D94CF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D94CFA">
            <w:pPr>
              <w:pStyle w:val="Standard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4CFA" w:rsidRDefault="00972FC6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Prikazivanje krajnjih artikala</w:t>
            </w:r>
          </w:p>
        </w:tc>
      </w:tr>
    </w:tbl>
    <w:p w:rsidR="00D94CFA" w:rsidRDefault="00D94CFA">
      <w:pPr>
        <w:pStyle w:val="Standard"/>
        <w:rPr>
          <w:rFonts w:ascii="Times New Roman" w:eastAsia="Times New Roman" w:hAnsi="Times New Roman" w:cs="Times New Roman"/>
        </w:rPr>
      </w:pPr>
    </w:p>
    <w:sectPr w:rsidR="00D94CF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72FC6">
      <w:pPr>
        <w:rPr>
          <w:rFonts w:hint="eastAsia"/>
        </w:rPr>
      </w:pPr>
      <w:r>
        <w:separator/>
      </w:r>
    </w:p>
  </w:endnote>
  <w:endnote w:type="continuationSeparator" w:id="0">
    <w:p w:rsidR="00000000" w:rsidRDefault="00972F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CE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72FC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972FC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7ED6"/>
    <w:multiLevelType w:val="multilevel"/>
    <w:tmpl w:val="49104CBC"/>
    <w:styleLink w:val="WWNum3"/>
    <w:lvl w:ilvl="0">
      <w:start w:val="1"/>
      <w:numFmt w:val="decimal"/>
      <w:lvlText w:val="%1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1.%2.%3.%4.%5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1.%2.%3.%4.%5.%6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1.%2.%3.%4.%5.%6.%7.%8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1.%2.%3.%4.%5.%6.%7.%8.%9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E74359"/>
    <w:multiLevelType w:val="multilevel"/>
    <w:tmpl w:val="FAEA8C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6370C"/>
    <w:multiLevelType w:val="multilevel"/>
    <w:tmpl w:val="F06263F6"/>
    <w:styleLink w:val="WWNum5"/>
    <w:lvl w:ilvl="0">
      <w:start w:val="1"/>
      <w:numFmt w:val="decimal"/>
      <w:lvlText w:val="%1"/>
      <w:lvlJc w:val="left"/>
      <w:pPr>
        <w:ind w:left="720" w:hanging="360"/>
      </w:pPr>
      <w:rPr>
        <w:rFonts w:ascii="Calibri CE" w:hAnsi="Calibri CE" w:cs="Times New Roman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1.%2.%3.%4.%5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1.%2.%3.%4.%5.%6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1.%2.%3.%4.%5.%6.%7.%8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1.%2.%3.%4.%5.%6.%7.%8.%9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7C707F5"/>
    <w:multiLevelType w:val="multilevel"/>
    <w:tmpl w:val="C13822D0"/>
    <w:styleLink w:val="WWNum2"/>
    <w:lvl w:ilvl="0">
      <w:start w:val="1"/>
      <w:numFmt w:val="decimal"/>
      <w:lvlText w:val="%1"/>
      <w:lvlJc w:val="left"/>
      <w:pPr>
        <w:ind w:left="720" w:hanging="360"/>
      </w:pPr>
      <w:rPr>
        <w:rFonts w:cs="Times New Roman"/>
        <w:sz w:val="24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1.%2.%3.%4.%5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1.%2.%3.%4.%5.%6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1.%2.%3.%4.%5.%6.%7.%8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1.%2.%3.%4.%5.%6.%7.%8.%9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8C4072A"/>
    <w:multiLevelType w:val="multilevel"/>
    <w:tmpl w:val="FA80A1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244BC"/>
    <w:multiLevelType w:val="multilevel"/>
    <w:tmpl w:val="55306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6540D"/>
    <w:multiLevelType w:val="multilevel"/>
    <w:tmpl w:val="59266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B14AF"/>
    <w:multiLevelType w:val="multilevel"/>
    <w:tmpl w:val="71462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A465C"/>
    <w:multiLevelType w:val="multilevel"/>
    <w:tmpl w:val="1780C7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6A5FFD"/>
    <w:multiLevelType w:val="multilevel"/>
    <w:tmpl w:val="922053AE"/>
    <w:styleLink w:val="WWNum4"/>
    <w:lvl w:ilvl="0">
      <w:start w:val="1"/>
      <w:numFmt w:val="decimal"/>
      <w:lvlText w:val="%1"/>
      <w:lvlJc w:val="left"/>
      <w:pPr>
        <w:ind w:left="720" w:hanging="360"/>
      </w:pPr>
      <w:rPr>
        <w:rFonts w:cs="Times New Roman"/>
        <w:sz w:val="24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1.%2.%3.%4.%5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1.%2.%3.%4.%5.%6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1.%2.%3.%4.%5.%6.%7.%8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1.%2.%3.%4.%5.%6.%7.%8.%9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7401D0B"/>
    <w:multiLevelType w:val="multilevel"/>
    <w:tmpl w:val="C86447C4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323FB"/>
    <w:multiLevelType w:val="multilevel"/>
    <w:tmpl w:val="0A385E74"/>
    <w:styleLink w:val="WWNum4a"/>
    <w:lvl w:ilvl="0">
      <w:start w:val="1"/>
      <w:numFmt w:val="decimal"/>
      <w:lvlText w:val="%1"/>
      <w:lvlJc w:val="left"/>
      <w:pPr>
        <w:ind w:left="720" w:hanging="360"/>
      </w:pPr>
      <w:rPr>
        <w:rFonts w:ascii="Calibri CE" w:hAnsi="Calibri CE" w:cs="Times New Roman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1.%2.%3.%4.%5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1.%2.%3.%4.%5.%6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1.%2.%3.%4.%5.%6.%7.%8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1.%2.%3.%4.%5.%6.%7.%8.%9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7DF5C93"/>
    <w:multiLevelType w:val="multilevel"/>
    <w:tmpl w:val="7F4019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51AAD"/>
    <w:multiLevelType w:val="multilevel"/>
    <w:tmpl w:val="14E03D92"/>
    <w:styleLink w:val="WWNum6"/>
    <w:lvl w:ilvl="0">
      <w:start w:val="1"/>
      <w:numFmt w:val="decimal"/>
      <w:lvlText w:val="%1"/>
      <w:lvlJc w:val="left"/>
      <w:pPr>
        <w:ind w:left="720" w:hanging="360"/>
      </w:pPr>
      <w:rPr>
        <w:rFonts w:ascii="Calibri CE" w:hAnsi="Calibri CE" w:cs="Times New Roman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1.%2.%3.%4.%5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1.%2.%3.%4.%5.%6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1.%2.%3.%4.%5.%6.%7.%8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1.%2.%3.%4.%5.%6.%7.%8.%9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ACB5F04"/>
    <w:multiLevelType w:val="multilevel"/>
    <w:tmpl w:val="C54C9126"/>
    <w:styleLink w:val="WWNum1"/>
    <w:lvl w:ilvl="0">
      <w:start w:val="1"/>
      <w:numFmt w:val="decimal"/>
      <w:lvlText w:val="%1"/>
      <w:lvlJc w:val="left"/>
      <w:pPr>
        <w:ind w:left="720" w:hanging="360"/>
      </w:pPr>
      <w:rPr>
        <w:rFonts w:cs="Times New Roman"/>
        <w:sz w:val="24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1.%2.%3.%4.%5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1.%2.%3.%4.%5.%6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1.%2.%3.%4.%5.%6.%7.%8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1.%2.%3.%4.%5.%6.%7.%8.%9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E541810"/>
    <w:multiLevelType w:val="multilevel"/>
    <w:tmpl w:val="C21EB138"/>
    <w:styleLink w:val="WWNum7"/>
    <w:lvl w:ilvl="0">
      <w:start w:val="1"/>
      <w:numFmt w:val="decimal"/>
      <w:lvlText w:val="%1"/>
      <w:lvlJc w:val="left"/>
      <w:pPr>
        <w:ind w:left="720" w:hanging="360"/>
      </w:pPr>
      <w:rPr>
        <w:rFonts w:ascii="Calibri CE" w:hAnsi="Calibri CE" w:cs="Times New Roman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1.%2.%3.%4.%5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1.%2.%3.%4.%5.%6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1.%2.%3.%4.%5.%6.%7.%8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1.%2.%3.%4.%5.%6.%7.%8.%9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37A1281"/>
    <w:multiLevelType w:val="multilevel"/>
    <w:tmpl w:val="0D5A8B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F4545"/>
    <w:multiLevelType w:val="multilevel"/>
    <w:tmpl w:val="620CC7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C571C"/>
    <w:multiLevelType w:val="multilevel"/>
    <w:tmpl w:val="0AC8F6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8409D"/>
    <w:multiLevelType w:val="multilevel"/>
    <w:tmpl w:val="1BF28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E7161"/>
    <w:multiLevelType w:val="multilevel"/>
    <w:tmpl w:val="B364B1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538B6"/>
    <w:multiLevelType w:val="multilevel"/>
    <w:tmpl w:val="A0A43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F0BFD"/>
    <w:multiLevelType w:val="multilevel"/>
    <w:tmpl w:val="181AE8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C5BBD"/>
    <w:multiLevelType w:val="multilevel"/>
    <w:tmpl w:val="6494F6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903FE"/>
    <w:multiLevelType w:val="multilevel"/>
    <w:tmpl w:val="926260CC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49064D"/>
    <w:multiLevelType w:val="multilevel"/>
    <w:tmpl w:val="AEB048D8"/>
    <w:styleLink w:val="WWNum1aa"/>
    <w:lvl w:ilvl="0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1.%2.%3.%4.%5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1.%2.%3.%4.%5.%6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1.%2.%3.%4.%5.%6.%7.%8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1.%2.%3.%4.%5.%6.%7.%8.%9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6607618"/>
    <w:multiLevelType w:val="multilevel"/>
    <w:tmpl w:val="834EE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DF40E4"/>
    <w:multiLevelType w:val="multilevel"/>
    <w:tmpl w:val="48EC18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0859B2"/>
    <w:multiLevelType w:val="multilevel"/>
    <w:tmpl w:val="8B640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E5BFD"/>
    <w:multiLevelType w:val="multilevel"/>
    <w:tmpl w:val="78DE6D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837095"/>
    <w:multiLevelType w:val="multilevel"/>
    <w:tmpl w:val="97982E7E"/>
    <w:styleLink w:val="WWNum1a"/>
    <w:lvl w:ilvl="0">
      <w:start w:val="1"/>
      <w:numFmt w:val="decimal"/>
      <w:lvlText w:val="%1"/>
      <w:lvlJc w:val="left"/>
      <w:pPr>
        <w:ind w:left="720" w:hanging="360"/>
      </w:pPr>
      <w:rPr>
        <w:rFonts w:cs="Times New Roman"/>
        <w:sz w:val="24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1.%2.%3.%4.%5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1.%2.%3.%4.%5.%6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1.%2.%3.%4.%5.%6.%7.%8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1.%2.%3.%4.%5.%6.%7.%8.%9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70AC550F"/>
    <w:multiLevelType w:val="multilevel"/>
    <w:tmpl w:val="ABEC1BC0"/>
    <w:styleLink w:val="WWNum2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1.%2.%3.%4.%5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1.%2.%3.%4.%5.%6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1.%2.%3.%4.%5.%6.%7.%8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1.%2.%3.%4.%5.%6.%7.%8.%9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3402847"/>
    <w:multiLevelType w:val="multilevel"/>
    <w:tmpl w:val="D6B46286"/>
    <w:styleLink w:val="WWNum3a"/>
    <w:lvl w:ilvl="0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1.%2.%3.%4.%5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1.%2.%3.%4.%5.%6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1.%2.%3.%4.%5.%6.%7.%8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1.%2.%3.%4.%5.%6.%7.%8.%9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53F4DF2"/>
    <w:multiLevelType w:val="multilevel"/>
    <w:tmpl w:val="FA286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6204E4"/>
    <w:multiLevelType w:val="multilevel"/>
    <w:tmpl w:val="7BF62F5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30947"/>
    <w:multiLevelType w:val="multilevel"/>
    <w:tmpl w:val="418281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0C17F3"/>
    <w:multiLevelType w:val="multilevel"/>
    <w:tmpl w:val="EDD6A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707261"/>
    <w:multiLevelType w:val="multilevel"/>
    <w:tmpl w:val="8F22B8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0"/>
  </w:num>
  <w:num w:numId="3">
    <w:abstractNumId w:val="3"/>
  </w:num>
  <w:num w:numId="4">
    <w:abstractNumId w:val="0"/>
  </w:num>
  <w:num w:numId="5">
    <w:abstractNumId w:val="9"/>
  </w:num>
  <w:num w:numId="6">
    <w:abstractNumId w:val="25"/>
  </w:num>
  <w:num w:numId="7">
    <w:abstractNumId w:val="31"/>
  </w:num>
  <w:num w:numId="8">
    <w:abstractNumId w:val="32"/>
  </w:num>
  <w:num w:numId="9">
    <w:abstractNumId w:val="11"/>
  </w:num>
  <w:num w:numId="10">
    <w:abstractNumId w:val="2"/>
  </w:num>
  <w:num w:numId="11">
    <w:abstractNumId w:val="13"/>
  </w:num>
  <w:num w:numId="12">
    <w:abstractNumId w:val="15"/>
  </w:num>
  <w:num w:numId="13">
    <w:abstractNumId w:val="10"/>
  </w:num>
  <w:num w:numId="14">
    <w:abstractNumId w:val="24"/>
  </w:num>
  <w:num w:numId="15">
    <w:abstractNumId w:val="29"/>
  </w:num>
  <w:num w:numId="16">
    <w:abstractNumId w:val="35"/>
  </w:num>
  <w:num w:numId="17">
    <w:abstractNumId w:val="20"/>
  </w:num>
  <w:num w:numId="18">
    <w:abstractNumId w:val="4"/>
  </w:num>
  <w:num w:numId="19">
    <w:abstractNumId w:val="37"/>
  </w:num>
  <w:num w:numId="20">
    <w:abstractNumId w:val="21"/>
  </w:num>
  <w:num w:numId="21">
    <w:abstractNumId w:val="6"/>
  </w:num>
  <w:num w:numId="22">
    <w:abstractNumId w:val="16"/>
  </w:num>
  <w:num w:numId="23">
    <w:abstractNumId w:val="26"/>
  </w:num>
  <w:num w:numId="24">
    <w:abstractNumId w:val="34"/>
  </w:num>
  <w:num w:numId="25">
    <w:abstractNumId w:val="23"/>
  </w:num>
  <w:num w:numId="26">
    <w:abstractNumId w:val="33"/>
  </w:num>
  <w:num w:numId="27">
    <w:abstractNumId w:val="22"/>
  </w:num>
  <w:num w:numId="28">
    <w:abstractNumId w:val="1"/>
  </w:num>
  <w:num w:numId="29">
    <w:abstractNumId w:val="27"/>
  </w:num>
  <w:num w:numId="30">
    <w:abstractNumId w:val="5"/>
  </w:num>
  <w:num w:numId="31">
    <w:abstractNumId w:val="18"/>
  </w:num>
  <w:num w:numId="32">
    <w:abstractNumId w:val="17"/>
  </w:num>
  <w:num w:numId="33">
    <w:abstractNumId w:val="8"/>
  </w:num>
  <w:num w:numId="34">
    <w:abstractNumId w:val="28"/>
  </w:num>
  <w:num w:numId="35">
    <w:abstractNumId w:val="7"/>
  </w:num>
  <w:num w:numId="36">
    <w:abstractNumId w:val="12"/>
  </w:num>
  <w:num w:numId="37">
    <w:abstractNumId w:val="19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ttachedTemplate r:id="rId1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94CFA"/>
    <w:rsid w:val="00972FC6"/>
    <w:rsid w:val="00D9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AF3BC38-F53C-436B-BB94-A16270A4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Normal1">
    <w:name w:val="Table Normal1"/>
    <w:pPr>
      <w:suppressAutoHyphens/>
    </w:pPr>
    <w:rPr>
      <w:rFonts w:ascii="Calibri" w:eastAsia="Calibri" w:hAnsi="Calibri" w:cs="Times New Roman"/>
      <w:sz w:val="22"/>
      <w:szCs w:val="22"/>
      <w:lang w:val="hr-HR" w:eastAsia="en-US" w:bidi="ar-SA"/>
    </w:rPr>
  </w:style>
  <w:style w:type="paragraph" w:customStyle="1" w:styleId="Odlomakpopisa">
    <w:name w:val="Odlomak popisa"/>
    <w:basedOn w:val="Standard"/>
    <w:pPr>
      <w:ind w:left="720"/>
    </w:pPr>
  </w:style>
  <w:style w:type="paragraph" w:customStyle="1" w:styleId="TableGrid1">
    <w:name w:val="Table Grid1"/>
    <w:basedOn w:val="TableNormal1"/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  <w:rPr>
      <w:rFonts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rFonts w:cs="Times New Roman"/>
      <w:sz w:val="24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  <w:sz w:val="24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ascii="Calibri CE" w:eastAsia="Calibri CE" w:hAnsi="Calibri CE" w:cs="Times New Roman"/>
      <w:sz w:val="24"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character" w:customStyle="1" w:styleId="ListLabel37">
    <w:name w:val="ListLabel 37"/>
    <w:rPr>
      <w:rFonts w:cs="Times New Roman"/>
      <w:sz w:val="24"/>
    </w:rPr>
  </w:style>
  <w:style w:type="character" w:customStyle="1" w:styleId="ListLabel38">
    <w:name w:val="ListLabel 38"/>
    <w:rPr>
      <w:rFonts w:cs="Times New Roman"/>
    </w:rPr>
  </w:style>
  <w:style w:type="character" w:customStyle="1" w:styleId="ListLabel39">
    <w:name w:val="ListLabel 39"/>
    <w:rPr>
      <w:rFonts w:cs="Times New Roman"/>
    </w:rPr>
  </w:style>
  <w:style w:type="character" w:customStyle="1" w:styleId="ListLabel40">
    <w:name w:val="ListLabel 40"/>
    <w:rPr>
      <w:rFonts w:cs="Times New Roman"/>
    </w:rPr>
  </w:style>
  <w:style w:type="character" w:customStyle="1" w:styleId="ListLabel41">
    <w:name w:val="ListLabel 41"/>
    <w:rPr>
      <w:rFonts w:cs="Times New Roman"/>
    </w:rPr>
  </w:style>
  <w:style w:type="character" w:customStyle="1" w:styleId="ListLabel42">
    <w:name w:val="ListLabel 42"/>
    <w:rPr>
      <w:rFonts w:cs="Times New Roman"/>
    </w:rPr>
  </w:style>
  <w:style w:type="character" w:customStyle="1" w:styleId="ListLabel43">
    <w:name w:val="ListLabel 43"/>
    <w:rPr>
      <w:rFonts w:cs="Times New Roman"/>
    </w:rPr>
  </w:style>
  <w:style w:type="character" w:customStyle="1" w:styleId="ListLabel44">
    <w:name w:val="ListLabel 44"/>
    <w:rPr>
      <w:rFonts w:cs="Times New Roman"/>
    </w:rPr>
  </w:style>
  <w:style w:type="character" w:customStyle="1" w:styleId="ListLabel45">
    <w:name w:val="ListLabel 45"/>
    <w:rPr>
      <w:rFonts w:cs="Times New Roman"/>
    </w:rPr>
  </w:style>
  <w:style w:type="character" w:customStyle="1" w:styleId="ListLabel46">
    <w:name w:val="ListLabel 46"/>
    <w:rPr>
      <w:rFonts w:cs="Times New Roman"/>
    </w:rPr>
  </w:style>
  <w:style w:type="character" w:customStyle="1" w:styleId="ListLabel47">
    <w:name w:val="ListLabel 47"/>
    <w:rPr>
      <w:rFonts w:cs="Times New Roman"/>
    </w:rPr>
  </w:style>
  <w:style w:type="character" w:customStyle="1" w:styleId="ListLabel48">
    <w:name w:val="ListLabel 48"/>
    <w:rPr>
      <w:rFonts w:cs="Times New Roman"/>
    </w:rPr>
  </w:style>
  <w:style w:type="character" w:customStyle="1" w:styleId="ListLabel49">
    <w:name w:val="ListLabel 49"/>
    <w:rPr>
      <w:rFonts w:cs="Times New Roman"/>
    </w:rPr>
  </w:style>
  <w:style w:type="character" w:customStyle="1" w:styleId="ListLabel50">
    <w:name w:val="ListLabel 50"/>
    <w:rPr>
      <w:rFonts w:cs="Times New Roman"/>
    </w:rPr>
  </w:style>
  <w:style w:type="character" w:customStyle="1" w:styleId="ListLabel51">
    <w:name w:val="ListLabel 51"/>
    <w:rPr>
      <w:rFonts w:cs="Times New Roman"/>
    </w:rPr>
  </w:style>
  <w:style w:type="character" w:customStyle="1" w:styleId="ListLabel52">
    <w:name w:val="ListLabel 52"/>
    <w:rPr>
      <w:rFonts w:cs="Times New Roman"/>
    </w:rPr>
  </w:style>
  <w:style w:type="character" w:customStyle="1" w:styleId="ListLabel53">
    <w:name w:val="ListLabel 53"/>
    <w:rPr>
      <w:rFonts w:cs="Times New Roman"/>
    </w:rPr>
  </w:style>
  <w:style w:type="character" w:customStyle="1" w:styleId="ListLabel54">
    <w:name w:val="ListLabel 54"/>
    <w:rPr>
      <w:rFonts w:cs="Times New Roman"/>
    </w:rPr>
  </w:style>
  <w:style w:type="character" w:customStyle="1" w:styleId="ListLabel55">
    <w:name w:val="ListLabel 55"/>
    <w:rPr>
      <w:rFonts w:cs="Times New Roman"/>
    </w:rPr>
  </w:style>
  <w:style w:type="character" w:customStyle="1" w:styleId="ListLabel56">
    <w:name w:val="ListLabel 56"/>
    <w:rPr>
      <w:rFonts w:cs="Times New Roman"/>
    </w:rPr>
  </w:style>
  <w:style w:type="character" w:customStyle="1" w:styleId="ListLabel57">
    <w:name w:val="ListLabel 57"/>
    <w:rPr>
      <w:rFonts w:cs="Times New Roman"/>
    </w:rPr>
  </w:style>
  <w:style w:type="character" w:customStyle="1" w:styleId="ListLabel58">
    <w:name w:val="ListLabel 58"/>
    <w:rPr>
      <w:rFonts w:cs="Times New Roman"/>
    </w:rPr>
  </w:style>
  <w:style w:type="character" w:customStyle="1" w:styleId="ListLabel59">
    <w:name w:val="ListLabel 59"/>
    <w:rPr>
      <w:rFonts w:cs="Times New Roman"/>
    </w:rPr>
  </w:style>
  <w:style w:type="character" w:customStyle="1" w:styleId="ListLabel60">
    <w:name w:val="ListLabel 60"/>
    <w:rPr>
      <w:rFonts w:cs="Times New Roman"/>
    </w:rPr>
  </w:style>
  <w:style w:type="character" w:customStyle="1" w:styleId="ListLabel61">
    <w:name w:val="ListLabel 61"/>
    <w:rPr>
      <w:rFonts w:cs="Times New Roman"/>
    </w:rPr>
  </w:style>
  <w:style w:type="character" w:customStyle="1" w:styleId="ListLabel62">
    <w:name w:val="ListLabel 62"/>
    <w:rPr>
      <w:rFonts w:cs="Times New Roman"/>
    </w:rPr>
  </w:style>
  <w:style w:type="character" w:customStyle="1" w:styleId="ListLabel63">
    <w:name w:val="ListLabel 63"/>
    <w:rPr>
      <w:rFonts w:cs="Times New Roman"/>
    </w:rPr>
  </w:style>
  <w:style w:type="character" w:customStyle="1" w:styleId="ListLabel64">
    <w:name w:val="ListLabel 64"/>
    <w:rPr>
      <w:rFonts w:cs="Times New Roman"/>
    </w:rPr>
  </w:style>
  <w:style w:type="character" w:customStyle="1" w:styleId="ListLabel65">
    <w:name w:val="ListLabel 65"/>
    <w:rPr>
      <w:rFonts w:cs="Times New Roman"/>
    </w:rPr>
  </w:style>
  <w:style w:type="character" w:customStyle="1" w:styleId="ListLabel66">
    <w:name w:val="ListLabel 66"/>
    <w:rPr>
      <w:rFonts w:cs="Times New Roman"/>
    </w:rPr>
  </w:style>
  <w:style w:type="character" w:customStyle="1" w:styleId="ListLabel67">
    <w:name w:val="ListLabel 67"/>
    <w:rPr>
      <w:rFonts w:cs="Times New Roman"/>
    </w:rPr>
  </w:style>
  <w:style w:type="character" w:customStyle="1" w:styleId="ListLabel68">
    <w:name w:val="ListLabel 68"/>
    <w:rPr>
      <w:rFonts w:cs="Times New Roman"/>
    </w:rPr>
  </w:style>
  <w:style w:type="character" w:customStyle="1" w:styleId="ListLabel69">
    <w:name w:val="ListLabel 69"/>
    <w:rPr>
      <w:rFonts w:cs="Times New Roman"/>
    </w:rPr>
  </w:style>
  <w:style w:type="character" w:customStyle="1" w:styleId="ListLabel70">
    <w:name w:val="ListLabel 70"/>
    <w:rPr>
      <w:rFonts w:cs="Times New Roman"/>
    </w:rPr>
  </w:style>
  <w:style w:type="character" w:customStyle="1" w:styleId="ListLabel71">
    <w:name w:val="ListLabel 71"/>
    <w:rPr>
      <w:rFonts w:cs="Times New Roman"/>
    </w:rPr>
  </w:style>
  <w:style w:type="character" w:customStyle="1" w:styleId="ListLabel72">
    <w:name w:val="ListLabel 72"/>
    <w:rPr>
      <w:rFonts w:cs="Times New Roman"/>
    </w:rPr>
  </w:style>
  <w:style w:type="character" w:customStyle="1" w:styleId="ListLabel73">
    <w:name w:val="ListLabel 73"/>
    <w:rPr>
      <w:rFonts w:ascii="Calibri CE" w:eastAsia="Calibri CE" w:hAnsi="Calibri CE" w:cs="Times New Roman"/>
    </w:rPr>
  </w:style>
  <w:style w:type="character" w:customStyle="1" w:styleId="ListLabel74">
    <w:name w:val="ListLabel 74"/>
    <w:rPr>
      <w:rFonts w:cs="Times New Roman"/>
    </w:rPr>
  </w:style>
  <w:style w:type="character" w:customStyle="1" w:styleId="ListLabel75">
    <w:name w:val="ListLabel 75"/>
    <w:rPr>
      <w:rFonts w:cs="Times New Roman"/>
    </w:rPr>
  </w:style>
  <w:style w:type="character" w:customStyle="1" w:styleId="ListLabel76">
    <w:name w:val="ListLabel 76"/>
    <w:rPr>
      <w:rFonts w:cs="Times New Roman"/>
    </w:rPr>
  </w:style>
  <w:style w:type="character" w:customStyle="1" w:styleId="ListLabel77">
    <w:name w:val="ListLabel 77"/>
    <w:rPr>
      <w:rFonts w:cs="Times New Roman"/>
    </w:rPr>
  </w:style>
  <w:style w:type="character" w:customStyle="1" w:styleId="ListLabel78">
    <w:name w:val="ListLabel 78"/>
    <w:rPr>
      <w:rFonts w:cs="Times New Roman"/>
    </w:rPr>
  </w:style>
  <w:style w:type="character" w:customStyle="1" w:styleId="ListLabel79">
    <w:name w:val="ListLabel 79"/>
    <w:rPr>
      <w:rFonts w:cs="Times New Roman"/>
    </w:rPr>
  </w:style>
  <w:style w:type="character" w:customStyle="1" w:styleId="ListLabel80">
    <w:name w:val="ListLabel 80"/>
    <w:rPr>
      <w:rFonts w:cs="Times New Roman"/>
    </w:rPr>
  </w:style>
  <w:style w:type="character" w:customStyle="1" w:styleId="ListLabel81">
    <w:name w:val="ListLabel 81"/>
    <w:rPr>
      <w:rFonts w:cs="Times New Roman"/>
    </w:rPr>
  </w:style>
  <w:style w:type="character" w:customStyle="1" w:styleId="ListLabel82">
    <w:name w:val="ListLabel 82"/>
    <w:rPr>
      <w:rFonts w:ascii="Calibri CE" w:eastAsia="Calibri CE" w:hAnsi="Calibri CE" w:cs="Times New Roman"/>
    </w:rPr>
  </w:style>
  <w:style w:type="character" w:customStyle="1" w:styleId="ListLabel83">
    <w:name w:val="ListLabel 83"/>
    <w:rPr>
      <w:rFonts w:cs="Times New Roman"/>
    </w:rPr>
  </w:style>
  <w:style w:type="character" w:customStyle="1" w:styleId="ListLabel84">
    <w:name w:val="ListLabel 84"/>
    <w:rPr>
      <w:rFonts w:cs="Times New Roman"/>
    </w:rPr>
  </w:style>
  <w:style w:type="character" w:customStyle="1" w:styleId="ListLabel85">
    <w:name w:val="ListLabel 85"/>
    <w:rPr>
      <w:rFonts w:cs="Times New Roman"/>
    </w:rPr>
  </w:style>
  <w:style w:type="character" w:customStyle="1" w:styleId="ListLabel86">
    <w:name w:val="ListLabel 86"/>
    <w:rPr>
      <w:rFonts w:cs="Times New Roman"/>
    </w:rPr>
  </w:style>
  <w:style w:type="character" w:customStyle="1" w:styleId="ListLabel87">
    <w:name w:val="ListLabel 87"/>
    <w:rPr>
      <w:rFonts w:cs="Times New Roman"/>
    </w:rPr>
  </w:style>
  <w:style w:type="character" w:customStyle="1" w:styleId="ListLabel88">
    <w:name w:val="ListLabel 88"/>
    <w:rPr>
      <w:rFonts w:cs="Times New Roman"/>
    </w:rPr>
  </w:style>
  <w:style w:type="character" w:customStyle="1" w:styleId="ListLabel89">
    <w:name w:val="ListLabel 89"/>
    <w:rPr>
      <w:rFonts w:cs="Times New Roman"/>
    </w:rPr>
  </w:style>
  <w:style w:type="character" w:customStyle="1" w:styleId="ListLabel90">
    <w:name w:val="ListLabel 90"/>
    <w:rPr>
      <w:rFonts w:cs="Times New Roman"/>
    </w:rPr>
  </w:style>
  <w:style w:type="character" w:customStyle="1" w:styleId="ListLabel91">
    <w:name w:val="ListLabel 91"/>
    <w:rPr>
      <w:rFonts w:ascii="Calibri CE" w:eastAsia="Calibri CE" w:hAnsi="Calibri CE" w:cs="Times New Roman"/>
    </w:rPr>
  </w:style>
  <w:style w:type="character" w:customStyle="1" w:styleId="ListLabel92">
    <w:name w:val="ListLabel 92"/>
    <w:rPr>
      <w:rFonts w:cs="Times New Roman"/>
    </w:rPr>
  </w:style>
  <w:style w:type="character" w:customStyle="1" w:styleId="ListLabel93">
    <w:name w:val="ListLabel 93"/>
    <w:rPr>
      <w:rFonts w:cs="Times New Roman"/>
    </w:rPr>
  </w:style>
  <w:style w:type="character" w:customStyle="1" w:styleId="ListLabel94">
    <w:name w:val="ListLabel 94"/>
    <w:rPr>
      <w:rFonts w:cs="Times New Roman"/>
    </w:rPr>
  </w:style>
  <w:style w:type="character" w:customStyle="1" w:styleId="ListLabel95">
    <w:name w:val="ListLabel 95"/>
    <w:rPr>
      <w:rFonts w:cs="Times New Roman"/>
    </w:rPr>
  </w:style>
  <w:style w:type="character" w:customStyle="1" w:styleId="ListLabel96">
    <w:name w:val="ListLabel 96"/>
    <w:rPr>
      <w:rFonts w:cs="Times New Roman"/>
    </w:rPr>
  </w:style>
  <w:style w:type="character" w:customStyle="1" w:styleId="ListLabel97">
    <w:name w:val="ListLabel 97"/>
    <w:rPr>
      <w:rFonts w:cs="Times New Roman"/>
    </w:rPr>
  </w:style>
  <w:style w:type="character" w:customStyle="1" w:styleId="ListLabel98">
    <w:name w:val="ListLabel 98"/>
    <w:rPr>
      <w:rFonts w:cs="Times New Roman"/>
    </w:rPr>
  </w:style>
  <w:style w:type="character" w:customStyle="1" w:styleId="ListLabel99">
    <w:name w:val="ListLabel 99"/>
    <w:rPr>
      <w:rFonts w:cs="Times New Roman"/>
    </w:rPr>
  </w:style>
  <w:style w:type="character" w:customStyle="1" w:styleId="ListLabel100">
    <w:name w:val="ListLabel 100"/>
    <w:rPr>
      <w:rFonts w:ascii="Calibri CE" w:eastAsia="Calibri CE" w:hAnsi="Calibri CE" w:cs="Times New Roman"/>
    </w:rPr>
  </w:style>
  <w:style w:type="character" w:customStyle="1" w:styleId="ListLabel101">
    <w:name w:val="ListLabel 101"/>
    <w:rPr>
      <w:rFonts w:cs="Times New Roman"/>
    </w:rPr>
  </w:style>
  <w:style w:type="character" w:customStyle="1" w:styleId="ListLabel102">
    <w:name w:val="ListLabel 102"/>
    <w:rPr>
      <w:rFonts w:cs="Times New Roman"/>
    </w:rPr>
  </w:style>
  <w:style w:type="character" w:customStyle="1" w:styleId="ListLabel103">
    <w:name w:val="ListLabel 103"/>
    <w:rPr>
      <w:rFonts w:cs="Times New Roman"/>
    </w:rPr>
  </w:style>
  <w:style w:type="character" w:customStyle="1" w:styleId="ListLabel104">
    <w:name w:val="ListLabel 104"/>
    <w:rPr>
      <w:rFonts w:cs="Times New Roman"/>
    </w:rPr>
  </w:style>
  <w:style w:type="character" w:customStyle="1" w:styleId="ListLabel105">
    <w:name w:val="ListLabel 105"/>
    <w:rPr>
      <w:rFonts w:cs="Times New Roman"/>
    </w:rPr>
  </w:style>
  <w:style w:type="character" w:customStyle="1" w:styleId="ListLabel106">
    <w:name w:val="ListLabel 106"/>
    <w:rPr>
      <w:rFonts w:cs="Times New Roman"/>
    </w:rPr>
  </w:style>
  <w:style w:type="character" w:customStyle="1" w:styleId="ListLabel107">
    <w:name w:val="ListLabel 107"/>
    <w:rPr>
      <w:rFonts w:cs="Times New Roman"/>
    </w:rPr>
  </w:style>
  <w:style w:type="character" w:customStyle="1" w:styleId="ListLabel108">
    <w:name w:val="ListLabel 108"/>
    <w:rPr>
      <w:rFonts w:cs="Times New Roman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1a">
    <w:name w:val="WWNum1a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1aa">
    <w:name w:val="WWNum1aa"/>
    <w:basedOn w:val="NoList"/>
    <w:pPr>
      <w:numPr>
        <w:numId w:val="6"/>
      </w:numPr>
    </w:pPr>
  </w:style>
  <w:style w:type="numbering" w:customStyle="1" w:styleId="WWNum2a">
    <w:name w:val="WWNum2a"/>
    <w:basedOn w:val="NoList"/>
    <w:pPr>
      <w:numPr>
        <w:numId w:val="7"/>
      </w:numPr>
    </w:pPr>
  </w:style>
  <w:style w:type="numbering" w:customStyle="1" w:styleId="WWNum3a">
    <w:name w:val="WWNum3a"/>
    <w:basedOn w:val="NoList"/>
    <w:pPr>
      <w:numPr>
        <w:numId w:val="8"/>
      </w:numPr>
    </w:pPr>
  </w:style>
  <w:style w:type="numbering" w:customStyle="1" w:styleId="WWNum4a">
    <w:name w:val="WWNum4a"/>
    <w:basedOn w:val="NoList"/>
    <w:pPr>
      <w:numPr>
        <w:numId w:val="9"/>
      </w:numPr>
    </w:pPr>
  </w:style>
  <w:style w:type="numbering" w:customStyle="1" w:styleId="WWNum5">
    <w:name w:val="WWNum5"/>
    <w:basedOn w:val="NoList"/>
    <w:pPr>
      <w:numPr>
        <w:numId w:val="10"/>
      </w:numPr>
    </w:pPr>
  </w:style>
  <w:style w:type="numbering" w:customStyle="1" w:styleId="WWNum6">
    <w:name w:val="WWNum6"/>
    <w:basedOn w:val="NoList"/>
    <w:pPr>
      <w:numPr>
        <w:numId w:val="11"/>
      </w:numPr>
    </w:pPr>
  </w:style>
  <w:style w:type="numbering" w:customStyle="1" w:styleId="WWNum7">
    <w:name w:val="WWNum7"/>
    <w:basedOn w:val="NoList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3541</Words>
  <Characters>20188</Characters>
  <Application>Microsoft Office Word</Application>
  <DocSecurity>4</DocSecurity>
  <Lines>168</Lines>
  <Paragraphs>47</Paragraphs>
  <ScaleCrop>false</ScaleCrop>
  <Company/>
  <LinksUpToDate>false</LinksUpToDate>
  <CharactersWithSpaces>23682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2022-06-12T10:15:00Z</dcterms:created>
  <dcterms:modified xsi:type="dcterms:W3CDTF">2022-06-12T10:15:00Z</dcterms:modified>
</cp:coreProperties>
</file>