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Specifikacija projekta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3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  <w:t xml:space="preserve">Osnovne informacije o sistemu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teme: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eVrti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 - sistem za praćenje dnevnih aktivnosti djece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object w:dxaOrig="2207" w:dyaOrig="1802">
          <v:rect xmlns:o="urn:schemas-microsoft-com:office:office" xmlns:v="urn:schemas-microsoft-com:vml" id="rectole0000000000" style="width:110.350000pt;height:90.1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Nastavna grupa: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Grupa 1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tim 3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Link na repozitorij tima: </w:t>
      </w:r>
      <w:hyperlink xmlns:r="http://schemas.openxmlformats.org/officeDocument/2006/relationships" r:id="docRId2">
        <w:r>
          <w:rPr>
            <w:rFonts w:ascii="Times New Roman" w:hAnsi="Times New Roman" w:cs="Times New Roman" w:eastAsia="Times New Roman"/>
            <w:b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https://github.com/ooad-2025-26/Grupa1-Tim3.git</w:t>
        </w:r>
      </w:hyperlink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Članovi tima: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Sureja Me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ša 19634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Belma Planin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čić 19716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Ilma Im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širović 19943</w:t>
      </w:r>
    </w:p>
    <w:p>
      <w:pPr>
        <w:numPr>
          <w:ilvl w:val="0"/>
          <w:numId w:val="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Ahmed Krajini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 19717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Namjena sistema: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Sistem omogu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ćava vrtiću evidenciju osnovnih dnevnih aktivnosti djece i jednostavnu razmjenu informacija sa roditeljima. Odgajatelj unosi podatke o spavanju, obrocima i dolasku ili odlasku djeteta, dok roditelj kroz sistem pregleda informacije vezane za svoje dijete. Sistem podržava slanje obavijesti roditeljima i generisanje sedmičnog sažetka aktivnosti. Administrator upravlja korisničkim nalozima i osnovnim podacima sistema. Na apstraktnom nivou, sistem služi kao centralno mjesto za praćenje svakodnevnog boravka djeteta u vrtiću.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8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  <w:t xml:space="preserve">Funkcionalnosti (poslovni procesi)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Opisati 6 do 8 najzna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čajnijih funkcionalnosti sistema (u zavisnosti od broja članova u timu). Funkcionalnosti sistema predstavljaju usluge koje sistem pruža korisnicima. Sve funkcionalnosti pripadaju nekoj od različitih vrsta: 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Usluga sistema - u svrhu ostvarivanja krajnje usluge sistema,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Perzistencija podataka (CRUD operacije)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Asinhrona operacija - operacije koje koriste principe asinhrone obrade zahtjeva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Operacija sa specifi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čnim algoritmom obrade - operacije koje koriste specifične algoritme obrade podataka,</w:t>
      </w:r>
    </w:p>
    <w:p>
      <w:pPr>
        <w:numPr>
          <w:ilvl w:val="0"/>
          <w:numId w:val="1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Kori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štenje vanjskog uređaja - operacije u kojima se vrši korištenje vanjskih uređaja.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Neophodno je navesti barem po jednu funkcionalnost svake od razli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čitih vrsta.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2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Pregled dnevnog izvje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štaja 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Usluga sistema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Roditelj se prijavljuje u sistem i pregleda dnevni izvje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štaj za svoje dijete. Izvještaj sadrži podatke o prisustvu, evidentiranim obrocima i osnovnim napomenama odgajatelja. Sistem prikazuje samo podatke koji pripadaju prijavljenom roditelju i njegovom djetetu.</w:t>
      </w: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5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Evidencija obroka, spavanja i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ocjenjivanje ostalih aktivnosti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Perzistencija podataka (CRUD operacija)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Odgajatelj evidentira da li je dijete prisutno ili odsutno za odre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đeni datum tako što će unijeti evidenciju obroka što automatski evidentira prisustvo. Sistem čuva uneseni zapis. Evidencija se koristi kao osnova za dnevni pregled i sedmični sažetak.   Odgajatelj unosi podatke o obroku koji je dijete imalo tokom dana, kao i eventualnu napomenu/komentar ako obrok nije završen. Sistem trajno pohranjuje ove podatke i omogućava njihovo ažuriranje ili brisanje. Roditelj kasnije može pregledati evidentirane informacije kroz dnevni izvještaj. Pri boravku djeteta u vrtiću, odgajatelj evidentira vrijeme koje je dijete provelo spavajući. Odgajatelj šalje kao obavijest ocjenu/review roditelju nakon određene aktivnosti u kojoj je dijete učestovavalo. </w:t>
      </w: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20"/>
        </w:numPr>
        <w:spacing w:before="0" w:after="0" w:line="240"/>
        <w:ind w:right="0" w:left="1440" w:hanging="872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Evidencija odlaska i dolaska djeteta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Kori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štenje vanjskog uređaja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Prilikom dolaska, roditelj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će koristiti QR kod koji se generiše iznova svaki dan. Kada skenira, roditelj popunjava formu u koju je potrebno unijeti kod djeteta koji zna samo roditelj istog. Evidencija se vrši i za dolazak i za odlazak radi sigurnosti.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23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Upravljanje profilima djece i roditelja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Perzistencija podataka (CRUD operacija)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Administrator dodaje, mijenja i deaktivira profile djece i roditelja u sistemu. Prilikom unosa povezuje dijete sa odgovaraju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ćim roditeljem kako bi pristup podacima bio ispravno ograničen. Na ovaj način se održavaju osnovni podaci potrebni za rad sistema.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29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Slanje obavijesti roditelju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Kori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štenje vanjskog uređaja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Kada odgajatelj objavi va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žnu napomenu ili izmijeni dnevni zapis, sistem šalje obavijest roditelju. Slanje se vrši putem aplikacije ili poslati putem elektronske pošte/mail-a.</w:t>
      </w: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Generisanje sedmi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čnog/mjesečnog sažetka aktivnosti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Operacija sa specifi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čnim algoritmom obrade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Sistem na kraju sedmice ili mjeseca obra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đuje dnevne zapise i formira sažetak za svako dijete. U sažetku agregira broj dolazaka, evidentirane obroke i osnovne napomene po danima. Rezultat obrade se prikazuje u preglednoj formi roditelju i odgajatelju.</w:t>
      </w:r>
    </w:p>
    <w:p>
      <w:pPr>
        <w:spacing w:before="0" w:after="0" w:line="240"/>
        <w:ind w:right="0" w:left="0" w:firstLine="72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1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Prikaz osnovnih podataka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Usluga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Odgajatelj mo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že pristupiti podacima koji su potrebni tokom boravka djeteta u vrtiću, kao npr. telefonski broj roditelja za hitne slučajeve, napomene za alegrije, bolesti i sl.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4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Registracija i prijava korisnika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funkcionalnosti: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Usluga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Korisnik (roditelj ili odgajatelj) ima mogu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ćnost registracije i prijave u sistem.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Prilikom registracije, korisnik unosi osnovne podatke (ime, prezime, email, lozinku), nakon čega sistem vrši validaciju unesenih podataka i kreira korisnički nalog. Roditelj prilikom registracije može povezati svoje dijete unosom odgovarajućih podataka tj. identifikacionog koda djeteta koji koristi i prilikom evidencije prisustva. Prilikom prijave, korisnik unosi svoje pristupne podatke, nakon čega sistem provjerava njihovu ispravnost i omogućava pristup odgovarajućim funkcionalnostima u skladu sa njegovom ulogom (roditelj, odgajatelj ili administrator).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49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  <w:t xml:space="preserve">Akteri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Potrebno je navesti najmanje tri aktera sistema.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Vrste aktera:</w:t>
      </w:r>
    </w:p>
    <w:p>
      <w:pPr>
        <w:numPr>
          <w:ilvl w:val="0"/>
          <w:numId w:val="51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Korisnik sistema</w:t>
      </w:r>
    </w:p>
    <w:p>
      <w:pPr>
        <w:numPr>
          <w:ilvl w:val="0"/>
          <w:numId w:val="51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Zaposlenik sistema</w:t>
      </w:r>
    </w:p>
    <w:p>
      <w:pPr>
        <w:numPr>
          <w:ilvl w:val="0"/>
          <w:numId w:val="51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Administrator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Neophodno je navesti barem po jednog aktera za svaku od razli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čitih vrsta.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Korisnici usluga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53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Roditelj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Korisnik usluge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Funkcionalnosti u kojima akter 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čestvuje: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>
        <w:tblInd w:w="715" w:type="dxa"/>
      </w:tblPr>
      <w:tblGrid>
        <w:gridCol w:w="4500"/>
        <w:gridCol w:w="4050"/>
      </w:tblGrid>
      <w:tr>
        <w:trPr>
          <w:trHeight w:val="485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1) Pregled dnevnog izvje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štaja  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5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) Slanje obavijesti roditelju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6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) Generisanje sedmi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čnog/mjesečnog sažetka aktivnosti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6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2)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Evidencija obroka, spavanja i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ocjenjivanje ostalih aktivnosti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6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3) Evidencija odlaska i dolaska djeteta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6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8)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Registracija i prijava korisnika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</w:tbl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7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Odgajatelj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Zaposlenik sistema</w:t>
      </w: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Funkcionalnosti u kojima akter 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čestvuje: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>
        <w:tblInd w:w="715" w:type="dxa"/>
      </w:tblPr>
      <w:tblGrid>
        <w:gridCol w:w="4500"/>
        <w:gridCol w:w="4050"/>
      </w:tblGrid>
      <w:tr>
        <w:trPr>
          <w:trHeight w:val="485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2)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Evidencija obroka, spavanja i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ocjenjivanje ostalih aktivnosti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61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5) Slanje obavijesti roditelju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1" w:hRule="atLeast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3) Evidencija odlaska i dolaska djeteta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3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) Prikaz osnovnih podataka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  <w:tr>
        <w:trPr>
          <w:trHeight w:val="30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8) 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Registracija i prijava korisnika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đivanja</w:t>
            </w:r>
          </w:p>
        </w:tc>
      </w:tr>
    </w:tbl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98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Naziv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Administrator sistema</w:t>
      </w: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Vrsta aktera: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Administrator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    Funkcionalnosti u kojima akter u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čestvuje:</w:t>
      </w:r>
    </w:p>
    <w:tbl>
      <w:tblPr>
        <w:tblInd w:w="705" w:type="dxa"/>
      </w:tblPr>
      <w:tblGrid>
        <w:gridCol w:w="4510"/>
        <w:gridCol w:w="4050"/>
      </w:tblGrid>
      <w:tr>
        <w:trPr>
          <w:trHeight w:val="485" w:hRule="auto"/>
          <w:jc w:val="left"/>
        </w:trPr>
        <w:tc>
          <w:tcPr>
            <w:tcW w:w="45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4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) Upravljanje profilima djece i roditelja 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620" w:hRule="auto"/>
          <w:jc w:val="left"/>
        </w:trPr>
        <w:tc>
          <w:tcPr>
            <w:tcW w:w="45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7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) Prikaz osnovnih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podataka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uređivanja</w:t>
            </w:r>
          </w:p>
        </w:tc>
      </w:tr>
      <w:tr>
        <w:trPr>
          <w:trHeight w:val="620" w:hRule="auto"/>
          <w:jc w:val="left"/>
        </w:trPr>
        <w:tc>
          <w:tcPr>
            <w:tcW w:w="451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8) Re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gistracija i prijava korisnika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Mogu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4"/>
                <w:shd w:fill="auto" w:val="clear"/>
              </w:rPr>
              <w:t xml:space="preserve">ćnost pregleda</w:t>
            </w:r>
          </w:p>
        </w:tc>
      </w:tr>
    </w:tbl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num w:numId="3">
    <w:abstractNumId w:val="96"/>
  </w:num>
  <w:num w:numId="5">
    <w:abstractNumId w:val="90"/>
  </w:num>
  <w:num w:numId="8">
    <w:abstractNumId w:val="84"/>
  </w:num>
  <w:num w:numId="10">
    <w:abstractNumId w:val="78"/>
  </w:num>
  <w:num w:numId="12">
    <w:abstractNumId w:val="72"/>
  </w:num>
  <w:num w:numId="15">
    <w:abstractNumId w:val="66"/>
  </w:num>
  <w:num w:numId="20">
    <w:abstractNumId w:val="60"/>
  </w:num>
  <w:num w:numId="23">
    <w:abstractNumId w:val="54"/>
  </w:num>
  <w:num w:numId="29">
    <w:abstractNumId w:val="48"/>
  </w:num>
  <w:num w:numId="36">
    <w:abstractNumId w:val="42"/>
  </w:num>
  <w:num w:numId="41">
    <w:abstractNumId w:val="36"/>
  </w:num>
  <w:num w:numId="46">
    <w:abstractNumId w:val="30"/>
  </w:num>
  <w:num w:numId="49">
    <w:abstractNumId w:val="24"/>
  </w:num>
  <w:num w:numId="51">
    <w:abstractNumId w:val="18"/>
  </w:num>
  <w:num w:numId="53">
    <w:abstractNumId w:val="12"/>
  </w:num>
  <w:num w:numId="76">
    <w:abstractNumId w:val="6"/>
  </w:num>
  <w:num w:numId="9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numbering.xml" Id="docRId3" Type="http://schemas.openxmlformats.org/officeDocument/2006/relationships/numbering" /><Relationship Target="embeddings/oleObject0.bin" Id="docRId0" Type="http://schemas.openxmlformats.org/officeDocument/2006/relationships/oleObject" /><Relationship TargetMode="External" Target="https://github.com/ooad-2025-26/Grupa1-Tim3.git" Id="docRId2" Type="http://schemas.openxmlformats.org/officeDocument/2006/relationships/hyperlink" /><Relationship Target="styles.xml" Id="docRId4" Type="http://schemas.openxmlformats.org/officeDocument/2006/relationships/styles" /></Relationships>
</file>