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901" w:rsidRDefault="00B3444F">
      <w:pPr>
        <w:pStyle w:val="a8"/>
        <w:rPr>
          <w:rFonts w:ascii="한컴바탕" w:eastAsia="한컴바탕" w:cs="한컴바탕"/>
          <w:sz w:val="30"/>
          <w:szCs w:val="30"/>
        </w:rPr>
      </w:pPr>
      <w:r>
        <w:rPr>
          <w:rFonts w:ascii="한컴바탕" w:eastAsia="한컴바탕" w:cs="한컴바탕"/>
          <w:sz w:val="30"/>
          <w:szCs w:val="30"/>
        </w:rPr>
        <w:t>탑</w:t>
      </w:r>
      <w:r>
        <w:rPr>
          <w:rFonts w:ascii="한컴바탕" w:eastAsia="한컴바탕" w:cs="한컴바탕"/>
          <w:sz w:val="30"/>
          <w:szCs w:val="30"/>
        </w:rPr>
        <w:t xml:space="preserve"> </w:t>
      </w:r>
      <w:proofErr w:type="spellStart"/>
      <w:r>
        <w:rPr>
          <w:rFonts w:ascii="한컴바탕" w:eastAsia="한컴바탕" w:cs="한컴바탕"/>
          <w:sz w:val="30"/>
          <w:szCs w:val="30"/>
        </w:rPr>
        <w:t>티모</w:t>
      </w:r>
      <w:proofErr w:type="spellEnd"/>
      <w:r>
        <w:rPr>
          <w:rFonts w:ascii="한컴바탕" w:eastAsia="한컴바탕" w:cs="한컴바탕"/>
          <w:sz w:val="30"/>
          <w:szCs w:val="30"/>
        </w:rPr>
        <w:t xml:space="preserve"> </w:t>
      </w:r>
      <w:r>
        <w:rPr>
          <w:rFonts w:ascii="한컴바탕" w:eastAsia="한컴바탕" w:cs="한컴바탕"/>
          <w:sz w:val="30"/>
          <w:szCs w:val="30"/>
        </w:rPr>
        <w:t>매뉴얼</w:t>
      </w:r>
    </w:p>
    <w:p w:rsidR="00684901" w:rsidRDefault="00684901">
      <w:pPr>
        <w:pStyle w:val="a8"/>
        <w:rPr>
          <w:rFonts w:ascii="한컴바탕" w:eastAsia="한컴바탕" w:cs="한컴바탕"/>
          <w:sz w:val="30"/>
          <w:szCs w:val="30"/>
        </w:rPr>
      </w:pPr>
    </w:p>
    <w:p w:rsidR="00684901" w:rsidRDefault="00B3444F">
      <w:pPr>
        <w:pStyle w:val="a8"/>
        <w:numPr>
          <w:ilvl w:val="0"/>
          <w:numId w:val="2"/>
        </w:numPr>
        <w:rPr>
          <w:rFonts w:ascii="한컴바탕" w:eastAsia="한컴바탕" w:cs="한컴바탕"/>
          <w:sz w:val="24"/>
          <w:szCs w:val="24"/>
        </w:rPr>
      </w:pPr>
      <w:proofErr w:type="spellStart"/>
      <w:r>
        <w:rPr>
          <w:rFonts w:ascii="한컴바탕" w:eastAsia="한컴바탕" w:cs="한컴바탕"/>
          <w:sz w:val="24"/>
          <w:szCs w:val="24"/>
        </w:rPr>
        <w:t>gitlab</w:t>
      </w:r>
      <w:proofErr w:type="spellEnd"/>
      <w:r>
        <w:rPr>
          <w:rFonts w:ascii="한컴바탕" w:eastAsia="한컴바탕" w:cs="한컴바탕"/>
          <w:sz w:val="24"/>
          <w:szCs w:val="24"/>
        </w:rPr>
        <w:t>에서</w:t>
      </w:r>
      <w:r>
        <w:rPr>
          <w:rFonts w:ascii="한컴바탕" w:eastAsia="한컴바탕" w:cs="한컴바탕"/>
          <w:sz w:val="24"/>
          <w:szCs w:val="24"/>
        </w:rPr>
        <w:t xml:space="preserve"> chrome-extension </w:t>
      </w:r>
      <w:proofErr w:type="spellStart"/>
      <w:r>
        <w:rPr>
          <w:rFonts w:ascii="한컴바탕" w:eastAsia="한컴바탕" w:cs="한컴바탕"/>
          <w:sz w:val="24"/>
          <w:szCs w:val="24"/>
        </w:rPr>
        <w:t>브랜치의</w:t>
      </w:r>
      <w:proofErr w:type="spellEnd"/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파일을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다운받는다</w:t>
      </w:r>
      <w:r>
        <w:rPr>
          <w:rFonts w:ascii="한컴바탕" w:eastAsia="한컴바탕" w:cs="한컴바탕"/>
          <w:sz w:val="24"/>
          <w:szCs w:val="24"/>
        </w:rPr>
        <w:t>.</w:t>
      </w:r>
    </w:p>
    <w:p w:rsidR="00684901" w:rsidRDefault="00B3444F">
      <w:pPr>
        <w:pStyle w:val="a8"/>
        <w:numPr>
          <w:ilvl w:val="0"/>
          <w:numId w:val="2"/>
        </w:numPr>
        <w:rPr>
          <w:rFonts w:ascii="한컴바탕" w:eastAsia="한컴바탕" w:cs="한컴바탕"/>
          <w:sz w:val="24"/>
          <w:szCs w:val="24"/>
        </w:rPr>
      </w:pPr>
      <w:r>
        <w:rPr>
          <w:rFonts w:ascii="한컴바탕" w:eastAsia="한컴바탕" w:cs="한컴바탕"/>
          <w:sz w:val="24"/>
          <w:szCs w:val="24"/>
        </w:rPr>
        <w:t xml:space="preserve">chrome </w:t>
      </w:r>
      <w:r>
        <w:rPr>
          <w:rFonts w:ascii="한컴바탕" w:eastAsia="한컴바탕" w:cs="한컴바탕"/>
          <w:sz w:val="24"/>
          <w:szCs w:val="24"/>
        </w:rPr>
        <w:t>확장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프로그램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proofErr w:type="spellStart"/>
      <w:r>
        <w:rPr>
          <w:rFonts w:ascii="한컴바탕" w:eastAsia="한컴바탕" w:cs="한컴바탕"/>
          <w:sz w:val="24"/>
          <w:szCs w:val="24"/>
        </w:rPr>
        <w:t>관리창으로</w:t>
      </w:r>
      <w:proofErr w:type="spellEnd"/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간다</w:t>
      </w:r>
      <w:r>
        <w:rPr>
          <w:rFonts w:ascii="한컴바탕" w:eastAsia="한컴바탕" w:cs="한컴바탕"/>
          <w:sz w:val="24"/>
          <w:szCs w:val="24"/>
        </w:rPr>
        <w:t>.</w:t>
      </w:r>
    </w:p>
    <w:p w:rsidR="00684901" w:rsidRDefault="00B3444F">
      <w:pPr>
        <w:pStyle w:val="a8"/>
        <w:rPr>
          <w:rFonts w:ascii="한컴바탕" w:eastAsia="한컴바탕" w:cs="한컴바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27320" cy="944880"/>
            <wp:effectExtent l="0" t="0" r="0" b="0"/>
            <wp:wrapTopAndBottom/>
            <wp:docPr id="1" name="picture 1" descr="그림입니다. 원본 그림의 이름: CLP00002b2c590e.bmp 원본 그림의 크기: 가로 549pixel, 세로 9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901" w:rsidRDefault="00B3444F">
      <w:pPr>
        <w:pStyle w:val="a8"/>
        <w:rPr>
          <w:rFonts w:ascii="한컴바탕" w:eastAsia="한컴바탕" w:cs="한컴바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429387</wp:posOffset>
            </wp:positionV>
            <wp:extent cx="5400040" cy="420116"/>
            <wp:effectExtent l="0" t="0" r="0" b="0"/>
            <wp:wrapTopAndBottom/>
            <wp:docPr id="2" name="picture 2" descr="그림입니다. 원본 그림의 이름: CLP00002b2c0001.bmp 원본 그림의 크기: 가로 1707pixel, 세로 13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한컴바탕" w:eastAsia="한컴바탕" w:cs="한컴바탕"/>
          <w:sz w:val="24"/>
          <w:szCs w:val="24"/>
        </w:rPr>
        <w:t xml:space="preserve">3. </w:t>
      </w:r>
      <w:r>
        <w:rPr>
          <w:rFonts w:ascii="한컴바탕" w:eastAsia="한컴바탕" w:cs="한컴바탕"/>
          <w:sz w:val="24"/>
          <w:szCs w:val="24"/>
        </w:rPr>
        <w:t>개발자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모드를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켠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뒤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‘</w:t>
      </w:r>
      <w:proofErr w:type="spellStart"/>
      <w:r>
        <w:rPr>
          <w:rFonts w:ascii="한컴바탕" w:eastAsia="한컴바탕" w:cs="한컴바탕"/>
          <w:sz w:val="24"/>
          <w:szCs w:val="24"/>
        </w:rPr>
        <w:t>압축해제된</w:t>
      </w:r>
      <w:proofErr w:type="spellEnd"/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확장프로그램을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proofErr w:type="spellStart"/>
      <w:r>
        <w:rPr>
          <w:rFonts w:ascii="한컴바탕" w:eastAsia="한컴바탕" w:cs="한컴바탕"/>
          <w:sz w:val="24"/>
          <w:szCs w:val="24"/>
        </w:rPr>
        <w:t>로드합니다</w:t>
      </w:r>
      <w:proofErr w:type="spellEnd"/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클릭</w:t>
      </w:r>
    </w:p>
    <w:p w:rsidR="00684901" w:rsidRDefault="00684901">
      <w:pPr>
        <w:pStyle w:val="a8"/>
        <w:rPr>
          <w:rFonts w:ascii="한컴바탕" w:eastAsia="한컴바탕" w:cs="한컴바탕"/>
          <w:sz w:val="24"/>
          <w:szCs w:val="24"/>
        </w:rPr>
      </w:pPr>
    </w:p>
    <w:p w:rsidR="00684901" w:rsidRDefault="00B3444F">
      <w:pPr>
        <w:pStyle w:val="a8"/>
        <w:rPr>
          <w:rFonts w:ascii="한컴바탕" w:eastAsia="한컴바탕" w:cs="한컴바탕"/>
          <w:sz w:val="24"/>
          <w:szCs w:val="24"/>
        </w:rPr>
      </w:pPr>
      <w:r>
        <w:rPr>
          <w:rFonts w:ascii="한컴바탕" w:eastAsia="한컴바탕" w:cs="한컴바탕"/>
          <w:sz w:val="24"/>
          <w:szCs w:val="24"/>
        </w:rPr>
        <w:t xml:space="preserve">4. </w:t>
      </w:r>
      <w:r>
        <w:rPr>
          <w:rFonts w:ascii="한컴바탕" w:eastAsia="한컴바탕" w:cs="한컴바탕"/>
          <w:sz w:val="24"/>
          <w:szCs w:val="24"/>
        </w:rPr>
        <w:t>다운받은</w:t>
      </w:r>
      <w:r>
        <w:rPr>
          <w:rFonts w:ascii="한컴바탕" w:eastAsia="한컴바탕" w:cs="한컴바탕"/>
          <w:sz w:val="24"/>
          <w:szCs w:val="24"/>
        </w:rPr>
        <w:t xml:space="preserve"> extension </w:t>
      </w:r>
      <w:r>
        <w:rPr>
          <w:rFonts w:ascii="한컴바탕" w:eastAsia="한컴바탕" w:cs="한컴바탕"/>
          <w:sz w:val="24"/>
          <w:szCs w:val="24"/>
        </w:rPr>
        <w:t>폴더를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proofErr w:type="spellStart"/>
      <w:r>
        <w:rPr>
          <w:rFonts w:ascii="한컴바탕" w:eastAsia="한컴바탕" w:cs="한컴바탕"/>
          <w:sz w:val="24"/>
          <w:szCs w:val="24"/>
        </w:rPr>
        <w:t>등록후</w:t>
      </w:r>
      <w:proofErr w:type="spellEnd"/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구글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proofErr w:type="spellStart"/>
      <w:r>
        <w:rPr>
          <w:rFonts w:ascii="한컴바탕" w:eastAsia="한컴바탕" w:cs="한컴바탕"/>
          <w:sz w:val="24"/>
          <w:szCs w:val="24"/>
        </w:rPr>
        <w:t>로그인을</w:t>
      </w:r>
      <w:proofErr w:type="spellEnd"/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한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뒤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proofErr w:type="spellStart"/>
      <w:r>
        <w:rPr>
          <w:rFonts w:ascii="한컴바탕" w:eastAsia="한컴바탕" w:cs="한컴바탕"/>
          <w:sz w:val="24"/>
          <w:szCs w:val="24"/>
        </w:rPr>
        <w:t>설치안내</w:t>
      </w:r>
      <w:proofErr w:type="spellEnd"/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페이지를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따라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설치</w:t>
      </w:r>
      <w:r>
        <w:rPr>
          <w:rFonts w:ascii="한컴바탕" w:eastAsia="한컴바탕" w:cs="한컴바탕"/>
          <w:sz w:val="24"/>
          <w:szCs w:val="24"/>
        </w:rPr>
        <w:t xml:space="preserve"> </w:t>
      </w:r>
    </w:p>
    <w:p w:rsidR="00684901" w:rsidRDefault="00684901">
      <w:pPr>
        <w:pStyle w:val="a8"/>
        <w:rPr>
          <w:rFonts w:ascii="한컴바탕" w:eastAsia="한컴바탕" w:cs="한컴바탕"/>
          <w:sz w:val="24"/>
          <w:szCs w:val="24"/>
        </w:rPr>
      </w:pPr>
    </w:p>
    <w:p w:rsidR="00684901" w:rsidRDefault="00B3444F">
      <w:pPr>
        <w:pStyle w:val="a8"/>
        <w:rPr>
          <w:rFonts w:ascii="한컴바탕" w:eastAsia="한컴바탕" w:cs="한컴바탕"/>
          <w:sz w:val="24"/>
          <w:szCs w:val="24"/>
        </w:rPr>
      </w:pPr>
      <w:r>
        <w:rPr>
          <w:rFonts w:ascii="한컴바탕" w:eastAsia="한컴바탕" w:cs="한컴바탕"/>
          <w:sz w:val="24"/>
          <w:szCs w:val="24"/>
        </w:rPr>
        <w:t xml:space="preserve">5. </w:t>
      </w:r>
      <w:r>
        <w:rPr>
          <w:rFonts w:ascii="한컴바탕" w:eastAsia="한컴바탕" w:cs="한컴바탕"/>
          <w:sz w:val="24"/>
          <w:szCs w:val="24"/>
        </w:rPr>
        <w:t>확장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프로그램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proofErr w:type="spellStart"/>
      <w:r>
        <w:rPr>
          <w:rFonts w:ascii="한컴바탕" w:eastAsia="한컴바탕" w:cs="한컴바탕"/>
          <w:sz w:val="24"/>
          <w:szCs w:val="24"/>
        </w:rPr>
        <w:t>관리창에서</w:t>
      </w:r>
      <w:proofErr w:type="spellEnd"/>
      <w:r>
        <w:rPr>
          <w:rFonts w:ascii="한컴바탕" w:eastAsia="한컴바탕" w:cs="한컴바탕"/>
          <w:sz w:val="24"/>
          <w:szCs w:val="24"/>
        </w:rPr>
        <w:t xml:space="preserve"> ID</w:t>
      </w:r>
      <w:r>
        <w:rPr>
          <w:rFonts w:ascii="한컴바탕" w:eastAsia="한컴바탕" w:cs="한컴바탕"/>
          <w:sz w:val="24"/>
          <w:szCs w:val="24"/>
        </w:rPr>
        <w:t>를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복사하여</w:t>
      </w:r>
      <w:r>
        <w:rPr>
          <w:rFonts w:ascii="한컴바탕" w:eastAsia="한컴바탕" w:cs="한컴바탕"/>
          <w:sz w:val="24"/>
          <w:szCs w:val="24"/>
        </w:rPr>
        <w:t xml:space="preserve"> extension/host </w:t>
      </w:r>
      <w:r>
        <w:rPr>
          <w:rFonts w:ascii="한컴바탕" w:eastAsia="한컴바탕" w:cs="한컴바탕"/>
          <w:sz w:val="24"/>
          <w:szCs w:val="24"/>
        </w:rPr>
        <w:t>폴더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내부의</w:t>
      </w:r>
      <w:r>
        <w:rPr>
          <w:rFonts w:ascii="한컴바탕" w:eastAsia="한컴바탕" w:cs="한컴바탕"/>
          <w:sz w:val="24"/>
          <w:szCs w:val="24"/>
        </w:rPr>
        <w:t xml:space="preserve"> </w:t>
      </w:r>
    </w:p>
    <w:p w:rsidR="00684901" w:rsidRDefault="00B3444F">
      <w:pPr>
        <w:pStyle w:val="a8"/>
        <w:rPr>
          <w:rFonts w:ascii="한컴바탕" w:eastAsia="한컴바탕" w:cs="한컴바탕"/>
          <w:sz w:val="24"/>
          <w:szCs w:val="24"/>
        </w:rPr>
      </w:pPr>
      <w:proofErr w:type="spellStart"/>
      <w:r>
        <w:rPr>
          <w:rFonts w:ascii="한컴바탕" w:eastAsia="한컴바탕" w:cs="한컴바탕"/>
          <w:sz w:val="24"/>
          <w:szCs w:val="24"/>
        </w:rPr>
        <w:t>com.google.chrome.top</w:t>
      </w:r>
      <w:proofErr w:type="spellEnd"/>
      <w:r>
        <w:rPr>
          <w:rFonts w:ascii="한컴바탕" w:eastAsia="한컴바탕" w:cs="한컴바탕"/>
          <w:sz w:val="24"/>
          <w:szCs w:val="24"/>
        </w:rPr>
        <w:t>을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수정</w:t>
      </w:r>
    </w:p>
    <w:p w:rsidR="00684901" w:rsidRDefault="00B3444F">
      <w:pPr>
        <w:pStyle w:val="a8"/>
        <w:rPr>
          <w:rFonts w:ascii="한컴바탕" w:eastAsia="한컴바탕" w:cs="한컴바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53255" cy="2275459"/>
            <wp:effectExtent l="0" t="0" r="0" b="0"/>
            <wp:wrapTopAndBottom/>
            <wp:docPr id="3" name="picture 3" descr="그림입니다. 원본 그림의 이름: CLP00002b2c0002.bmp 원본 그림의 크기: 가로 510pixel, 세로 26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227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45024" cy="1571625"/>
            <wp:effectExtent l="0" t="0" r="0" b="0"/>
            <wp:wrapTopAndBottom/>
            <wp:docPr id="4" name="picture 4" descr="그림입니다. 원본 그림의 이름: CLP00002b2c0003.bmp 원본 그림의 크기: 가로 689pixel, 세로 21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02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901" w:rsidRDefault="00B3444F">
      <w:pPr>
        <w:pStyle w:val="a8"/>
        <w:rPr>
          <w:rFonts w:ascii="한컴바탕" w:eastAsia="한컴바탕" w:cs="한컴바탕"/>
          <w:sz w:val="24"/>
          <w:szCs w:val="24"/>
        </w:rPr>
      </w:pPr>
      <w:r>
        <w:rPr>
          <w:rFonts w:ascii="한컴바탕" w:eastAsia="한컴바탕" w:cs="한컴바탕"/>
          <w:sz w:val="24"/>
          <w:szCs w:val="24"/>
        </w:rPr>
        <w:lastRenderedPageBreak/>
        <w:t>“</w:t>
      </w:r>
      <w:proofErr w:type="spellStart"/>
      <w:r>
        <w:rPr>
          <w:rFonts w:ascii="한컴바탕" w:eastAsia="한컴바탕" w:cs="한컴바탕"/>
          <w:sz w:val="24"/>
          <w:szCs w:val="24"/>
        </w:rPr>
        <w:t>allowed_origins</w:t>
      </w:r>
      <w:proofErr w:type="spellEnd"/>
      <w:r>
        <w:rPr>
          <w:rFonts w:ascii="한컴바탕" w:eastAsia="한컴바탕" w:cs="한컴바탕"/>
          <w:sz w:val="24"/>
          <w:szCs w:val="24"/>
        </w:rPr>
        <w:t>”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의</w:t>
      </w:r>
      <w:r>
        <w:rPr>
          <w:rFonts w:ascii="한컴바탕" w:eastAsia="한컴바탕" w:cs="한컴바탕"/>
          <w:sz w:val="24"/>
          <w:szCs w:val="24"/>
        </w:rPr>
        <w:t xml:space="preserve"> ID</w:t>
      </w:r>
      <w:r>
        <w:rPr>
          <w:rFonts w:ascii="한컴바탕" w:eastAsia="한컴바탕" w:cs="한컴바탕"/>
          <w:sz w:val="24"/>
          <w:szCs w:val="24"/>
        </w:rPr>
        <w:t>를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수정하시면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됩니다</w:t>
      </w:r>
      <w:r>
        <w:rPr>
          <w:rFonts w:ascii="한컴바탕" w:eastAsia="한컴바탕" w:cs="한컴바탕"/>
          <w:sz w:val="24"/>
          <w:szCs w:val="24"/>
        </w:rPr>
        <w:t>.</w:t>
      </w:r>
    </w:p>
    <w:p w:rsidR="00684901" w:rsidRDefault="00B3444F">
      <w:pPr>
        <w:pStyle w:val="a8"/>
        <w:rPr>
          <w:rFonts w:ascii="한컴바탕" w:eastAsia="한컴바탕" w:cs="한컴바탕"/>
          <w:sz w:val="24"/>
          <w:szCs w:val="24"/>
        </w:rPr>
      </w:pPr>
      <w:r>
        <w:rPr>
          <w:rFonts w:ascii="한컴바탕" w:eastAsia="한컴바탕" w:cs="한컴바탕"/>
          <w:sz w:val="24"/>
          <w:szCs w:val="24"/>
        </w:rPr>
        <w:t xml:space="preserve">6. </w:t>
      </w:r>
      <w:r>
        <w:rPr>
          <w:rFonts w:ascii="한컴바탕" w:eastAsia="한컴바탕" w:cs="한컴바탕"/>
          <w:sz w:val="24"/>
          <w:szCs w:val="24"/>
        </w:rPr>
        <w:t>모든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작업을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완료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후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확</w:t>
      </w:r>
      <w:r>
        <w:rPr>
          <w:noProof/>
        </w:rPr>
        <w:drawing>
          <wp:anchor distT="0" distB="0" distL="114300" distR="114300" simplePos="0" relativeHeight="5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1102995</wp:posOffset>
            </wp:positionV>
            <wp:extent cx="3543300" cy="678180"/>
            <wp:effectExtent l="0" t="0" r="0" b="0"/>
            <wp:wrapTopAndBottom/>
            <wp:docPr id="5" name="picture 5" descr="그림입니다. 원본 그림의 이름: CLP00002b2c0005.bmp 원본 그림의 크기: 가로 372pixel, 세로 7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한컴바탕" w:eastAsia="한컴바탕" w:cs="한컴바탕"/>
          <w:sz w:val="24"/>
          <w:szCs w:val="24"/>
        </w:rPr>
        <w:t>장</w:t>
      </w:r>
      <w:r>
        <w:rPr>
          <w:noProof/>
        </w:rPr>
        <w:drawing>
          <wp:anchor distT="0" distB="0" distL="114300" distR="114300" simplePos="0" relativeHeight="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414020</wp:posOffset>
            </wp:positionV>
            <wp:extent cx="5400040" cy="548132"/>
            <wp:effectExtent l="0" t="0" r="0" b="0"/>
            <wp:wrapTopAndBottom/>
            <wp:docPr id="6" name="picture 6" descr="그림입니다. 원본 그림의 이름: CLP00002b2c0004.bmp 원본 그림의 크기: 가로 733pixel, 세로 7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프로그램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업데이트를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하고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확장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프로그램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실행</w:t>
      </w:r>
    </w:p>
    <w:p w:rsidR="00684901" w:rsidRDefault="00684901">
      <w:pPr>
        <w:pStyle w:val="a8"/>
        <w:rPr>
          <w:rFonts w:ascii="한컴바탕" w:eastAsia="한컴바탕" w:cs="한컴바탕"/>
          <w:sz w:val="24"/>
          <w:szCs w:val="24"/>
        </w:rPr>
      </w:pPr>
    </w:p>
    <w:p w:rsidR="00684901" w:rsidRDefault="00684901">
      <w:pPr>
        <w:pStyle w:val="a8"/>
        <w:rPr>
          <w:rFonts w:ascii="한컴바탕" w:eastAsia="한컴바탕" w:cs="한컴바탕"/>
          <w:sz w:val="24"/>
          <w:szCs w:val="24"/>
        </w:rPr>
      </w:pPr>
    </w:p>
    <w:p w:rsidR="00684901" w:rsidRDefault="00B3444F">
      <w:pPr>
        <w:pStyle w:val="a8"/>
        <w:rPr>
          <w:rFonts w:ascii="한컴바탕" w:eastAsia="한컴바탕" w:cs="한컴바탕"/>
          <w:sz w:val="24"/>
          <w:szCs w:val="24"/>
        </w:rPr>
      </w:pPr>
      <w:r>
        <w:rPr>
          <w:rFonts w:ascii="한컴바탕" w:eastAsia="한컴바탕" w:cs="한컴바탕"/>
          <w:sz w:val="24"/>
          <w:szCs w:val="24"/>
        </w:rPr>
        <w:t xml:space="preserve">7. </w:t>
      </w:r>
      <w:r>
        <w:rPr>
          <w:rFonts w:ascii="한컴바탕" w:eastAsia="한컴바탕" w:cs="한컴바탕"/>
          <w:sz w:val="24"/>
          <w:szCs w:val="24"/>
        </w:rPr>
        <w:t>확장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프로그램의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proofErr w:type="spellStart"/>
      <w:r>
        <w:rPr>
          <w:rFonts w:ascii="한컴바탕" w:eastAsia="한컴바탕" w:cs="한컴바탕"/>
          <w:sz w:val="24"/>
          <w:szCs w:val="24"/>
        </w:rPr>
        <w:t>좌상단</w:t>
      </w:r>
      <w:proofErr w:type="spellEnd"/>
      <w:r>
        <w:rPr>
          <w:rFonts w:ascii="한컴바탕" w:eastAsia="한컴바탕" w:cs="한컴바탕"/>
          <w:sz w:val="24"/>
          <w:szCs w:val="24"/>
        </w:rPr>
        <w:t xml:space="preserve"> Dashboard </w:t>
      </w:r>
      <w:proofErr w:type="spellStart"/>
      <w:r>
        <w:rPr>
          <w:rFonts w:ascii="한컴바탕" w:eastAsia="한컴바탕" w:cs="한컴바탕"/>
          <w:sz w:val="24"/>
          <w:szCs w:val="24"/>
        </w:rPr>
        <w:t>클릭시</w:t>
      </w:r>
      <w:proofErr w:type="spellEnd"/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대시보드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페이지로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이동</w:t>
      </w:r>
    </w:p>
    <w:p w:rsidR="00684901" w:rsidRDefault="00B3444F">
      <w:pPr>
        <w:pStyle w:val="a8"/>
        <w:rPr>
          <w:rFonts w:ascii="한컴바탕" w:eastAsia="한컴바탕" w:cs="한컴바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0" wp14:anchorId="390BA312" wp14:editId="0E7BAF00">
            <wp:simplePos x="0" y="0"/>
            <wp:positionH relativeFrom="column">
              <wp:posOffset>0</wp:posOffset>
            </wp:positionH>
            <wp:positionV relativeFrom="paragraph">
              <wp:posOffset>523452</wp:posOffset>
            </wp:positionV>
            <wp:extent cx="5400040" cy="4092448"/>
            <wp:effectExtent l="0" t="0" r="0" b="0"/>
            <wp:wrapTopAndBottom/>
            <wp:docPr id="7" name="picture 7" descr="그림입니다. 원본 그림의 이름: CLP00002b2c0007.bmp 원본 그림의 크기: 가로 780pixel, 세로 59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한컴바탕" w:eastAsia="한컴바탕" w:cs="한컴바탕"/>
          <w:sz w:val="24"/>
          <w:szCs w:val="24"/>
        </w:rPr>
        <w:t>참가하기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버튼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proofErr w:type="spellStart"/>
      <w:r>
        <w:rPr>
          <w:rFonts w:ascii="한컴바탕" w:eastAsia="한컴바탕" w:cs="한컴바탕"/>
          <w:sz w:val="24"/>
          <w:szCs w:val="24"/>
        </w:rPr>
        <w:t>클릭시</w:t>
      </w:r>
      <w:proofErr w:type="spellEnd"/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같은</w:t>
      </w:r>
      <w:r>
        <w:rPr>
          <w:rFonts w:ascii="한컴바탕" w:eastAsia="한컴바탕" w:cs="한컴바탕"/>
          <w:sz w:val="24"/>
          <w:szCs w:val="24"/>
        </w:rPr>
        <w:t xml:space="preserve"> room key</w:t>
      </w:r>
      <w:r>
        <w:rPr>
          <w:rFonts w:ascii="한컴바탕" w:eastAsia="한컴바탕" w:cs="한컴바탕"/>
          <w:sz w:val="24"/>
          <w:szCs w:val="24"/>
        </w:rPr>
        <w:t>를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공유하는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사람들끼리의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화상채팅으로</w:t>
      </w:r>
      <w:r>
        <w:rPr>
          <w:rFonts w:ascii="한컴바탕" w:eastAsia="한컴바탕" w:cs="한컴바탕"/>
          <w:sz w:val="24"/>
          <w:szCs w:val="24"/>
        </w:rPr>
        <w:t xml:space="preserve"> </w:t>
      </w:r>
      <w:r>
        <w:rPr>
          <w:rFonts w:ascii="한컴바탕" w:eastAsia="한컴바탕" w:cs="한컴바탕"/>
          <w:sz w:val="24"/>
          <w:szCs w:val="24"/>
        </w:rPr>
        <w:t>이동</w:t>
      </w:r>
    </w:p>
    <w:p w:rsidR="00B3444F" w:rsidRDefault="00B3444F">
      <w:pPr>
        <w:pStyle w:val="a8"/>
        <w:rPr>
          <w:rFonts w:ascii="한컴바탕" w:eastAsia="한컴바탕" w:cs="한컴바탕"/>
          <w:sz w:val="24"/>
          <w:szCs w:val="24"/>
        </w:rPr>
      </w:pPr>
    </w:p>
    <w:p w:rsidR="00B3444F" w:rsidRDefault="00B3444F">
      <w:pPr>
        <w:pStyle w:val="a8"/>
        <w:rPr>
          <w:rFonts w:ascii="한컴바탕" w:eastAsia="한컴바탕" w:cs="한컴바탕"/>
          <w:sz w:val="24"/>
          <w:szCs w:val="24"/>
        </w:rPr>
      </w:pPr>
    </w:p>
    <w:p w:rsidR="00B3444F" w:rsidRDefault="00B3444F">
      <w:pPr>
        <w:pStyle w:val="a8"/>
        <w:rPr>
          <w:rFonts w:ascii="한컴바탕" w:eastAsia="한컴바탕" w:cs="한컴바탕"/>
          <w:sz w:val="24"/>
          <w:szCs w:val="24"/>
        </w:rPr>
      </w:pPr>
    </w:p>
    <w:p w:rsidR="00B3444F" w:rsidRDefault="00B3444F">
      <w:pPr>
        <w:pStyle w:val="a8"/>
        <w:rPr>
          <w:rFonts w:ascii="한컴바탕" w:eastAsia="한컴바탕" w:cs="한컴바탕"/>
          <w:sz w:val="24"/>
          <w:szCs w:val="24"/>
        </w:rPr>
      </w:pPr>
    </w:p>
    <w:p w:rsidR="00B3444F" w:rsidRDefault="00B3444F">
      <w:pPr>
        <w:pStyle w:val="a8"/>
        <w:rPr>
          <w:rFonts w:ascii="한컴바탕" w:eastAsia="한컴바탕" w:cs="한컴바탕"/>
          <w:sz w:val="24"/>
          <w:szCs w:val="24"/>
        </w:rPr>
      </w:pPr>
    </w:p>
    <w:p w:rsidR="00B3444F" w:rsidRDefault="00B3444F">
      <w:pPr>
        <w:pStyle w:val="a8"/>
        <w:rPr>
          <w:rFonts w:ascii="한컴바탕" w:eastAsia="한컴바탕" w:cs="한컴바탕"/>
          <w:sz w:val="24"/>
          <w:szCs w:val="24"/>
        </w:rPr>
      </w:pPr>
    </w:p>
    <w:p w:rsidR="00B3444F" w:rsidRDefault="00B3444F">
      <w:pPr>
        <w:pStyle w:val="a8"/>
        <w:rPr>
          <w:rFonts w:ascii="한컴바탕" w:eastAsia="한컴바탕" w:cs="한컴바탕" w:hint="eastAsia"/>
          <w:sz w:val="24"/>
          <w:szCs w:val="24"/>
        </w:rPr>
      </w:pPr>
      <w:r>
        <w:rPr>
          <w:rFonts w:ascii="한컴바탕" w:eastAsia="한컴바탕" w:cs="한컴바탕" w:hint="eastAsia"/>
          <w:sz w:val="24"/>
          <w:szCs w:val="24"/>
        </w:rPr>
        <w:lastRenderedPageBreak/>
        <w:t>8. 전체 화면</w:t>
      </w:r>
    </w:p>
    <w:p w:rsidR="00B3444F" w:rsidRDefault="00B3444F">
      <w:pPr>
        <w:pStyle w:val="a8"/>
        <w:rPr>
          <w:rFonts w:ascii="한컴바탕" w:eastAsia="한컴바탕" w:cs="한컴바탕"/>
          <w:sz w:val="24"/>
          <w:szCs w:val="24"/>
        </w:rPr>
      </w:pPr>
      <w:r w:rsidRPr="00B3444F">
        <w:rPr>
          <w:rFonts w:ascii="한컴바탕" w:eastAsia="한컴바탕" w:cs="한컴바탕"/>
          <w:sz w:val="24"/>
          <w:szCs w:val="24"/>
        </w:rPr>
        <w:drawing>
          <wp:inline distT="0" distB="0" distL="0" distR="0" wp14:anchorId="1D7988C8" wp14:editId="249A690D">
            <wp:extent cx="5400675" cy="3155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4F" w:rsidRDefault="00B3444F">
      <w:pPr>
        <w:pStyle w:val="a8"/>
        <w:rPr>
          <w:rFonts w:ascii="한컴바탕" w:eastAsia="한컴바탕" w:cs="한컴바탕" w:hint="eastAsia"/>
          <w:sz w:val="24"/>
          <w:szCs w:val="24"/>
        </w:rPr>
      </w:pPr>
      <w:r w:rsidRPr="00B3444F">
        <w:rPr>
          <w:rFonts w:ascii="한컴바탕" w:eastAsia="한컴바탕" w:cs="한컴바탕"/>
          <w:sz w:val="24"/>
          <w:szCs w:val="24"/>
        </w:rPr>
        <w:drawing>
          <wp:anchor distT="0" distB="0" distL="114300" distR="114300" simplePos="0" relativeHeight="251655168" behindDoc="1" locked="0" layoutInCell="1" allowOverlap="1" wp14:anchorId="54019190" wp14:editId="5B3A160E">
            <wp:simplePos x="0" y="0"/>
            <wp:positionH relativeFrom="column">
              <wp:posOffset>3810</wp:posOffset>
            </wp:positionH>
            <wp:positionV relativeFrom="paragraph">
              <wp:posOffset>205105</wp:posOffset>
            </wp:positionV>
            <wp:extent cx="1543050" cy="803910"/>
            <wp:effectExtent l="0" t="0" r="0" b="0"/>
            <wp:wrapTight wrapText="bothSides">
              <wp:wrapPolygon edited="0">
                <wp:start x="0" y="0"/>
                <wp:lineTo x="0" y="20986"/>
                <wp:lineTo x="21333" y="20986"/>
                <wp:lineTo x="21333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한컴바탕" w:eastAsia="한컴바탕" w:cs="한컴바탕" w:hint="eastAsia"/>
          <w:sz w:val="24"/>
          <w:szCs w:val="24"/>
        </w:rPr>
        <w:t>9. 버튼 설명</w:t>
      </w:r>
    </w:p>
    <w:p w:rsidR="00B3444F" w:rsidRDefault="00B3444F">
      <w:pPr>
        <w:pStyle w:val="a8"/>
        <w:rPr>
          <w:rFonts w:ascii="한컴바탕" w:eastAsia="한컴바탕" w:cs="한컴바탕"/>
          <w:sz w:val="24"/>
          <w:szCs w:val="24"/>
        </w:rPr>
      </w:pPr>
    </w:p>
    <w:p w:rsidR="00B3444F" w:rsidRDefault="00B3444F">
      <w:pPr>
        <w:pStyle w:val="a8"/>
        <w:rPr>
          <w:rFonts w:ascii="한컴바탕" w:eastAsia="한컴바탕" w:cs="한컴바탕"/>
          <w:sz w:val="24"/>
          <w:szCs w:val="24"/>
        </w:rPr>
      </w:pPr>
      <w:r>
        <w:rPr>
          <w:rFonts w:ascii="한컴바탕" w:eastAsia="한컴바탕" w:cs="한컴바탕" w:hint="eastAsia"/>
          <w:sz w:val="24"/>
          <w:szCs w:val="24"/>
        </w:rPr>
        <w:t xml:space="preserve"> 자신이 목표할 시간을 설정할 수 있음.</w:t>
      </w:r>
    </w:p>
    <w:p w:rsidR="00B3444F" w:rsidRDefault="00B3444F">
      <w:pPr>
        <w:pStyle w:val="a8"/>
        <w:rPr>
          <w:rFonts w:ascii="한컴바탕" w:eastAsia="한컴바탕" w:cs="한컴바탕"/>
          <w:sz w:val="24"/>
          <w:szCs w:val="24"/>
        </w:rPr>
      </w:pPr>
      <w:r>
        <w:rPr>
          <w:rFonts w:ascii="한컴바탕" w:eastAsia="한컴바탕" w:cs="한컴바탕" w:hint="eastAsia"/>
          <w:sz w:val="24"/>
          <w:szCs w:val="24"/>
        </w:rPr>
        <w:t xml:space="preserve"> 분 단위로 입력</w:t>
      </w:r>
    </w:p>
    <w:p w:rsidR="00B3444F" w:rsidRDefault="00B3444F">
      <w:pPr>
        <w:pStyle w:val="a8"/>
        <w:rPr>
          <w:rFonts w:ascii="한컴바탕" w:eastAsia="한컴바탕" w:cs="한컴바탕"/>
          <w:sz w:val="24"/>
          <w:szCs w:val="24"/>
        </w:rPr>
      </w:pPr>
    </w:p>
    <w:p w:rsidR="00B3444F" w:rsidRDefault="00B3444F">
      <w:pPr>
        <w:pStyle w:val="a8"/>
        <w:rPr>
          <w:rFonts w:ascii="한컴바탕" w:eastAsia="한컴바탕" w:cs="한컴바탕"/>
          <w:sz w:val="24"/>
          <w:szCs w:val="24"/>
        </w:rPr>
      </w:pPr>
      <w:r w:rsidRPr="00B3444F">
        <w:rPr>
          <w:rFonts w:ascii="한컴바탕" w:eastAsia="한컴바탕" w:cs="한컴바탕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0010DFF" wp14:editId="6382B505">
            <wp:simplePos x="0" y="0"/>
            <wp:positionH relativeFrom="column">
              <wp:posOffset>113665</wp:posOffset>
            </wp:positionH>
            <wp:positionV relativeFrom="paragraph">
              <wp:posOffset>107950</wp:posOffset>
            </wp:positionV>
            <wp:extent cx="1464310" cy="633730"/>
            <wp:effectExtent l="0" t="0" r="0" b="0"/>
            <wp:wrapTight wrapText="bothSides">
              <wp:wrapPolygon edited="0">
                <wp:start x="0" y="0"/>
                <wp:lineTo x="0" y="20778"/>
                <wp:lineTo x="21356" y="20778"/>
                <wp:lineTo x="21356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444F" w:rsidRDefault="00B3444F">
      <w:pPr>
        <w:pStyle w:val="a8"/>
        <w:rPr>
          <w:rFonts w:ascii="한컴바탕" w:eastAsia="한컴바탕" w:cs="한컴바탕"/>
          <w:sz w:val="24"/>
          <w:szCs w:val="24"/>
        </w:rPr>
      </w:pPr>
      <w:r w:rsidRPr="00B3444F">
        <w:rPr>
          <w:rFonts w:ascii="한컴바탕" w:eastAsia="한컴바탕" w:cs="한컴바탕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84EF3A1" wp14:editId="47E53590">
            <wp:simplePos x="0" y="0"/>
            <wp:positionH relativeFrom="column">
              <wp:posOffset>-1560830</wp:posOffset>
            </wp:positionH>
            <wp:positionV relativeFrom="paragraph">
              <wp:posOffset>655955</wp:posOffset>
            </wp:positionV>
            <wp:extent cx="1447165" cy="624205"/>
            <wp:effectExtent l="0" t="0" r="0" b="0"/>
            <wp:wrapTight wrapText="bothSides">
              <wp:wrapPolygon edited="0">
                <wp:start x="0" y="0"/>
                <wp:lineTo x="0" y="21095"/>
                <wp:lineTo x="21325" y="21095"/>
                <wp:lineTo x="21325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한컴바탕" w:eastAsia="한컴바탕" w:cs="한컴바탕" w:hint="eastAsia"/>
          <w:sz w:val="24"/>
          <w:szCs w:val="24"/>
        </w:rPr>
        <w:t>대시보드의 올려놓은 위젯과 위치를 저장하여 다음에도 사용할 수 있음</w:t>
      </w:r>
    </w:p>
    <w:p w:rsidR="00B3444F" w:rsidRDefault="00B3444F">
      <w:pPr>
        <w:pStyle w:val="a8"/>
        <w:rPr>
          <w:rFonts w:ascii="한컴바탕" w:eastAsia="한컴바탕" w:cs="한컴바탕"/>
          <w:sz w:val="24"/>
          <w:szCs w:val="24"/>
        </w:rPr>
      </w:pPr>
    </w:p>
    <w:p w:rsidR="00B3444F" w:rsidRDefault="00B3444F">
      <w:pPr>
        <w:pStyle w:val="a8"/>
        <w:rPr>
          <w:rFonts w:ascii="한컴바탕" w:eastAsia="한컴바탕" w:cs="한컴바탕"/>
          <w:sz w:val="24"/>
          <w:szCs w:val="24"/>
        </w:rPr>
      </w:pPr>
    </w:p>
    <w:p w:rsidR="00B3444F" w:rsidRDefault="00B3444F">
      <w:pPr>
        <w:pStyle w:val="a8"/>
        <w:rPr>
          <w:rFonts w:ascii="한컴바탕" w:eastAsia="한컴바탕" w:cs="한컴바탕" w:hint="eastAsia"/>
          <w:sz w:val="24"/>
          <w:szCs w:val="24"/>
        </w:rPr>
      </w:pPr>
      <w:r>
        <w:rPr>
          <w:rFonts w:ascii="한컴바탕" w:eastAsia="한컴바탕" w:cs="한컴바탕" w:hint="eastAsia"/>
          <w:sz w:val="24"/>
          <w:szCs w:val="24"/>
        </w:rPr>
        <w:t>자신에게 필요한 위젯을 꺼낼 수 있음</w:t>
      </w:r>
      <w:bookmarkStart w:id="0" w:name="_GoBack"/>
      <w:bookmarkEnd w:id="0"/>
    </w:p>
    <w:sectPr w:rsidR="00B3444F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31AD5"/>
    <w:multiLevelType w:val="multilevel"/>
    <w:tmpl w:val="1E46B7E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975454"/>
    <w:multiLevelType w:val="multilevel"/>
    <w:tmpl w:val="B06CCC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F555E0"/>
    <w:multiLevelType w:val="multilevel"/>
    <w:tmpl w:val="72CEBE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FC6CA8"/>
    <w:multiLevelType w:val="multilevel"/>
    <w:tmpl w:val="744640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4901"/>
    <w:rsid w:val="00684901"/>
    <w:rsid w:val="00B3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FD8C"/>
  <w15:docId w15:val="{E0A73DF7-8ABF-44E3-B52A-FA23881B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styleId="af0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beltain yeon</dc:creator>
  <cp:lastModifiedBy>SSAFY</cp:lastModifiedBy>
  <cp:revision>2</cp:revision>
  <dcterms:created xsi:type="dcterms:W3CDTF">2024-08-15T23:51:00Z</dcterms:created>
  <dcterms:modified xsi:type="dcterms:W3CDTF">2024-08-15T23:58:00Z</dcterms:modified>
</cp:coreProperties>
</file>