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 5:    Security Operations and Incident Response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Abuse Reports (Page 14-15): Communications sent from a Cloud Service Provider (CSP) to a customer when malicious activity, such as spam, port scanning, or malware distribution, is identified as originating from the customer's cloud resources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Cloud-Focused SOC (Page 4): A security operations center that maintains the core pillars of monitoring, detection, response, and recovery while adapting its tactical implementations and tools to the specific requirements of cloud environments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Confused Deputy Problem (Page 53): A security vulnerability in AWS where a service principal (a global identity) in an external account can be coerced into performing unauthorized actions in a target account if resource-based policies are not sufficiently restricted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Detection (Page 4-5): The process of identifying security incidents, which may require new methodologies for non-IaaS workloads (PaaS, SaaS) where traditional host-based detection is impossible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(Page 4): Maintaining visibility across the attack surface using new sensors and telemetry types available for cloud-native workloads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(Page 4-5): Restoring services after an incident; the cloud enables faster recovery for IaaS by allowing organizations to rebuild to a known good state using Infrastructure-as-Code (IaC)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(Page 4-5): The execution of cloud-specific runbooks or playbooks once a threat is identified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Advisory Bulletins (Page 14): Ad hoc communications from CSPs (AWS, GCP, MSRC) regarding novel vulnerabilities that may require customer action, such as software updates or container rebuilds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Responsibility Model (Page 12): A framework defining the split of security duties between the provider and customer; customer responsibility typically increases as they move from SaaS to PaaS to IaaS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 and Telemetry Types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Application-Layer Logs (Page 26, 40): Telemetry generated by applications (e.g., authentication, authorization) that becomes critical for visibility as organizations move away from managing lower levels of the IT stack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Control-Plane Logs (Page 26-27): The most important log type for security monitoring, recording administrative actions like resource creation, deletion, and updates. Every CSP has a non-disableable default level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Data-Plane Logs (Page 26, 35): Logs recording actions taken on data stored within services (e.g., S3 GetObject) and the invocation of serverless functions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Logs (Page 37-38): Metadata capturing IP traffic details (source, destination, protocol, packet size) flowing to and from virtual network interfaces; they do not include the packet data payload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Network-Layer Logs (Page 26, 37): Logs providing visibility into traffic flow and the enforcement of network security rules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OS-Layer Logs (Page 26, 40): Detailed information about user interactions with an operating system and file system, typically captured using agent-based solutions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Service-Specific Tools and Platforms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Web Services (AWS)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Athena (Page 29, 41): A serverless service used to query large structured or unstructured data sets in S3 buckets using standard SQL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CloudTrail (Page 28, 33): The primary logging service that records every API call (management and data-plane) within an AWS environment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CloudTrail Lake (Page 29): A managed service for centralizing CloudTrail data that provides event immutability, simplified retention, and SQL querying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GuardDuty (Page 42): A managed threat detection service identifying issues across EC2, IAM, S3, and Kubernetes using machine learning and threat intelligence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 Condition Keys (Page 54): Mechanisms used in resource policies to mitigate "confused deputy" risks, including aws:SourceArn, aws:SourceOrgId, aws:SourceOrgPaths, and aws:SourceAccount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Hub (Page 41, 51): A central aggregator that standardizes and prioritizes security findings from AWS services and third-party providers using the AWS Security Finding Format (ASFF)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Azure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Log (Page 30-31): Automatically recorded logs tracking configuration changes, resource creation/deletion, and security credential usage at the subscription level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Defender for Cloud (Page 41-42): A security platform providing posture management and threat alerts for Azure machines, App Services, containers, and databases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Sentinel (Page 64-65): A cloud-native SIEM and SOAR platform that uses Kusto Query Language (KQL) and data connectors to analyze logs across hybrid environments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Platform (GCP)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Chronicle (Page 63): A cloud-native SIEM/SOAR solution designed to analyze security data at scale using Google's BigQuery and Looker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Audit Logs (Page 29, 47): Logs configured in Cloud Logging; includes non-disableable Admin Activity logs and opt-in Data Access logs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Essential Contacts (Page 20): A service for configuring notification recipients for categories like security, billing, and legal, following the organizational hierarchy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Sensitive Actions (Page 42): A component of the Security Command Center (SCC) that alerts on high-risk actions such as SSH key additions or creating high-powered compute instances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and Data Transfer Patterns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Logging Services (Page 45): Advanced managed services (e.g., CloudWatch, Azure Log Analytics) that offer built-in dashboarding, metrics, and alerting but at higher costs than storage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Storage Pattern (Page 45): An aggregation strategy (e.g., S3, Azure Blob) providing the lowest cost and lifecycle tiering but lacking built-in query languages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Router (Page 21, 45): Services (EventBridge, Event Grid, Eventarc) that deliver events to destinations in near real-time using a publish/subscribe model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 Architecture (Polling) (Page 67-68): A pattern where the destination (subscriber) periodically requests data from the source, allowing the receiver to control volume but introducing latency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Architecture (Page 66-67): A real-time pattern where the producer sends data as soon as it is available, minimizing latency but increasing connection complexity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Data Lake (Page 58-60): An intermediary layer that ingests minimally processed logs to balance cost, speed, and scale while enabling cloud-native analytics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