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2-sinif-dilimizin-zenginlikleri-ekim_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2-sinif-dilimizin-zenginlikleri-ekim_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2-sinif-dilimizin-zenginlikleri-ekim_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2-sinif-dilimizin-zenginlikleri-ekim_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2-sinif-dilimizin-zenginlikleri-ekim_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2-sinif-dilimizin-zenginlikleri-ekim_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2-sinif-dilimizin-zenginlikleri-ekim_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2-sinif-dilimizin-zenginlikleri-ekim_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2-sinif-dilimizin-zenginlikleri-ekim_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2-sinif-dilimizin-zenginlikleri-ekim_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2-sinif-dilimizin-zenginlikleri-ekim_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_2-sinif-dilimizin-zenginlikleri-ekim_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