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BFB6D33" w:rsid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98ECA8" w14:textId="77777777" w:rsidR="00272810" w:rsidRPr="00DD0111" w:rsidRDefault="00272810" w:rsidP="00DD0111">
      <w:pPr>
        <w:pStyle w:val="a7"/>
        <w:spacing w:before="89" w:line="360" w:lineRule="auto"/>
        <w:ind w:right="13" w:hanging="9"/>
        <w:jc w:val="center"/>
      </w:pPr>
    </w:p>
    <w:p w14:paraId="5DFD5A07" w14:textId="41CDEF1B" w:rsidR="00DD0111" w:rsidRDefault="00DD0111" w:rsidP="00DD0111">
      <w:pPr>
        <w:pStyle w:val="a7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 w:rsidR="005D3A4B" w:rsidRPr="005D3A4B">
        <w:rPr>
          <w:spacing w:val="-2"/>
        </w:rPr>
        <w:t xml:space="preserve"> </w:t>
      </w:r>
      <w:r>
        <w:rPr>
          <w:spacing w:val="-2"/>
        </w:rPr>
        <w:t>(ТУСУР)</w:t>
      </w:r>
    </w:p>
    <w:p w14:paraId="4FA28600" w14:textId="77777777" w:rsidR="00272810" w:rsidRPr="00DD0111" w:rsidRDefault="00272810" w:rsidP="00DD0111">
      <w:pPr>
        <w:pStyle w:val="a7"/>
        <w:spacing w:line="360" w:lineRule="auto"/>
        <w:ind w:right="13" w:hanging="77"/>
        <w:jc w:val="center"/>
      </w:pPr>
    </w:p>
    <w:p w14:paraId="7F8C7808" w14:textId="4A2A3B40" w:rsid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2FEBDA" w14:textId="77777777" w:rsidR="00272810" w:rsidRPr="00DD0111" w:rsidRDefault="00272810" w:rsidP="00DD0111">
      <w:pPr>
        <w:pStyle w:val="a7"/>
        <w:spacing w:line="360" w:lineRule="auto"/>
        <w:ind w:right="13"/>
        <w:jc w:val="center"/>
      </w:pPr>
    </w:p>
    <w:p w14:paraId="3503D005" w14:textId="722BEC8D" w:rsidR="002B39FA" w:rsidRPr="00272810" w:rsidRDefault="00835FB1" w:rsidP="002728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ED0FA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Шток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7CCA0E98" w14:textId="1980617C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3E0D3032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1D68D1">
        <w:rPr>
          <w:color w:val="000000"/>
          <w:sz w:val="28"/>
          <w:szCs w:val="28"/>
          <w:lang w:val="ru-RU"/>
        </w:rPr>
        <w:t>0-2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0E93DA12" w14:textId="5C6513AE" w:rsidR="00B83DEC" w:rsidRPr="00B83DEC" w:rsidRDefault="001D68D1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</w:t>
      </w:r>
      <w:r w:rsidR="00B83DEC"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А</w:t>
      </w:r>
      <w:r w:rsidR="005D3A4B">
        <w:rPr>
          <w:color w:val="000000"/>
          <w:sz w:val="28"/>
          <w:szCs w:val="28"/>
          <w:lang w:val="ru-RU"/>
        </w:rPr>
        <w:t xml:space="preserve">.С. </w:t>
      </w:r>
      <w:r>
        <w:rPr>
          <w:color w:val="000000"/>
          <w:sz w:val="28"/>
          <w:szCs w:val="28"/>
          <w:lang w:val="ru-RU"/>
        </w:rPr>
        <w:t>Рыбин</w:t>
      </w:r>
    </w:p>
    <w:p w14:paraId="592191CB" w14:textId="39EA0FF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254AF215" w14:textId="389062A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0C9F8" w14:textId="2B544345" w:rsidR="003855E3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0" w:name="_Toc3607693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320E9" w14:textId="71A3A422" w:rsidR="003855E3" w:rsidRDefault="003855E3" w:rsidP="003855E3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DCAC08" w14:textId="77777777" w:rsidR="003855E3" w:rsidRPr="003855E3" w:rsidRDefault="003855E3" w:rsidP="003855E3">
          <w:pPr>
            <w:rPr>
              <w:lang w:val="ru-RU" w:eastAsia="ru-RU"/>
            </w:rPr>
          </w:pPr>
        </w:p>
        <w:p w14:paraId="427AA2E0" w14:textId="66E20FDC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7455C" w14:textId="05CD21CF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E064" w14:textId="1759CD4A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53D8" w14:textId="0EAD1C93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2E27" w14:textId="5438EBD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_Toc116637018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18035" w14:textId="2BCC05F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_Toc116637019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82A" w14:textId="1638A417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0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Описание технических и функциональных аспектов проекта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_Toc116637020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8F749" w14:textId="77C6D30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Диаграмма классов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_Toc116637021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982A" w14:textId="2B607580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Макет пользовательского интерфейса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_Toc116637022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6BA2" w14:textId="45CA8EA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_Toc116637023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59D1" w14:textId="3232A1A4" w:rsidR="003855E3" w:rsidRDefault="003855E3"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12141" w14:textId="376000B6" w:rsidR="003855E3" w:rsidRDefault="003855E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CA64847" w14:textId="2C19F0B8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1" w:name="_Toc116637014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  <w:bookmarkEnd w:id="1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2" w:name="_Toc36076933"/>
      <w:bookmarkStart w:id="3" w:name="_Toc116637015"/>
      <w:r w:rsidRPr="003760EF">
        <w:t>Описание</w:t>
      </w:r>
      <w:r w:rsidRPr="00C640FF">
        <w:t xml:space="preserve"> </w:t>
      </w:r>
      <w:r>
        <w:t>программы</w:t>
      </w:r>
      <w:bookmarkEnd w:id="2"/>
      <w:bookmarkEnd w:id="3"/>
    </w:p>
    <w:p w14:paraId="1DD5ABAC" w14:textId="77777777" w:rsidR="00F025FC" w:rsidRPr="006272E4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Система «Компас-3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26A2B16" w14:textId="6580CEA0" w:rsidR="007422F1" w:rsidRPr="005E5485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85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4" w:name="_Toc36076934"/>
      <w:bookmarkStart w:id="5" w:name="_Toc116637016"/>
      <w:r>
        <w:t xml:space="preserve">Описание </w:t>
      </w:r>
      <w:r>
        <w:rPr>
          <w:lang w:val="en-US"/>
        </w:rPr>
        <w:t>API</w:t>
      </w:r>
      <w:bookmarkEnd w:id="4"/>
      <w:bookmarkEnd w:id="5"/>
    </w:p>
    <w:p w14:paraId="3C399588" w14:textId="77777777" w:rsidR="002116DD" w:rsidRPr="002116DD" w:rsidRDefault="002116DD" w:rsidP="005D3A4B">
      <w:pPr>
        <w:pStyle w:val="af"/>
        <w:ind w:firstLine="709"/>
        <w:contextualSpacing/>
        <w:rPr>
          <w:rFonts w:cs="Times New Roman"/>
          <w:bCs/>
          <w:szCs w:val="28"/>
        </w:rPr>
      </w:pPr>
      <w:bookmarkStart w:id="6" w:name="_Toc36076935"/>
      <w:r w:rsidRPr="002116DD">
        <w:rPr>
          <w:rFonts w:cs="Times New Roman"/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45CFB59C" w14:textId="4C77064D" w:rsidR="00A967EB" w:rsidRDefault="00A967EB" w:rsidP="00A967EB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Для Компас-3</w:t>
      </w:r>
      <w:r w:rsidRPr="00A967EB">
        <w:rPr>
          <w:rFonts w:cs="Times New Roman"/>
          <w:bCs/>
          <w:szCs w:val="28"/>
          <w:lang w:val="en-US"/>
        </w:rPr>
        <w:t>D</w:t>
      </w:r>
      <w:r w:rsidRPr="00A967EB">
        <w:rPr>
          <w:rFonts w:cs="Times New Roman"/>
          <w:bCs/>
          <w:szCs w:val="28"/>
        </w:rPr>
        <w:t xml:space="preserve"> существует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под названием Kompas6API5. Для построения объекта в Компас через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будут использоваться следующие интерфейсы: ksExtrusionParam (таблица 1.1), ksCutExtrusionDefinition (таблица </w:t>
      </w:r>
      <w:r w:rsidRPr="00A967EB">
        <w:rPr>
          <w:rFonts w:cs="Times New Roman"/>
          <w:bCs/>
          <w:szCs w:val="28"/>
        </w:rPr>
        <w:lastRenderedPageBreak/>
        <w:t>1.2), ksBossExtrusionDefinition (таблица 1.2), ksEntity (таблица 1.3), KompasObject (таблица 1.4), ksDocument3D (таблица 1.5), ksDocument2D (таблица 1.6), ksSketchDefinition (таблица 1.7), ksPart (таблица 1.8).</w:t>
      </w:r>
    </w:p>
    <w:p w14:paraId="2967F1C6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8E838D2" w14:textId="375A973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1.1 — Используемые свойства интерфейса ksExtrusionParam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4647"/>
        <w:gridCol w:w="4563"/>
      </w:tblGrid>
      <w:tr w:rsidR="00A967EB" w:rsidRPr="00C2047E" w14:paraId="6DCAE0B4" w14:textId="77777777" w:rsidTr="00B54144">
        <w:trPr>
          <w:trHeight w:val="36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A6C2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2B7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7D3870" w14:paraId="6F58CEA2" w14:textId="77777777" w:rsidTr="00B54144">
        <w:trPr>
          <w:trHeight w:val="33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3D1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depthReverse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9F1B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обратном направлении</w:t>
            </w:r>
          </w:p>
        </w:tc>
      </w:tr>
      <w:tr w:rsidR="00A967EB" w:rsidRPr="007D3870" w14:paraId="742EC14B" w14:textId="77777777" w:rsidTr="00B54144">
        <w:trPr>
          <w:trHeight w:val="199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188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depthNormal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6FB98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прямом направлении</w:t>
            </w:r>
          </w:p>
        </w:tc>
      </w:tr>
    </w:tbl>
    <w:p w14:paraId="40AD52C4" w14:textId="1AA45D2F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0BA5A99" w14:textId="14EF7021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1.2 — Используемые методы, и свойства интерфейса ksCutExtrusionDefinition и ksBossExtrusionDefinition</w:t>
      </w:r>
    </w:p>
    <w:tbl>
      <w:tblPr>
        <w:tblStyle w:val="a6"/>
        <w:tblW w:w="4849" w:type="pct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055"/>
      </w:tblGrid>
      <w:tr w:rsidR="00A967EB" w:rsidRPr="00C2047E" w14:paraId="68E582A6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7F44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2BD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E22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6A86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28780B7E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10B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directionType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2FD7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274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64594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Свойство задающее направление выдавливания</w:t>
            </w:r>
          </w:p>
        </w:tc>
      </w:tr>
      <w:tr w:rsidR="00A967EB" w:rsidRPr="007D3870" w14:paraId="5CE3045A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BA9D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SetSketch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EAB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sketch ссылка на интерфейс эскиза ksEntity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FB2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завершения,</w:t>
            </w:r>
          </w:p>
          <w:p w14:paraId="5D3388A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FALSE в случае неудачи.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D3E0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Задать ссылку на интерфейс эскиза элемента</w:t>
            </w:r>
          </w:p>
        </w:tc>
      </w:tr>
      <w:tr w:rsidR="00A967EB" w:rsidRPr="007D3870" w14:paraId="375BAE25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D19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ExtrusionParam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EF48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992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на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ksExtrusionParam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или</w:t>
            </w:r>
          </w:p>
          <w:p w14:paraId="122EAB57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IExtrusionParam.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DC3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</w:p>
          <w:p w14:paraId="1560A30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элемента выдавливания</w:t>
            </w:r>
          </w:p>
        </w:tc>
      </w:tr>
    </w:tbl>
    <w:p w14:paraId="4C2BE78E" w14:textId="77777777" w:rsidR="0057433B" w:rsidRDefault="0057433B" w:rsidP="00A967EB">
      <w:pPr>
        <w:pStyle w:val="af"/>
        <w:contextualSpacing/>
        <w:rPr>
          <w:rFonts w:cs="Times New Roman"/>
          <w:bCs/>
          <w:szCs w:val="28"/>
        </w:rPr>
      </w:pPr>
    </w:p>
    <w:p w14:paraId="5334906A" w14:textId="24C24709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1.3 — Используемые методы интерфейса ksEntity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44A70FFA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1D9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A64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169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7D3870" w14:paraId="659A15E5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B13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GetDefinition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BE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IDispatch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0406" w14:textId="13A4E022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  <w:r w:rsidR="004613DC" w:rsidRPr="00C2047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объектов и элементов</w:t>
            </w:r>
          </w:p>
        </w:tc>
      </w:tr>
      <w:tr w:rsidR="00A967EB" w:rsidRPr="00C2047E" w14:paraId="30B4977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E97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CDC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363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6AC20100" w14:textId="77777777" w:rsidR="00111FA9" w:rsidRDefault="00111FA9" w:rsidP="00A967EB">
      <w:pPr>
        <w:pStyle w:val="af"/>
        <w:contextualSpacing/>
        <w:rPr>
          <w:rFonts w:cs="Times New Roman"/>
          <w:bCs/>
          <w:szCs w:val="28"/>
        </w:rPr>
      </w:pPr>
    </w:p>
    <w:p w14:paraId="1B22B93F" w14:textId="6EF2916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1.4 — Используемые методы интерфейса KompasObject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671C9C00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6EA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71B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D8D7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7D3870" w14:paraId="6ECC0B3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9B6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ActivateControllerAPI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358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E7E31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Метод для активации 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API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Компас-3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A967EB" w:rsidRPr="007D3870" w14:paraId="03132E9F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5E7F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Document3D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62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ksDocument3D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D69A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7C3E74C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документа трехмерной модели</w:t>
            </w:r>
          </w:p>
        </w:tc>
      </w:tr>
    </w:tbl>
    <w:p w14:paraId="015FCBE5" w14:textId="47E4335B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1F04E06" w14:textId="1A531BD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1.5 — Используемые методы интерфейса ksDocument3D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3256"/>
        <w:gridCol w:w="3402"/>
        <w:gridCol w:w="2551"/>
      </w:tblGrid>
      <w:tr w:rsidR="00A967EB" w:rsidRPr="00C2047E" w14:paraId="77674796" w14:textId="77777777" w:rsidTr="0057433B">
        <w:trPr>
          <w:trHeight w:val="33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01D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694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BB83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7073ABCF" w14:textId="77777777" w:rsidTr="0057433B">
        <w:trPr>
          <w:trHeight w:val="66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2BC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FC2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715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672999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20930D8D" w14:textId="531DB9E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1.6 — Используемые методы интерфейса ksDocument2D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1843"/>
      </w:tblGrid>
      <w:tr w:rsidR="00A967EB" w:rsidRPr="00C2047E" w14:paraId="44BE44A2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9CA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9716" w14:textId="77777777" w:rsidR="008E1B09" w:rsidRDefault="008E1B09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5536C3D5" w14:textId="5C8EC731" w:rsidR="00A967EB" w:rsidRPr="00C2047E" w:rsidRDefault="00A967EB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AF8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80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38A3AED5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DD1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ksLineSeg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4D7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x1, y1 координаты первой точки отрезка,</w:t>
            </w:r>
          </w:p>
          <w:p w14:paraId="2FD28C9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x2, y2 координаты второй точки отрезка,</w:t>
            </w:r>
          </w:p>
          <w:p w14:paraId="3B68C1C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style стиль линии.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E638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отрезок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1E6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отрезок</w:t>
            </w:r>
          </w:p>
        </w:tc>
      </w:tr>
      <w:tr w:rsidR="00A967EB" w:rsidRPr="00C2047E" w14:paraId="7286A15B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E64F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6919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BC6D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5AFE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1E90D28" w14:textId="7777777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  <w:r w:rsidRPr="00A967EB">
        <w:rPr>
          <w:rFonts w:cs="Times New Roman"/>
          <w:bCs/>
          <w:szCs w:val="28"/>
        </w:rPr>
        <w:lastRenderedPageBreak/>
        <w:t>Таблица 1.7 — Используемые методы интерфейса ksSketchDefinition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3"/>
        <w:gridCol w:w="2550"/>
        <w:gridCol w:w="2407"/>
        <w:gridCol w:w="1849"/>
      </w:tblGrid>
      <w:tr w:rsidR="00A967EB" w:rsidRPr="00C2047E" w14:paraId="188D61E4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7CF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DE5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513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C134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42C2C8D9" w14:textId="77777777" w:rsidTr="0057433B">
        <w:trPr>
          <w:trHeight w:val="146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3769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SetPlane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578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plane ссылка на интерфейс базовой плоскости эскиза</w:t>
            </w:r>
          </w:p>
          <w:p w14:paraId="1815286B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ksEntity или IEntity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C439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1D4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Изменить базовую плоскость эскиза</w:t>
            </w:r>
          </w:p>
        </w:tc>
      </w:tr>
      <w:tr w:rsidR="00A967EB" w:rsidRPr="007D3870" w14:paraId="575C7E79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F75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BeginEdit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80A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эскиза ksDocument2D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FA5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83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Войти в режим редактирования эскиза</w:t>
            </w:r>
          </w:p>
        </w:tc>
      </w:tr>
      <w:tr w:rsidR="00A967EB" w:rsidRPr="007D3870" w14:paraId="109BD913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DE6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EndEdit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8F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544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121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Выйти из режима редактирования эскиза</w:t>
            </w:r>
          </w:p>
        </w:tc>
      </w:tr>
    </w:tbl>
    <w:p w14:paraId="5587B7C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5E36F04" w14:textId="657BB2D0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1.8 — Используемые методы интерфейса ksPart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2268"/>
        <w:gridCol w:w="2409"/>
        <w:gridCol w:w="2273"/>
        <w:gridCol w:w="2260"/>
      </w:tblGrid>
      <w:tr w:rsidR="00A967EB" w:rsidRPr="00C2047E" w14:paraId="5601E8DA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C0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E72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EF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F30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7D3870" w14:paraId="1F881945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D6B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NewEntity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734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B4589D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objType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AEE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ksEntity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D8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новый интерфейс объекта и получить ссылку на него работать с плоскостью</w:t>
            </w:r>
          </w:p>
        </w:tc>
      </w:tr>
      <w:tr w:rsidR="00A967EB" w:rsidRPr="007D3870" w14:paraId="1EC172F9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320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GetDefaultEntity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939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48A1B0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objType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D36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ksEntity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C85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532DCA9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объекта, создаваемого системой по умолчанию</w:t>
            </w:r>
          </w:p>
        </w:tc>
      </w:tr>
    </w:tbl>
    <w:p w14:paraId="123AB292" w14:textId="39B94A0E" w:rsidR="00BD3115" w:rsidRPr="002116DD" w:rsidRDefault="00A967EB" w:rsidP="00A01A62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7" w:name="_Toc116637017"/>
      <w:r>
        <w:lastRenderedPageBreak/>
        <w:t>Обзор аналогов</w:t>
      </w:r>
      <w:bookmarkEnd w:id="6"/>
      <w:bookmarkEnd w:id="7"/>
    </w:p>
    <w:p w14:paraId="6E150699" w14:textId="16A30B12" w:rsidR="008A10EA" w:rsidRPr="002B73F5" w:rsidRDefault="002B73F5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nanoCAD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Механика»</w:t>
      </w:r>
    </w:p>
    <w:p w14:paraId="006CB1C0" w14:textId="2C3F62AE" w:rsidR="00DA5BF2" w:rsidRDefault="002B73F5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 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является решением для машиностроительного проектирования, базирующимся на платформе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Plus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от российского разработчика – компании «Нанософт». Помимо богатого функционала для оформления конструкторской и технологической документации по ЕСКД и ЕСТД, программа располагает всеми основными инструментами цифрового проектирования. </w:t>
      </w:r>
      <w:r w:rsidR="00A73143" w:rsidRPr="00DA5BF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4]</w:t>
      </w:r>
    </w:p>
    <w:p w14:paraId="32D32D6E" w14:textId="3F352B72" w:rsidR="004E0938" w:rsidRPr="00DA5BF2" w:rsidRDefault="004E0938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широкую библиотеку стандартных деталей, в том числе и штоков, выполненных по ГОСТ, и поддерживает возможность изменять параметры детали под необходимые нужды.</w:t>
      </w:r>
    </w:p>
    <w:p w14:paraId="1B89431C" w14:textId="37BF5C64" w:rsidR="00634C8D" w:rsidRDefault="004E0938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09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48325B" wp14:editId="337E7E05">
            <wp:extent cx="5181600" cy="28941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783" cy="28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9C2" w14:textId="2D24A38C" w:rsidR="00207F02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Классический интерфейс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 w:rsidRPr="00207F02">
        <w:rPr>
          <w:rFonts w:ascii="Times New Roman" w:hAnsi="Times New Roman" w:cs="Times New Roman"/>
          <w:sz w:val="28"/>
          <w:szCs w:val="28"/>
        </w:rPr>
        <w:t>nanoCAD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9BF44F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4800B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B42D94" wp14:editId="31B040DA">
            <wp:extent cx="4831080" cy="29972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343" cy="3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09C" w14:textId="7B09B6EF" w:rsidR="00293AD2" w:rsidRPr="00DA5BF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</w:t>
      </w:r>
      <w:r w:rsidR="004613DC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стандартных деталей в </w:t>
      </w:r>
      <w:r>
        <w:rPr>
          <w:rFonts w:ascii="Times New Roman" w:hAnsi="Times New Roman" w:cs="Times New Roman"/>
          <w:sz w:val="28"/>
          <w:szCs w:val="28"/>
        </w:rPr>
        <w:t>nanoCAD</w:t>
      </w:r>
    </w:p>
    <w:p w14:paraId="2007AA66" w14:textId="4665993A" w:rsidR="00293AD2" w:rsidRDefault="00293AD2" w:rsidP="00293AD2">
      <w:pPr>
        <w:pStyle w:val="1"/>
      </w:pPr>
      <w:bookmarkStart w:id="8" w:name="_Toc116637018"/>
      <w:r w:rsidRPr="00EC111E">
        <w:t xml:space="preserve">2 </w:t>
      </w:r>
      <w:r>
        <w:t>Описание предмета проектирования</w:t>
      </w:r>
      <w:bookmarkEnd w:id="8"/>
    </w:p>
    <w:p w14:paraId="4FE837AB" w14:textId="0BF2B05F" w:rsidR="002736AC" w:rsidRDefault="00207F02" w:rsidP="00207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sz w:val="28"/>
          <w:szCs w:val="28"/>
          <w:lang w:val="ru-RU"/>
        </w:rPr>
        <w:t>Шток — цельный или полый стержень цилиндрической формы, соединяющий поршень и кронштейн амортизатора или других движущихся частей</w:t>
      </w:r>
      <w:r w:rsidR="001310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A142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3C376D7F" w:rsidR="00A44398" w:rsidRDefault="00A44398" w:rsidP="00365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646A99C9" w:rsidR="00A44398" w:rsidRDefault="007D3870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920900" wp14:editId="55E59AA5">
            <wp:extent cx="5915025" cy="1704975"/>
            <wp:effectExtent l="0" t="0" r="9525" b="9525"/>
            <wp:docPr id="1020002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D51C" w14:textId="6698C078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9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9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</w:p>
    <w:p w14:paraId="558EE033" w14:textId="2B7D339B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C9FDE4" w14:textId="77777777" w:rsidR="007D3870" w:rsidRDefault="007D3870" w:rsidP="007D3870">
      <w:pPr>
        <w:pStyle w:val="af"/>
        <w:numPr>
          <w:ilvl w:val="0"/>
          <w:numId w:val="13"/>
        </w:numPr>
      </w:pPr>
      <w:bookmarkStart w:id="10" w:name="_Toc36076938"/>
      <w:bookmarkStart w:id="11" w:name="_Toc116637019"/>
      <w:r>
        <w:t>Длина большой части Lб (от 300 мм до 380мм)</w:t>
      </w:r>
    </w:p>
    <w:p w14:paraId="131E0100" w14:textId="77777777" w:rsidR="007D3870" w:rsidRDefault="007D3870" w:rsidP="007D3870">
      <w:pPr>
        <w:pStyle w:val="af"/>
        <w:numPr>
          <w:ilvl w:val="0"/>
          <w:numId w:val="13"/>
        </w:numPr>
      </w:pPr>
      <w:r>
        <w:lastRenderedPageBreak/>
        <w:t>Длина малой части Lм – не больше 1/2 Lб, не меньше 1/4 (от 75 мм до 190мм)</w:t>
      </w:r>
    </w:p>
    <w:p w14:paraId="0119296E" w14:textId="77777777" w:rsidR="007D3870" w:rsidRDefault="007D3870" w:rsidP="007D3870">
      <w:pPr>
        <w:pStyle w:val="af"/>
        <w:numPr>
          <w:ilvl w:val="0"/>
          <w:numId w:val="13"/>
        </w:numPr>
      </w:pPr>
      <w:r>
        <w:t>Диаметр большой части Dб (от 20 мм до 30 мм)</w:t>
      </w:r>
    </w:p>
    <w:p w14:paraId="3D571EED" w14:textId="77777777" w:rsidR="007D3870" w:rsidRDefault="007D3870" w:rsidP="007D3870">
      <w:pPr>
        <w:pStyle w:val="af"/>
        <w:numPr>
          <w:ilvl w:val="0"/>
          <w:numId w:val="13"/>
        </w:numPr>
      </w:pPr>
      <w:r>
        <w:t>Диаметр малой части Dм – не больше 70% Dб, не меньше 50% Dб (от 10 мм до 21 мм)</w:t>
      </w:r>
    </w:p>
    <w:p w14:paraId="524A4C41" w14:textId="77777777" w:rsidR="007D3870" w:rsidRDefault="007D3870" w:rsidP="007D3870">
      <w:pPr>
        <w:pStyle w:val="af"/>
        <w:numPr>
          <w:ilvl w:val="0"/>
          <w:numId w:val="13"/>
        </w:numPr>
      </w:pPr>
      <w:r>
        <w:t xml:space="preserve">Длина фаски малой части </w:t>
      </w:r>
      <w:r>
        <w:rPr>
          <w:lang w:val="en-US"/>
        </w:rPr>
        <w:t>L</w:t>
      </w:r>
      <w:r>
        <w:t xml:space="preserve">ф – от 7 мм до 10 мм </w:t>
      </w:r>
    </w:p>
    <w:p w14:paraId="32B8FA16" w14:textId="71905FB6" w:rsidR="00E434C0" w:rsidRDefault="00E434C0" w:rsidP="00E434C0">
      <w:pPr>
        <w:pStyle w:val="1"/>
      </w:pPr>
      <w:r w:rsidRPr="004C3DB0">
        <w:t xml:space="preserve">3 </w:t>
      </w:r>
      <w:r>
        <w:t>Проект программы</w:t>
      </w:r>
      <w:bookmarkEnd w:id="10"/>
      <w:bookmarkEnd w:id="11"/>
    </w:p>
    <w:p w14:paraId="1556F80F" w14:textId="77777777" w:rsidR="008F345D" w:rsidRDefault="008F345D" w:rsidP="003659C2">
      <w:pPr>
        <w:pStyle w:val="1"/>
        <w:ind w:firstLine="709"/>
      </w:pPr>
      <w:bookmarkStart w:id="12" w:name="_Toc36076939"/>
      <w:bookmarkStart w:id="13" w:name="_Toc116637020"/>
      <w:r>
        <w:t>3.1 Описание технических и функциональных аспектов проекта</w:t>
      </w:r>
      <w:bookmarkEnd w:id="12"/>
      <w:bookmarkEnd w:id="13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59805F0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D811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2B9165D8" w:rsidR="00BA2DC3" w:rsidRDefault="00BA2DC3" w:rsidP="00BA2DC3">
      <w:pPr>
        <w:pStyle w:val="1"/>
      </w:pPr>
      <w:bookmarkStart w:id="14" w:name="_Toc34125503"/>
      <w:bookmarkStart w:id="15" w:name="_Toc36076941"/>
      <w:bookmarkStart w:id="16" w:name="_Toc116637021"/>
      <w:r>
        <w:t>3.</w:t>
      </w:r>
      <w:r w:rsidR="00A61361">
        <w:t>2</w:t>
      </w:r>
      <w:r>
        <w:t xml:space="preserve"> Диаграмма классов</w:t>
      </w:r>
      <w:bookmarkEnd w:id="14"/>
      <w:bookmarkEnd w:id="15"/>
      <w:bookmarkEnd w:id="16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5C88D40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CD24A6" w:rsidRPr="00CD2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9DFB1F6" w14:textId="36CAA2D4" w:rsidR="005A6806" w:rsidRPr="009B6E69" w:rsidRDefault="00436D84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6E69">
        <w:rPr>
          <w:lang w:val="ru-RU"/>
        </w:rPr>
        <w:lastRenderedPageBreak/>
        <w:t xml:space="preserve"> </w:t>
      </w:r>
      <w:r w:rsidR="00B54144">
        <w:rPr>
          <w:noProof/>
        </w:rPr>
        <w:drawing>
          <wp:inline distT="0" distB="0" distL="0" distR="0" wp14:anchorId="7DAE7790" wp14:editId="2F1E6934">
            <wp:extent cx="5943600" cy="71539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1C5B" w14:textId="5EDCC042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7"/>
    </w:p>
    <w:p w14:paraId="1EAB09A1" w14:textId="16BF0A9F" w:rsidR="00A01A62" w:rsidRDefault="00835840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84CD5B1" w14:textId="1127436E" w:rsidR="005A6806" w:rsidRPr="00582DAB" w:rsidRDefault="005A6806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6806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Краткое описание классов представлено в таблиц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5A6806">
        <w:rPr>
          <w:rFonts w:ascii="Times New Roman" w:hAnsi="Times New Roman" w:cs="Times New Roman"/>
          <w:sz w:val="28"/>
          <w:szCs w:val="28"/>
          <w:lang w:val="ru-RU"/>
        </w:rPr>
        <w:t xml:space="preserve"> 3.1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 xml:space="preserve"> – 3.</w:t>
      </w:r>
      <w:r w:rsidR="009B6E6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1CF02D0" w14:textId="2A5BD858" w:rsidR="00A36053" w:rsidRPr="00A36053" w:rsidRDefault="00A36053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3.1 – Описание класса </w:t>
      </w:r>
      <w:r>
        <w:rPr>
          <w:rFonts w:ascii="Times New Roman" w:hAnsi="Times New Roman" w:cs="Times New Roman"/>
          <w:sz w:val="28"/>
          <w:szCs w:val="28"/>
        </w:rPr>
        <w:t>StockForm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5"/>
        <w:gridCol w:w="2401"/>
        <w:gridCol w:w="2554"/>
      </w:tblGrid>
      <w:tr w:rsidR="00A36053" w:rsidRPr="00A36053" w14:paraId="4E1E031A" w14:textId="77777777" w:rsidTr="00C2047E">
        <w:tc>
          <w:tcPr>
            <w:tcW w:w="4395" w:type="dxa"/>
          </w:tcPr>
          <w:p w14:paraId="626DF21F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Название метода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поля</w:t>
            </w:r>
          </w:p>
        </w:tc>
        <w:tc>
          <w:tcPr>
            <w:tcW w:w="2401" w:type="dxa"/>
          </w:tcPr>
          <w:p w14:paraId="2EEE6F65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554" w:type="dxa"/>
          </w:tcPr>
          <w:p w14:paraId="0C345142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A36053" w:rsidRPr="00A36053" w14:paraId="2BD458A2" w14:textId="77777777" w:rsidTr="00C2047E">
        <w:tc>
          <w:tcPr>
            <w:tcW w:w="4395" w:type="dxa"/>
          </w:tcPr>
          <w:p w14:paraId="7069EA23" w14:textId="717D9F42" w:rsidR="00A36053" w:rsidRPr="00A36053" w:rsidRDefault="00C2047E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_stockBuilder</w:t>
            </w:r>
            <w:r w:rsidR="00024D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StockBuilder</w:t>
            </w:r>
          </w:p>
        </w:tc>
        <w:tc>
          <w:tcPr>
            <w:tcW w:w="2401" w:type="dxa"/>
          </w:tcPr>
          <w:p w14:paraId="2A483DEC" w14:textId="77777777" w:rsidR="00A36053" w:rsidRPr="00A36053" w:rsidRDefault="00A36053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54" w:type="dxa"/>
          </w:tcPr>
          <w:p w14:paraId="307C4E4B" w14:textId="275F907F" w:rsidR="00A36053" w:rsidRPr="00A36053" w:rsidRDefault="00A36053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Хранит </w:t>
            </w:r>
            <w:r w:rsidR="00C2047E"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экземпляр класса-построителя</w:t>
            </w:r>
          </w:p>
        </w:tc>
      </w:tr>
      <w:tr w:rsidR="00A36053" w:rsidRPr="007D3870" w14:paraId="5157500A" w14:textId="77777777" w:rsidTr="00C2047E">
        <w:tc>
          <w:tcPr>
            <w:tcW w:w="4395" w:type="dxa"/>
          </w:tcPr>
          <w:p w14:paraId="118DA7E8" w14:textId="47A7EC06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r w:rsidRPr="00C2047E">
              <w:rPr>
                <w:bCs/>
                <w:sz w:val="24"/>
                <w:szCs w:val="24"/>
              </w:rPr>
              <w:t>_</w:t>
            </w:r>
            <w:r w:rsidRPr="00C2047E">
              <w:rPr>
                <w:bCs/>
                <w:sz w:val="24"/>
                <w:szCs w:val="24"/>
                <w:lang w:val="en-US"/>
              </w:rPr>
              <w:t>stockParameters</w:t>
            </w:r>
            <w:r w:rsidR="00024D81">
              <w:rPr>
                <w:bCs/>
                <w:sz w:val="24"/>
                <w:szCs w:val="24"/>
                <w:lang w:val="en-US"/>
              </w:rPr>
              <w:t>: StockParameters</w:t>
            </w:r>
          </w:p>
        </w:tc>
        <w:tc>
          <w:tcPr>
            <w:tcW w:w="2401" w:type="dxa"/>
          </w:tcPr>
          <w:p w14:paraId="026F20D0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4" w:type="dxa"/>
          </w:tcPr>
          <w:p w14:paraId="7C4A8182" w14:textId="7A1ECD86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Хранит экземпляр списка параметров детали</w:t>
            </w:r>
          </w:p>
        </w:tc>
      </w:tr>
      <w:tr w:rsidR="00A36053" w14:paraId="501DB76C" w14:textId="77777777" w:rsidTr="00C2047E">
        <w:tc>
          <w:tcPr>
            <w:tcW w:w="4395" w:type="dxa"/>
          </w:tcPr>
          <w:p w14:paraId="1DA66B1F" w14:textId="34410574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Set</w:t>
            </w:r>
            <w:r w:rsidRPr="00C2047E">
              <w:rPr>
                <w:bCs/>
                <w:sz w:val="24"/>
                <w:szCs w:val="24"/>
                <w:lang w:val="en-US"/>
              </w:rPr>
              <w:t>Value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Parameter(</w:t>
            </w:r>
            <w:r w:rsidRPr="00C2047E">
              <w:rPr>
                <w:bCs/>
                <w:sz w:val="24"/>
                <w:szCs w:val="24"/>
                <w:lang w:val="en-US"/>
              </w:rPr>
              <w:t>ParameterType, parameterValue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146855C9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01AFCB7A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A36053" w:rsidRPr="007D3870" w14:paraId="726D0412" w14:textId="77777777" w:rsidTr="00C2047E">
        <w:tc>
          <w:tcPr>
            <w:tcW w:w="4395" w:type="dxa"/>
          </w:tcPr>
          <w:p w14:paraId="1F129B9B" w14:textId="59A14FC5" w:rsidR="00A36053" w:rsidRPr="00C2047E" w:rsidRDefault="00C2047E" w:rsidP="00C2047E">
            <w:pPr>
              <w:pStyle w:val="af"/>
              <w:spacing w:line="240" w:lineRule="auto"/>
              <w:ind w:left="39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SetMin</w:t>
            </w:r>
            <w:r w:rsidRPr="00C2047E">
              <w:rPr>
                <w:bCs/>
                <w:sz w:val="24"/>
                <w:szCs w:val="24"/>
                <w:lang w:val="en-US"/>
              </w:rPr>
              <w:t>imum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Parameters</w:t>
            </w:r>
            <w:r w:rsidRPr="00C2047E">
              <w:rPr>
                <w:bCs/>
                <w:sz w:val="24"/>
                <w:szCs w:val="24"/>
                <w:lang w:val="en-US"/>
              </w:rPr>
              <w:t>_Click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401" w:type="dxa"/>
          </w:tcPr>
          <w:p w14:paraId="27E84CF8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15DDA0C3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A36053" w:rsidRPr="007D3870" w14:paraId="5CD3693C" w14:textId="77777777" w:rsidTr="00C2047E">
        <w:tc>
          <w:tcPr>
            <w:tcW w:w="4395" w:type="dxa"/>
          </w:tcPr>
          <w:p w14:paraId="5B421F52" w14:textId="61C70B9A" w:rsidR="00A36053" w:rsidRPr="00C2047E" w:rsidRDefault="00A36053" w:rsidP="00C2047E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spacing w:line="240" w:lineRule="auto"/>
              <w:ind w:left="34" w:hanging="142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SetMax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imum</w:t>
            </w:r>
            <w:r w:rsidRPr="00C2047E">
              <w:rPr>
                <w:bCs/>
                <w:sz w:val="24"/>
                <w:szCs w:val="24"/>
                <w:lang w:val="en-US"/>
              </w:rPr>
              <w:t>Parameters()</w:t>
            </w:r>
          </w:p>
        </w:tc>
        <w:tc>
          <w:tcPr>
            <w:tcW w:w="2401" w:type="dxa"/>
          </w:tcPr>
          <w:p w14:paraId="12B88580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BE64AE1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  <w:tr w:rsidR="00A36053" w:rsidRPr="007D3870" w14:paraId="06421D9C" w14:textId="77777777" w:rsidTr="00C2047E">
        <w:tc>
          <w:tcPr>
            <w:tcW w:w="4395" w:type="dxa"/>
          </w:tcPr>
          <w:p w14:paraId="35791849" w14:textId="0EB47221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 xml:space="preserve">- </w:t>
            </w:r>
            <w:r w:rsidRPr="00C2047E">
              <w:rPr>
                <w:bCs/>
                <w:sz w:val="24"/>
                <w:szCs w:val="24"/>
                <w:lang w:val="en-US"/>
              </w:rPr>
              <w:t>SetAv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era</w:t>
            </w:r>
            <w:r w:rsidRPr="00C2047E">
              <w:rPr>
                <w:bCs/>
                <w:sz w:val="24"/>
                <w:szCs w:val="24"/>
                <w:lang w:val="en-US"/>
              </w:rPr>
              <w:t>g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bCs/>
                <w:sz w:val="24"/>
                <w:szCs w:val="24"/>
                <w:lang w:val="en-US"/>
              </w:rPr>
              <w:t>Parameters()</w:t>
            </w:r>
          </w:p>
        </w:tc>
        <w:tc>
          <w:tcPr>
            <w:tcW w:w="2401" w:type="dxa"/>
          </w:tcPr>
          <w:p w14:paraId="01A57B2B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472E182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</w:tbl>
    <w:p w14:paraId="3E7CCB91" w14:textId="50E57C1D" w:rsidR="005A6806" w:rsidRDefault="005A6806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D74216" w14:textId="51AA0B91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3.2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StockParameters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35"/>
        <w:gridCol w:w="2279"/>
        <w:gridCol w:w="3334"/>
      </w:tblGrid>
      <w:tr w:rsidR="009F2367" w14:paraId="23BDEAB8" w14:textId="77777777" w:rsidTr="00B35DE6">
        <w:tc>
          <w:tcPr>
            <w:tcW w:w="3735" w:type="dxa"/>
          </w:tcPr>
          <w:p w14:paraId="233160DE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279" w:type="dxa"/>
          </w:tcPr>
          <w:p w14:paraId="385DF1AD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070D49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9F2367" w:rsidRPr="007D3870" w14:paraId="27DB180B" w14:textId="77777777" w:rsidTr="00B35DE6">
        <w:tc>
          <w:tcPr>
            <w:tcW w:w="3735" w:type="dxa"/>
          </w:tcPr>
          <w:p w14:paraId="47E2495E" w14:textId="09E18E9E" w:rsidR="009F2367" w:rsidRPr="00F55928" w:rsidRDefault="009F2367" w:rsidP="00B35DE6">
            <w:pPr>
              <w:pStyle w:val="af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_parameters</w:t>
            </w:r>
            <w:r w:rsidR="00024D81">
              <w:rPr>
                <w:bCs/>
                <w:sz w:val="24"/>
                <w:szCs w:val="24"/>
                <w:lang w:val="en-US"/>
              </w:rPr>
              <w:t>: Dictionary &lt;ParametersType, Parameter&gt;</w:t>
            </w:r>
          </w:p>
        </w:tc>
        <w:tc>
          <w:tcPr>
            <w:tcW w:w="2279" w:type="dxa"/>
            <w:vAlign w:val="center"/>
          </w:tcPr>
          <w:p w14:paraId="4F2581A6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6CEBA9B9" w14:textId="32A039C2" w:rsidR="009F2367" w:rsidRP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словарь с ключом из перечисления </w:t>
            </w:r>
            <w:r>
              <w:rPr>
                <w:bCs/>
                <w:sz w:val="24"/>
                <w:szCs w:val="24"/>
                <w:lang w:val="en-US"/>
              </w:rPr>
              <w:t>ParametersType</w:t>
            </w:r>
            <w:r w:rsidRPr="009F236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и значением </w:t>
            </w:r>
            <w:r>
              <w:rPr>
                <w:bCs/>
                <w:sz w:val="24"/>
                <w:szCs w:val="24"/>
                <w:lang w:val="en-US"/>
              </w:rPr>
              <w:t>Parameter</w:t>
            </w:r>
          </w:p>
        </w:tc>
      </w:tr>
      <w:tr w:rsidR="009F2367" w:rsidRPr="007D3870" w14:paraId="00457F77" w14:textId="77777777" w:rsidTr="00B35DE6">
        <w:tc>
          <w:tcPr>
            <w:tcW w:w="3735" w:type="dxa"/>
          </w:tcPr>
          <w:p w14:paraId="1B361EF6" w14:textId="1E078ED3" w:rsidR="009F2367" w:rsidRPr="00265DDF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StockParameters()</w:t>
            </w:r>
          </w:p>
        </w:tc>
        <w:tc>
          <w:tcPr>
            <w:tcW w:w="2279" w:type="dxa"/>
            <w:vAlign w:val="center"/>
          </w:tcPr>
          <w:p w14:paraId="064E895B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0DF80E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9F2367" w14:paraId="2B70E6B8" w14:textId="77777777" w:rsidTr="00B35DE6">
        <w:tc>
          <w:tcPr>
            <w:tcW w:w="3735" w:type="dxa"/>
          </w:tcPr>
          <w:p w14:paraId="0537AFE8" w14:textId="11A2F07B" w:rsidR="009F2367" w:rsidRPr="00D9367B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SetValue(ParameterType, double)</w:t>
            </w:r>
          </w:p>
        </w:tc>
        <w:tc>
          <w:tcPr>
            <w:tcW w:w="2279" w:type="dxa"/>
            <w:vAlign w:val="center"/>
          </w:tcPr>
          <w:p w14:paraId="4464092F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34" w:type="dxa"/>
          </w:tcPr>
          <w:p w14:paraId="4CC1373C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9F2367" w14:paraId="5A7151A9" w14:textId="77777777" w:rsidTr="00B35DE6">
        <w:tc>
          <w:tcPr>
            <w:tcW w:w="3735" w:type="dxa"/>
          </w:tcPr>
          <w:p w14:paraId="254FE63B" w14:textId="2D28F155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GetValue(ParameterType)</w:t>
            </w:r>
          </w:p>
        </w:tc>
        <w:tc>
          <w:tcPr>
            <w:tcW w:w="2279" w:type="dxa"/>
            <w:vAlign w:val="center"/>
          </w:tcPr>
          <w:p w14:paraId="0540208E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334" w:type="dxa"/>
          </w:tcPr>
          <w:p w14:paraId="082DA721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38A8907" w14:textId="77777777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21D74C" w14:textId="4C864B64" w:rsidR="009F2367" w:rsidRDefault="00024D81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Таблица 3.3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2"/>
        <w:gridCol w:w="2527"/>
        <w:gridCol w:w="3279"/>
      </w:tblGrid>
      <w:tr w:rsidR="00024D81" w14:paraId="6EADF597" w14:textId="77777777" w:rsidTr="00B35DE6">
        <w:tc>
          <w:tcPr>
            <w:tcW w:w="3542" w:type="dxa"/>
          </w:tcPr>
          <w:p w14:paraId="2C25CED8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527" w:type="dxa"/>
          </w:tcPr>
          <w:p w14:paraId="417CF31C" w14:textId="77777777" w:rsidR="00024D81" w:rsidRPr="003942BA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71874D50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024D81" w14:paraId="7E27302F" w14:textId="77777777" w:rsidTr="00B35DE6">
        <w:tc>
          <w:tcPr>
            <w:tcW w:w="3542" w:type="dxa"/>
          </w:tcPr>
          <w:p w14:paraId="22B381B1" w14:textId="73150722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  <w:r w:rsidR="00582DAB">
              <w:rPr>
                <w:bCs/>
                <w:sz w:val="24"/>
                <w:szCs w:val="24"/>
                <w:lang w:val="en-US"/>
              </w:rPr>
              <w:t>: double</w:t>
            </w:r>
          </w:p>
        </w:tc>
        <w:tc>
          <w:tcPr>
            <w:tcW w:w="2527" w:type="dxa"/>
            <w:vAlign w:val="center"/>
          </w:tcPr>
          <w:p w14:paraId="5B832310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50E50CC1" w14:textId="77777777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024D81" w:rsidRPr="007D3870" w14:paraId="60D00B02" w14:textId="77777777" w:rsidTr="00B35DE6">
        <w:tc>
          <w:tcPr>
            <w:tcW w:w="3542" w:type="dxa"/>
          </w:tcPr>
          <w:p w14:paraId="407086BE" w14:textId="2B6FBE8C" w:rsidR="00024D81" w:rsidRPr="003A3B9E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Parameter(double, double, double)</w:t>
            </w:r>
          </w:p>
        </w:tc>
        <w:tc>
          <w:tcPr>
            <w:tcW w:w="2527" w:type="dxa"/>
            <w:vAlign w:val="center"/>
          </w:tcPr>
          <w:p w14:paraId="37EDF0AE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3E370BE4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024D81" w:rsidRPr="007D3870" w14:paraId="38138C77" w14:textId="77777777" w:rsidTr="00B35DE6">
        <w:tc>
          <w:tcPr>
            <w:tcW w:w="3542" w:type="dxa"/>
          </w:tcPr>
          <w:p w14:paraId="28433C1F" w14:textId="77777777" w:rsidR="00024D81" w:rsidRPr="00CB22C5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Maximum()</w:t>
            </w:r>
          </w:p>
        </w:tc>
        <w:tc>
          <w:tcPr>
            <w:tcW w:w="2527" w:type="dxa"/>
            <w:vAlign w:val="center"/>
          </w:tcPr>
          <w:p w14:paraId="3666366C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0A4299D1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максимальное допустимое значение параметра</w:t>
            </w:r>
          </w:p>
        </w:tc>
      </w:tr>
      <w:tr w:rsidR="00024D81" w:rsidRPr="007D3870" w14:paraId="22F8534E" w14:textId="77777777" w:rsidTr="00B35DE6">
        <w:tc>
          <w:tcPr>
            <w:tcW w:w="3542" w:type="dxa"/>
          </w:tcPr>
          <w:p w14:paraId="61008B2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Minimum()</w:t>
            </w:r>
          </w:p>
        </w:tc>
        <w:tc>
          <w:tcPr>
            <w:tcW w:w="2527" w:type="dxa"/>
            <w:vAlign w:val="center"/>
          </w:tcPr>
          <w:p w14:paraId="6CE6E314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70A271E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минимальное допустимое значение параметра</w:t>
            </w:r>
          </w:p>
        </w:tc>
      </w:tr>
      <w:tr w:rsidR="00024D81" w:rsidRPr="007D3870" w14:paraId="4083CFBF" w14:textId="77777777" w:rsidTr="00B35DE6">
        <w:tc>
          <w:tcPr>
            <w:tcW w:w="3542" w:type="dxa"/>
          </w:tcPr>
          <w:p w14:paraId="2BA0AD94" w14:textId="77777777" w:rsidR="00024D81" w:rsidRPr="00DD187F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Value()</w:t>
            </w:r>
          </w:p>
        </w:tc>
        <w:tc>
          <w:tcPr>
            <w:tcW w:w="2527" w:type="dxa"/>
            <w:vAlign w:val="center"/>
          </w:tcPr>
          <w:p w14:paraId="4E2FE33A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1E2D077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D28497D" w14:textId="77777777" w:rsidR="00582DAB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072294" w14:textId="765BDC88" w:rsidR="00024D81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3.4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StockBuilder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582DAB" w14:paraId="32ACF1FC" w14:textId="77777777" w:rsidTr="00B35DE6">
        <w:tc>
          <w:tcPr>
            <w:tcW w:w="3823" w:type="dxa"/>
          </w:tcPr>
          <w:p w14:paraId="46A37A6A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6251F8">
              <w:rPr>
                <w:bCs/>
                <w:sz w:val="24"/>
                <w:szCs w:val="24"/>
                <w:lang w:val="en-US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323" w:type="dxa"/>
          </w:tcPr>
          <w:p w14:paraId="089C0A14" w14:textId="77777777" w:rsidR="00582DAB" w:rsidRPr="00EE3BCA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653B6560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582DAB" w:rsidRPr="007D3870" w14:paraId="4756F622" w14:textId="77777777" w:rsidTr="00B35DE6">
        <w:tc>
          <w:tcPr>
            <w:tcW w:w="3823" w:type="dxa"/>
          </w:tcPr>
          <w:p w14:paraId="2FCC2FC8" w14:textId="1293DB21" w:rsidR="00582DAB" w:rsidRPr="009F691A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kompasWrapper: KompasWrapper</w:t>
            </w:r>
          </w:p>
        </w:tc>
        <w:tc>
          <w:tcPr>
            <w:tcW w:w="2323" w:type="dxa"/>
            <w:vAlign w:val="center"/>
          </w:tcPr>
          <w:p w14:paraId="4751E05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2B17B3BC" w14:textId="77777777" w:rsidR="00582DAB" w:rsidRPr="006D7A20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82DAB" w:rsidRPr="007D3870" w14:paraId="6FB296BB" w14:textId="77777777" w:rsidTr="00B35DE6">
        <w:tc>
          <w:tcPr>
            <w:tcW w:w="3823" w:type="dxa"/>
          </w:tcPr>
          <w:p w14:paraId="6E2D5116" w14:textId="64D18F3F" w:rsidR="00582DAB" w:rsidRPr="006251F8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_parameters: StockParameters</w:t>
            </w:r>
          </w:p>
        </w:tc>
        <w:tc>
          <w:tcPr>
            <w:tcW w:w="2323" w:type="dxa"/>
            <w:vAlign w:val="center"/>
          </w:tcPr>
          <w:p w14:paraId="5B8CB7E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4078A72F" w14:textId="2D3C1981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r>
              <w:rPr>
                <w:bCs/>
                <w:sz w:val="24"/>
                <w:szCs w:val="24"/>
                <w:lang w:val="en-US"/>
              </w:rPr>
              <w:t>StockParameter</w:t>
            </w:r>
            <w:r>
              <w:rPr>
                <w:bCs/>
                <w:sz w:val="24"/>
                <w:szCs w:val="24"/>
              </w:rPr>
              <w:t>»</w:t>
            </w:r>
          </w:p>
        </w:tc>
      </w:tr>
      <w:tr w:rsidR="00582DAB" w:rsidRPr="007D3870" w14:paraId="54B5EB35" w14:textId="77777777" w:rsidTr="00B35DE6">
        <w:tc>
          <w:tcPr>
            <w:tcW w:w="3823" w:type="dxa"/>
          </w:tcPr>
          <w:p w14:paraId="314D69EA" w14:textId="4330C233" w:rsidR="00582DAB" w:rsidRPr="004E4886" w:rsidRDefault="00582DAB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BuildStock(StockParameters) </w:t>
            </w:r>
          </w:p>
        </w:tc>
        <w:tc>
          <w:tcPr>
            <w:tcW w:w="2323" w:type="dxa"/>
            <w:vAlign w:val="center"/>
          </w:tcPr>
          <w:p w14:paraId="01E4F1B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71A3D7E" w14:textId="42E85BD9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штока по заданным параметрам</w:t>
            </w:r>
          </w:p>
        </w:tc>
      </w:tr>
      <w:tr w:rsidR="00582DAB" w14:paraId="4DBD5498" w14:textId="77777777" w:rsidTr="00B35DE6">
        <w:tc>
          <w:tcPr>
            <w:tcW w:w="3823" w:type="dxa"/>
          </w:tcPr>
          <w:p w14:paraId="620D3854" w14:textId="4EDB3C35" w:rsidR="00582DAB" w:rsidRPr="00516D13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CreateCylinder()</w:t>
            </w:r>
          </w:p>
        </w:tc>
        <w:tc>
          <w:tcPr>
            <w:tcW w:w="2323" w:type="dxa"/>
            <w:vAlign w:val="center"/>
          </w:tcPr>
          <w:p w14:paraId="3036D3D2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268E8F2" w14:textId="7D9ABEB6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цилиндрической основы штока</w:t>
            </w:r>
          </w:p>
        </w:tc>
      </w:tr>
      <w:tr w:rsidR="00582DAB" w14:paraId="0EA460C4" w14:textId="77777777" w:rsidTr="00B35DE6">
        <w:tc>
          <w:tcPr>
            <w:tcW w:w="3823" w:type="dxa"/>
          </w:tcPr>
          <w:p w14:paraId="73632C66" w14:textId="18276BC9" w:rsidR="00582DAB" w:rsidRPr="00AD5BB4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CreateChamfer()</w:t>
            </w:r>
          </w:p>
        </w:tc>
        <w:tc>
          <w:tcPr>
            <w:tcW w:w="2323" w:type="dxa"/>
            <w:vAlign w:val="center"/>
          </w:tcPr>
          <w:p w14:paraId="3EAB357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92E41F0" w14:textId="173C10C4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фаски</w:t>
            </w:r>
          </w:p>
        </w:tc>
      </w:tr>
    </w:tbl>
    <w:p w14:paraId="2E7E843A" w14:textId="7F38CA0B" w:rsid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Продолжение таблицы 3.4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9B6E69" w:rsidRPr="002722E0" w14:paraId="05A3EF1C" w14:textId="77777777" w:rsidTr="00B35DE6">
        <w:tc>
          <w:tcPr>
            <w:tcW w:w="3823" w:type="dxa"/>
          </w:tcPr>
          <w:p w14:paraId="75230E9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CreateSketch(obj3dType)</w:t>
            </w:r>
          </w:p>
        </w:tc>
        <w:tc>
          <w:tcPr>
            <w:tcW w:w="2323" w:type="dxa"/>
            <w:vAlign w:val="center"/>
          </w:tcPr>
          <w:p w14:paraId="5CF4D67B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ksSketchDefinition</w:t>
            </w:r>
          </w:p>
        </w:tc>
        <w:tc>
          <w:tcPr>
            <w:tcW w:w="3202" w:type="dxa"/>
          </w:tcPr>
          <w:p w14:paraId="37D51C1A" w14:textId="77777777" w:rsidR="009B6E69" w:rsidRPr="002722E0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9B6E69" w14:paraId="667CAC1D" w14:textId="77777777" w:rsidTr="00B35DE6">
        <w:tc>
          <w:tcPr>
            <w:tcW w:w="3823" w:type="dxa"/>
          </w:tcPr>
          <w:p w14:paraId="7D18BA98" w14:textId="77777777" w:rsidR="009B6E69" w:rsidRPr="005552E6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PressOutSketch(ksSketchDefinition, double)</w:t>
            </w:r>
          </w:p>
        </w:tc>
        <w:tc>
          <w:tcPr>
            <w:tcW w:w="2323" w:type="dxa"/>
            <w:vAlign w:val="center"/>
          </w:tcPr>
          <w:p w14:paraId="38BB469D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0390D65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0ABF2EB" w14:textId="77777777" w:rsidR="00582DAB" w:rsidRP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18" w:name="_Toc34125504"/>
      <w:bookmarkStart w:id="19" w:name="_Toc36076942"/>
      <w:bookmarkStart w:id="20" w:name="_Toc116637022"/>
      <w:r>
        <w:t>3.3 Макет пользовательского интерфейса</w:t>
      </w:r>
      <w:bookmarkEnd w:id="18"/>
      <w:bookmarkEnd w:id="19"/>
      <w:bookmarkEnd w:id="20"/>
    </w:p>
    <w:p w14:paraId="23A74B03" w14:textId="48EB5286" w:rsidR="0019168A" w:rsidRPr="00103F0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6D73F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Если какое-то из полей не будет проходить проверку, то кнопка 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 будет неактивна.</w:t>
      </w:r>
    </w:p>
    <w:p w14:paraId="395A8ACB" w14:textId="7199AA04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491029A5" w14:textId="6A08AF3E" w:rsidR="007B77E0" w:rsidRDefault="000D4065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C82C17" wp14:editId="007FB3A4">
            <wp:extent cx="5783580" cy="4052831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00" cy="40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74F13630" w14:textId="0D7AB4D5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lastRenderedPageBreak/>
        <w:t>С помощью данного окна пользователь может изменять параметры будущей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B8BB42" w14:textId="77777777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41849234" w14:textId="30A57F89" w:rsidR="00B15A2F" w:rsidRDefault="00B15A2F" w:rsidP="009B6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Minimum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минимальными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Average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со средними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Maximum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максимальными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Build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построена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по заданным параметрам. Чертёж модели справа необходим для лучшего понимания расположения вводимых размеров.</w:t>
      </w:r>
    </w:p>
    <w:p w14:paraId="6CF04BBA" w14:textId="49078BA2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ввода 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некорректных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r w:rsidR="00B15A2F">
        <w:rPr>
          <w:rFonts w:ascii="Times New Roman" w:hAnsi="Times New Roman" w:cs="Times New Roman"/>
          <w:sz w:val="28"/>
          <w:szCs w:val="28"/>
        </w:rPr>
        <w:t>TextBox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>изменит цвет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пример представлен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6DCF6F4A" w:rsidR="00BD1914" w:rsidRDefault="000D4065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21E9196" wp14:editId="118D025B">
            <wp:extent cx="5943600" cy="4175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FD2A" w14:textId="0A9FC7BB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—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21" w:name="_Toc36076943"/>
      <w:bookmarkStart w:id="22" w:name="_Toc116637023"/>
      <w:r w:rsidRPr="000936B0">
        <w:rPr>
          <w:szCs w:val="28"/>
        </w:rPr>
        <w:lastRenderedPageBreak/>
        <w:t>Список литературы</w:t>
      </w:r>
      <w:bookmarkEnd w:id="21"/>
      <w:bookmarkEnd w:id="22"/>
    </w:p>
    <w:p w14:paraId="4C37E624" w14:textId="5EA7B470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4986CEF2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4210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A14210">
        <w:rPr>
          <w:rFonts w:ascii="Times New Roman" w:hAnsi="Times New Roman" w:cs="Times New Roman"/>
          <w:sz w:val="28"/>
          <w:szCs w:val="28"/>
        </w:rPr>
        <w:t>D</w:t>
      </w:r>
      <w:r w:rsidR="00A14210"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485" w:rsidRPr="005E5485">
        <w:rPr>
          <w:rFonts w:ascii="Times New Roman" w:hAnsi="Times New Roman" w:cs="Times New Roman"/>
          <w:sz w:val="28"/>
          <w:szCs w:val="28"/>
        </w:rPr>
        <w:t>https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5E5485" w:rsidRPr="005E5485">
        <w:rPr>
          <w:rFonts w:ascii="Times New Roman" w:hAnsi="Times New Roman" w:cs="Times New Roman"/>
          <w:sz w:val="28"/>
          <w:szCs w:val="28"/>
        </w:rPr>
        <w:t>ru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wikipedia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org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E5485" w:rsidRPr="005E5485">
        <w:rPr>
          <w:rFonts w:ascii="Times New Roman" w:hAnsi="Times New Roman" w:cs="Times New Roman"/>
          <w:sz w:val="28"/>
          <w:szCs w:val="28"/>
        </w:rPr>
        <w:t>wiki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BE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BC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1%81_(%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0)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3A7656B0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F03A6">
        <w:rPr>
          <w:rFonts w:ascii="Times New Roman" w:hAnsi="Times New Roman" w:cs="Times New Roman"/>
          <w:sz w:val="28"/>
          <w:szCs w:val="28"/>
        </w:rPr>
        <w:t>ru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wikipedia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3AE2EC79" w:rsidR="008C354D" w:rsidRPr="00D8112E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12E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NanoCAD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Модуль «Механика»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https://www.nanocad.ru/products/module_mechanica/ 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D8112E">
        <w:rPr>
          <w:rFonts w:ascii="Times New Roman" w:hAnsi="Times New Roman" w:cs="Times New Roman"/>
          <w:sz w:val="28"/>
          <w:szCs w:val="28"/>
          <w:lang w:val="ru-RU"/>
        </w:rPr>
        <w:t>.10.202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165E89" w14:textId="156F3BC4" w:rsidR="003B0E45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85B2A">
        <w:rPr>
          <w:rFonts w:ascii="Times New Roman" w:hAnsi="Times New Roman" w:cs="Times New Roman"/>
          <w:sz w:val="28"/>
          <w:szCs w:val="28"/>
          <w:lang w:val="ru-RU"/>
        </w:rPr>
        <w:t>Рулевая тяга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E45" w:rsidRPr="00227632">
        <w:rPr>
          <w:rFonts w:ascii="Times New Roman" w:hAnsi="Times New Roman" w:cs="Times New Roman"/>
          <w:sz w:val="28"/>
          <w:szCs w:val="28"/>
          <w:lang w:val="ru-RU"/>
        </w:rPr>
        <w:t>Википедия. [Электронный ресурс].</w:t>
      </w:r>
      <w:r w:rsidR="00C07F2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 — Режим доступа: </w:t>
      </w:r>
      <w:r w:rsidR="000D4065" w:rsidRPr="000D406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https://ru.wikipedia.org/wiki/%D0%A8%D1%82%D0%BE%D0%BA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15EA5BDC" w:rsidR="00722856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582DAB">
      <w:headerReference w:type="default" r:id="rId14"/>
      <w:footerReference w:type="default" r:id="rId15"/>
      <w:footerReference w:type="first" r:id="rId16"/>
      <w:pgSz w:w="12240" w:h="15840"/>
      <w:pgMar w:top="15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392BE" w14:textId="77777777" w:rsidR="00DC568B" w:rsidRDefault="00DC568B" w:rsidP="006419B1">
      <w:pPr>
        <w:spacing w:after="0" w:line="240" w:lineRule="auto"/>
      </w:pPr>
      <w:r>
        <w:separator/>
      </w:r>
    </w:p>
  </w:endnote>
  <w:endnote w:type="continuationSeparator" w:id="0">
    <w:p w14:paraId="4F206238" w14:textId="77777777" w:rsidR="00DC568B" w:rsidRDefault="00DC568B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F47B366" w:rsidR="006419B1" w:rsidRPr="006C5540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 202</w:t>
    </w:r>
    <w:r w:rsidR="006C5540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6FDFF" w14:textId="77777777" w:rsidR="00DC568B" w:rsidRDefault="00DC568B" w:rsidP="006419B1">
      <w:pPr>
        <w:spacing w:after="0" w:line="240" w:lineRule="auto"/>
      </w:pPr>
      <w:r>
        <w:separator/>
      </w:r>
    </w:p>
  </w:footnote>
  <w:footnote w:type="continuationSeparator" w:id="0">
    <w:p w14:paraId="58C80B6D" w14:textId="77777777" w:rsidR="00DC568B" w:rsidRDefault="00DC568B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77777777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55753F52"/>
    <w:multiLevelType w:val="hybridMultilevel"/>
    <w:tmpl w:val="E9CCDB52"/>
    <w:lvl w:ilvl="0" w:tplc="481EF57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A22722B"/>
    <w:multiLevelType w:val="hybridMultilevel"/>
    <w:tmpl w:val="91EEEF70"/>
    <w:lvl w:ilvl="0" w:tplc="5052ADFE">
      <w:start w:val="3"/>
      <w:numFmt w:val="bullet"/>
      <w:lvlText w:val="-"/>
      <w:lvlJc w:val="left"/>
      <w:pPr>
        <w:ind w:left="3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3" w15:restartNumberingAfterBreak="0">
    <w:nsid w:val="6B225232"/>
    <w:multiLevelType w:val="hybridMultilevel"/>
    <w:tmpl w:val="25C8C722"/>
    <w:lvl w:ilvl="0" w:tplc="8D5EDD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359">
    <w:abstractNumId w:val="10"/>
  </w:num>
  <w:num w:numId="2" w16cid:durableId="1183393553">
    <w:abstractNumId w:val="0"/>
  </w:num>
  <w:num w:numId="3" w16cid:durableId="1303346849">
    <w:abstractNumId w:val="2"/>
  </w:num>
  <w:num w:numId="4" w16cid:durableId="1298072319">
    <w:abstractNumId w:val="16"/>
  </w:num>
  <w:num w:numId="5" w16cid:durableId="442072433">
    <w:abstractNumId w:val="14"/>
  </w:num>
  <w:num w:numId="6" w16cid:durableId="1677926177">
    <w:abstractNumId w:val="7"/>
  </w:num>
  <w:num w:numId="7" w16cid:durableId="839856535">
    <w:abstractNumId w:val="1"/>
  </w:num>
  <w:num w:numId="8" w16cid:durableId="1865627074">
    <w:abstractNumId w:val="8"/>
  </w:num>
  <w:num w:numId="9" w16cid:durableId="367950465">
    <w:abstractNumId w:val="3"/>
  </w:num>
  <w:num w:numId="10" w16cid:durableId="2111781100">
    <w:abstractNumId w:val="6"/>
  </w:num>
  <w:num w:numId="11" w16cid:durableId="1579362737">
    <w:abstractNumId w:val="11"/>
  </w:num>
  <w:num w:numId="12" w16cid:durableId="1580019513">
    <w:abstractNumId w:val="5"/>
  </w:num>
  <w:num w:numId="13" w16cid:durableId="896009672">
    <w:abstractNumId w:val="4"/>
  </w:num>
  <w:num w:numId="14" w16cid:durableId="1499072659">
    <w:abstractNumId w:val="15"/>
  </w:num>
  <w:num w:numId="15" w16cid:durableId="2039312151">
    <w:abstractNumId w:val="9"/>
  </w:num>
  <w:num w:numId="16" w16cid:durableId="105201399">
    <w:abstractNumId w:val="13"/>
  </w:num>
  <w:num w:numId="17" w16cid:durableId="12544370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04E49"/>
    <w:rsid w:val="00013B1F"/>
    <w:rsid w:val="00024D81"/>
    <w:rsid w:val="000367B9"/>
    <w:rsid w:val="00053ABB"/>
    <w:rsid w:val="0007257C"/>
    <w:rsid w:val="00084EF1"/>
    <w:rsid w:val="0009335E"/>
    <w:rsid w:val="00094019"/>
    <w:rsid w:val="00094791"/>
    <w:rsid w:val="000A1116"/>
    <w:rsid w:val="000C5F1B"/>
    <w:rsid w:val="000D4065"/>
    <w:rsid w:val="000D4E57"/>
    <w:rsid w:val="000E0502"/>
    <w:rsid w:val="000F0768"/>
    <w:rsid w:val="00103F0A"/>
    <w:rsid w:val="00111FA9"/>
    <w:rsid w:val="001278DD"/>
    <w:rsid w:val="00131071"/>
    <w:rsid w:val="00132A05"/>
    <w:rsid w:val="00150A55"/>
    <w:rsid w:val="00155F6F"/>
    <w:rsid w:val="001564DE"/>
    <w:rsid w:val="00157CAD"/>
    <w:rsid w:val="001719B4"/>
    <w:rsid w:val="00183CF9"/>
    <w:rsid w:val="0019168A"/>
    <w:rsid w:val="00193F03"/>
    <w:rsid w:val="0019685A"/>
    <w:rsid w:val="001A6811"/>
    <w:rsid w:val="001C4356"/>
    <w:rsid w:val="001D68D1"/>
    <w:rsid w:val="001E1358"/>
    <w:rsid w:val="001E3E00"/>
    <w:rsid w:val="00202656"/>
    <w:rsid w:val="00204977"/>
    <w:rsid w:val="00207F02"/>
    <w:rsid w:val="002116DD"/>
    <w:rsid w:val="00227632"/>
    <w:rsid w:val="002419CB"/>
    <w:rsid w:val="00272810"/>
    <w:rsid w:val="002736AC"/>
    <w:rsid w:val="00275B13"/>
    <w:rsid w:val="00292954"/>
    <w:rsid w:val="00293AD2"/>
    <w:rsid w:val="00294F10"/>
    <w:rsid w:val="00297153"/>
    <w:rsid w:val="002B2309"/>
    <w:rsid w:val="002B39FA"/>
    <w:rsid w:val="002B73F5"/>
    <w:rsid w:val="002F1F6E"/>
    <w:rsid w:val="00306701"/>
    <w:rsid w:val="00321E19"/>
    <w:rsid w:val="003320F8"/>
    <w:rsid w:val="003659C2"/>
    <w:rsid w:val="0037669D"/>
    <w:rsid w:val="003855E3"/>
    <w:rsid w:val="00387845"/>
    <w:rsid w:val="00395F5D"/>
    <w:rsid w:val="003A4879"/>
    <w:rsid w:val="003B0E45"/>
    <w:rsid w:val="003C7519"/>
    <w:rsid w:val="003D0CA0"/>
    <w:rsid w:val="003F03A6"/>
    <w:rsid w:val="003F5D7A"/>
    <w:rsid w:val="004019DC"/>
    <w:rsid w:val="00421F8C"/>
    <w:rsid w:val="004349F0"/>
    <w:rsid w:val="00436D84"/>
    <w:rsid w:val="00455CE4"/>
    <w:rsid w:val="00460D96"/>
    <w:rsid w:val="004613DC"/>
    <w:rsid w:val="00466797"/>
    <w:rsid w:val="00475300"/>
    <w:rsid w:val="0048077E"/>
    <w:rsid w:val="004808BD"/>
    <w:rsid w:val="004820D4"/>
    <w:rsid w:val="004845FF"/>
    <w:rsid w:val="00485979"/>
    <w:rsid w:val="00496EF7"/>
    <w:rsid w:val="004A2C4B"/>
    <w:rsid w:val="004E0938"/>
    <w:rsid w:val="00512AFB"/>
    <w:rsid w:val="00521767"/>
    <w:rsid w:val="00532409"/>
    <w:rsid w:val="00532B0D"/>
    <w:rsid w:val="00533AD8"/>
    <w:rsid w:val="00535BD1"/>
    <w:rsid w:val="0053727E"/>
    <w:rsid w:val="00552FF2"/>
    <w:rsid w:val="0057433B"/>
    <w:rsid w:val="00582873"/>
    <w:rsid w:val="00582DAB"/>
    <w:rsid w:val="00590302"/>
    <w:rsid w:val="005938DC"/>
    <w:rsid w:val="005A6806"/>
    <w:rsid w:val="005C26AA"/>
    <w:rsid w:val="005C5479"/>
    <w:rsid w:val="005D3A4B"/>
    <w:rsid w:val="005D46E3"/>
    <w:rsid w:val="005E5485"/>
    <w:rsid w:val="005E66C1"/>
    <w:rsid w:val="006010C7"/>
    <w:rsid w:val="00605080"/>
    <w:rsid w:val="006062B3"/>
    <w:rsid w:val="006071A9"/>
    <w:rsid w:val="00623046"/>
    <w:rsid w:val="006233CC"/>
    <w:rsid w:val="006272E4"/>
    <w:rsid w:val="00631C46"/>
    <w:rsid w:val="00634C8D"/>
    <w:rsid w:val="00636D79"/>
    <w:rsid w:val="006419B1"/>
    <w:rsid w:val="0065261E"/>
    <w:rsid w:val="006607E6"/>
    <w:rsid w:val="00663BA8"/>
    <w:rsid w:val="00670C57"/>
    <w:rsid w:val="006728F0"/>
    <w:rsid w:val="00677537"/>
    <w:rsid w:val="006941D2"/>
    <w:rsid w:val="0069468A"/>
    <w:rsid w:val="00694B1B"/>
    <w:rsid w:val="006A04ED"/>
    <w:rsid w:val="006C5540"/>
    <w:rsid w:val="006D73F2"/>
    <w:rsid w:val="006D7429"/>
    <w:rsid w:val="006F5FF1"/>
    <w:rsid w:val="006F772F"/>
    <w:rsid w:val="0071048E"/>
    <w:rsid w:val="00722856"/>
    <w:rsid w:val="00727D5E"/>
    <w:rsid w:val="00736762"/>
    <w:rsid w:val="00737997"/>
    <w:rsid w:val="007422F1"/>
    <w:rsid w:val="0074531E"/>
    <w:rsid w:val="00766790"/>
    <w:rsid w:val="00774635"/>
    <w:rsid w:val="007B160A"/>
    <w:rsid w:val="007B77E0"/>
    <w:rsid w:val="007C1B59"/>
    <w:rsid w:val="007D22BD"/>
    <w:rsid w:val="007D3870"/>
    <w:rsid w:val="007D482E"/>
    <w:rsid w:val="007D5108"/>
    <w:rsid w:val="00803CB5"/>
    <w:rsid w:val="00826725"/>
    <w:rsid w:val="00835840"/>
    <w:rsid w:val="00835FB1"/>
    <w:rsid w:val="00840496"/>
    <w:rsid w:val="00847193"/>
    <w:rsid w:val="008566BE"/>
    <w:rsid w:val="00862274"/>
    <w:rsid w:val="00874C23"/>
    <w:rsid w:val="00885B2A"/>
    <w:rsid w:val="00893061"/>
    <w:rsid w:val="008A10EA"/>
    <w:rsid w:val="008B26CB"/>
    <w:rsid w:val="008B48D1"/>
    <w:rsid w:val="008C354D"/>
    <w:rsid w:val="008D0C28"/>
    <w:rsid w:val="008E1B09"/>
    <w:rsid w:val="008F345D"/>
    <w:rsid w:val="008F459D"/>
    <w:rsid w:val="009326E0"/>
    <w:rsid w:val="00947019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87FE9"/>
    <w:rsid w:val="009A3DF5"/>
    <w:rsid w:val="009A542C"/>
    <w:rsid w:val="009B62DB"/>
    <w:rsid w:val="009B6E69"/>
    <w:rsid w:val="009C3A0B"/>
    <w:rsid w:val="009D3CF3"/>
    <w:rsid w:val="009E25AB"/>
    <w:rsid w:val="009E629D"/>
    <w:rsid w:val="009F2367"/>
    <w:rsid w:val="00A01A62"/>
    <w:rsid w:val="00A14210"/>
    <w:rsid w:val="00A32354"/>
    <w:rsid w:val="00A356C1"/>
    <w:rsid w:val="00A36053"/>
    <w:rsid w:val="00A44398"/>
    <w:rsid w:val="00A61361"/>
    <w:rsid w:val="00A62EDC"/>
    <w:rsid w:val="00A73143"/>
    <w:rsid w:val="00A8533E"/>
    <w:rsid w:val="00A92E61"/>
    <w:rsid w:val="00A967EB"/>
    <w:rsid w:val="00AA5006"/>
    <w:rsid w:val="00AB554C"/>
    <w:rsid w:val="00AC0869"/>
    <w:rsid w:val="00AE2A6F"/>
    <w:rsid w:val="00AE3CA5"/>
    <w:rsid w:val="00AE7674"/>
    <w:rsid w:val="00B15A2F"/>
    <w:rsid w:val="00B169B2"/>
    <w:rsid w:val="00B53AFD"/>
    <w:rsid w:val="00B54144"/>
    <w:rsid w:val="00B731AB"/>
    <w:rsid w:val="00B75667"/>
    <w:rsid w:val="00B8274E"/>
    <w:rsid w:val="00B83DEC"/>
    <w:rsid w:val="00B84D7B"/>
    <w:rsid w:val="00BA2DC3"/>
    <w:rsid w:val="00BA6865"/>
    <w:rsid w:val="00BB0BFF"/>
    <w:rsid w:val="00BB2137"/>
    <w:rsid w:val="00BD1914"/>
    <w:rsid w:val="00BD2601"/>
    <w:rsid w:val="00BD3115"/>
    <w:rsid w:val="00BE0742"/>
    <w:rsid w:val="00BE2642"/>
    <w:rsid w:val="00BF3E47"/>
    <w:rsid w:val="00BF7E52"/>
    <w:rsid w:val="00C07F22"/>
    <w:rsid w:val="00C2047E"/>
    <w:rsid w:val="00C31661"/>
    <w:rsid w:val="00C36A1B"/>
    <w:rsid w:val="00C402F6"/>
    <w:rsid w:val="00C564B7"/>
    <w:rsid w:val="00C61FF8"/>
    <w:rsid w:val="00CA6A14"/>
    <w:rsid w:val="00CD2298"/>
    <w:rsid w:val="00CD24A6"/>
    <w:rsid w:val="00CE5647"/>
    <w:rsid w:val="00D13BA0"/>
    <w:rsid w:val="00D156CD"/>
    <w:rsid w:val="00D40DF6"/>
    <w:rsid w:val="00D503E5"/>
    <w:rsid w:val="00D611F3"/>
    <w:rsid w:val="00D64C15"/>
    <w:rsid w:val="00D77496"/>
    <w:rsid w:val="00D8112E"/>
    <w:rsid w:val="00D93B14"/>
    <w:rsid w:val="00DA1CA2"/>
    <w:rsid w:val="00DA5BF2"/>
    <w:rsid w:val="00DB30EA"/>
    <w:rsid w:val="00DC26DE"/>
    <w:rsid w:val="00DC568B"/>
    <w:rsid w:val="00DD0111"/>
    <w:rsid w:val="00DE2119"/>
    <w:rsid w:val="00DE642A"/>
    <w:rsid w:val="00E40BAF"/>
    <w:rsid w:val="00E414D8"/>
    <w:rsid w:val="00E434C0"/>
    <w:rsid w:val="00E64B8E"/>
    <w:rsid w:val="00E73D3A"/>
    <w:rsid w:val="00E76F5A"/>
    <w:rsid w:val="00E87125"/>
    <w:rsid w:val="00E94C4A"/>
    <w:rsid w:val="00EC111E"/>
    <w:rsid w:val="00EC1159"/>
    <w:rsid w:val="00EC3290"/>
    <w:rsid w:val="00EC37D0"/>
    <w:rsid w:val="00EC6F3D"/>
    <w:rsid w:val="00ED0FAE"/>
    <w:rsid w:val="00EE0446"/>
    <w:rsid w:val="00EF1276"/>
    <w:rsid w:val="00F00509"/>
    <w:rsid w:val="00F025FC"/>
    <w:rsid w:val="00F4502A"/>
    <w:rsid w:val="00F54AED"/>
    <w:rsid w:val="00F71642"/>
    <w:rsid w:val="00F844C0"/>
    <w:rsid w:val="00FB1797"/>
    <w:rsid w:val="00FD313E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  <w:style w:type="character" w:customStyle="1" w:styleId="x2ul">
    <w:name w:val="x2ul"/>
    <w:basedOn w:val="a0"/>
    <w:rsid w:val="002116DD"/>
  </w:style>
  <w:style w:type="paragraph" w:styleId="af5">
    <w:name w:val="TOC Heading"/>
    <w:basedOn w:val="1"/>
    <w:next w:val="a"/>
    <w:uiPriority w:val="39"/>
    <w:unhideWhenUsed/>
    <w:qFormat/>
    <w:rsid w:val="003855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E3"/>
    <w:pPr>
      <w:spacing w:after="100"/>
    </w:pPr>
  </w:style>
  <w:style w:type="paragraph" w:customStyle="1" w:styleId="af6">
    <w:name w:val="мой стиль"/>
    <w:basedOn w:val="a"/>
    <w:link w:val="af7"/>
    <w:qFormat/>
    <w:rsid w:val="002B73F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2B73F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2C9-FCFD-4326-9F2A-9C89A7E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1864</Words>
  <Characters>10630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Рыбин</dc:creator>
  <cp:keywords/>
  <dc:description/>
  <cp:lastModifiedBy>Антон Рыбин</cp:lastModifiedBy>
  <cp:revision>9</cp:revision>
  <cp:lastPrinted>2023-05-04T06:34:00Z</cp:lastPrinted>
  <dcterms:created xsi:type="dcterms:W3CDTF">2022-10-21T09:10:00Z</dcterms:created>
  <dcterms:modified xsi:type="dcterms:W3CDTF">2023-11-19T19:34:00Z</dcterms:modified>
</cp:coreProperties>
</file>