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3F57E493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</w:t>
      </w:r>
      <w:r w:rsidR="006C700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</w:t>
      </w:r>
      <w:r w:rsidRPr="00A967EB">
        <w:rPr>
          <w:rFonts w:cs="Times New Roman"/>
          <w:bCs/>
          <w:szCs w:val="28"/>
        </w:rPr>
        <w:lastRenderedPageBreak/>
        <w:t xml:space="preserve">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258F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7D258F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7D258F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sketch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эскиза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7D258F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ksExtrusionParam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258F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258F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DB6807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7D258F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DB6807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DB6807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style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plane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или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7D258F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7D258F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7D258F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7D258F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DB6807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7" w:name="_Toc116637017"/>
      <w:r>
        <w:lastRenderedPageBreak/>
        <w:t>Обзор аналогов</w:t>
      </w:r>
      <w:bookmarkEnd w:id="6"/>
      <w:bookmarkEnd w:id="7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1070D834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8" w:name="_Toc116637018"/>
      <w:r w:rsidRPr="00EC111E">
        <w:t xml:space="preserve">2 </w:t>
      </w:r>
      <w:r>
        <w:t>Описание предмета проектирования</w:t>
      </w:r>
      <w:bookmarkEnd w:id="8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9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5C8FBE11" w:rsidR="007D3870" w:rsidRPr="008567C5" w:rsidRDefault="008567C5" w:rsidP="008567C5">
      <w:pPr>
        <w:pStyle w:val="af"/>
        <w:ind w:left="1146"/>
      </w:pPr>
      <w:bookmarkStart w:id="10" w:name="_Toc36076938"/>
      <w:bookmarkStart w:id="11" w:name="_Toc116637019"/>
      <w:r>
        <w:t>-</w:t>
      </w:r>
      <w:r w:rsidRPr="008567C5">
        <w:t xml:space="preserve"> </w:t>
      </w:r>
      <w:r>
        <w:t xml:space="preserve"> </w:t>
      </w:r>
      <w:proofErr w:type="spellStart"/>
      <w:r>
        <w:t>Lб</w:t>
      </w:r>
      <w:proofErr w:type="spellEnd"/>
      <w:r>
        <w:t xml:space="preserve"> - д</w:t>
      </w:r>
      <w:r w:rsidR="007D3870">
        <w:t>лина большой части</w:t>
      </w:r>
      <w:r>
        <w:t xml:space="preserve"> </w:t>
      </w:r>
      <w:r w:rsidR="007D3870">
        <w:t>(</w:t>
      </w:r>
      <w:r>
        <w:t>мин -</w:t>
      </w:r>
      <w:r w:rsidR="007D3870">
        <w:t xml:space="preserve"> 300 мм</w:t>
      </w:r>
      <w:r>
        <w:t xml:space="preserve">, макс - </w:t>
      </w:r>
      <w:r w:rsidR="007D3870">
        <w:t>380мм)</w:t>
      </w:r>
      <w:r w:rsidRPr="008567C5">
        <w:t>;</w:t>
      </w:r>
    </w:p>
    <w:p w14:paraId="131E0100" w14:textId="667359DF" w:rsidR="007D3870" w:rsidRPr="0090610B" w:rsidRDefault="008567C5" w:rsidP="008567C5">
      <w:pPr>
        <w:pStyle w:val="af"/>
        <w:ind w:left="1146"/>
      </w:pPr>
      <w:r>
        <w:lastRenderedPageBreak/>
        <w:t xml:space="preserve">- </w:t>
      </w:r>
      <w:proofErr w:type="spellStart"/>
      <w:r>
        <w:rPr>
          <w:lang w:val="en-US"/>
        </w:rPr>
        <w:t>Lm</w:t>
      </w:r>
      <w:proofErr w:type="spellEnd"/>
      <w:r w:rsidRPr="008567C5">
        <w:t xml:space="preserve"> - </w:t>
      </w:r>
      <w:r>
        <w:t>д</w:t>
      </w:r>
      <w:r w:rsidR="007D3870">
        <w:t>лина малой части (</w:t>
      </w:r>
      <w:r>
        <w:t xml:space="preserve">мин - </w:t>
      </w:r>
      <w:r w:rsidR="007D3870">
        <w:t>75 мм</w:t>
      </w:r>
      <w:r>
        <w:t xml:space="preserve">, макс - </w:t>
      </w:r>
      <w:r w:rsidR="007D3870">
        <w:t>190мм)</w:t>
      </w:r>
      <w:r w:rsidR="0090610B" w:rsidRPr="0090610B">
        <w:t>;</w:t>
      </w:r>
    </w:p>
    <w:p w14:paraId="0119296E" w14:textId="724BB6B2" w:rsidR="007D3870" w:rsidRPr="0090610B" w:rsidRDefault="008567C5" w:rsidP="008567C5">
      <w:pPr>
        <w:pStyle w:val="af"/>
        <w:ind w:left="1146"/>
      </w:pPr>
      <w:r>
        <w:t xml:space="preserve">- </w:t>
      </w:r>
      <w:proofErr w:type="spellStart"/>
      <w:r>
        <w:t>Dб</w:t>
      </w:r>
      <w:proofErr w:type="spellEnd"/>
      <w:r>
        <w:t xml:space="preserve"> - д</w:t>
      </w:r>
      <w:r w:rsidR="007D3870">
        <w:t xml:space="preserve">иаметр большой части </w:t>
      </w:r>
      <w:r>
        <w:t>(мин -</w:t>
      </w:r>
      <w:r w:rsidR="007D3870">
        <w:t xml:space="preserve"> 20 мм</w:t>
      </w:r>
      <w:r>
        <w:t xml:space="preserve">, макс - </w:t>
      </w:r>
      <w:r w:rsidR="007D3870">
        <w:t>30 мм)</w:t>
      </w:r>
      <w:r w:rsidR="0090610B" w:rsidRPr="0090610B">
        <w:t>;</w:t>
      </w:r>
    </w:p>
    <w:p w14:paraId="3D571EED" w14:textId="5DACC013" w:rsidR="007D3870" w:rsidRPr="0090610B" w:rsidRDefault="008567C5" w:rsidP="008567C5">
      <w:pPr>
        <w:pStyle w:val="af"/>
        <w:ind w:left="1146"/>
      </w:pPr>
      <w:r>
        <w:t xml:space="preserve">- </w:t>
      </w:r>
      <w:proofErr w:type="spellStart"/>
      <w:r>
        <w:t>Dм</w:t>
      </w:r>
      <w:proofErr w:type="spellEnd"/>
      <w:r>
        <w:t xml:space="preserve"> - д</w:t>
      </w:r>
      <w:r w:rsidR="007D3870">
        <w:t>иаметр малой части (</w:t>
      </w:r>
      <w:r>
        <w:t xml:space="preserve">мин - </w:t>
      </w:r>
      <w:r w:rsidR="007D3870">
        <w:t>10 мм</w:t>
      </w:r>
      <w:r>
        <w:t>, макс -</w:t>
      </w:r>
      <w:r w:rsidR="007D3870">
        <w:t xml:space="preserve"> 21 мм)</w:t>
      </w:r>
      <w:r w:rsidR="0090610B" w:rsidRPr="0090610B">
        <w:t>;</w:t>
      </w:r>
    </w:p>
    <w:p w14:paraId="524A4C41" w14:textId="1E4F0ACC" w:rsidR="007D3870" w:rsidRPr="0090610B" w:rsidRDefault="008567C5" w:rsidP="008567C5">
      <w:pPr>
        <w:pStyle w:val="af"/>
        <w:ind w:left="1146"/>
      </w:pPr>
      <w:r>
        <w:t xml:space="preserve">- </w:t>
      </w:r>
      <w:r>
        <w:rPr>
          <w:lang w:val="en-US"/>
        </w:rPr>
        <w:t>L</w:t>
      </w:r>
      <w:r>
        <w:t>ф - д</w:t>
      </w:r>
      <w:r w:rsidR="007D3870">
        <w:t>лина фаски</w:t>
      </w:r>
      <w:r>
        <w:t xml:space="preserve"> (мин -</w:t>
      </w:r>
      <w:r w:rsidR="007D3870">
        <w:t xml:space="preserve"> 7 мм</w:t>
      </w:r>
      <w:r>
        <w:t xml:space="preserve">, макс - </w:t>
      </w:r>
      <w:r w:rsidR="007D3870">
        <w:t>10 мм</w:t>
      </w:r>
      <w:r>
        <w:t>)</w:t>
      </w:r>
      <w:r w:rsidR="009A5392">
        <w:t>, угол фаски остается неизменным</w:t>
      </w:r>
      <w:r w:rsidR="0090610B" w:rsidRPr="0090610B">
        <w:t>;</w:t>
      </w:r>
    </w:p>
    <w:p w14:paraId="6FB8E644" w14:textId="3D5B773F" w:rsidR="0090610B" w:rsidRDefault="0090610B" w:rsidP="008567C5">
      <w:pPr>
        <w:pStyle w:val="af"/>
        <w:ind w:left="1146"/>
      </w:pPr>
      <w:r w:rsidRPr="0090610B">
        <w:t xml:space="preserve">- </w:t>
      </w:r>
      <w:proofErr w:type="spellStart"/>
      <w:r>
        <w:t>Dм</w:t>
      </w:r>
      <w:proofErr w:type="spellEnd"/>
      <w:r>
        <w:t xml:space="preserve">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 w:rsidRPr="0090610B">
        <w:t>;</w:t>
      </w:r>
    </w:p>
    <w:p w14:paraId="3D5C340B" w14:textId="2E596196" w:rsidR="0090610B" w:rsidRPr="0090610B" w:rsidRDefault="0090610B" w:rsidP="008567C5">
      <w:pPr>
        <w:pStyle w:val="af"/>
        <w:ind w:left="1146"/>
      </w:pPr>
      <w:r w:rsidRPr="0090610B">
        <w:t xml:space="preserve">- </w:t>
      </w:r>
      <w:proofErr w:type="spellStart"/>
      <w:r>
        <w:rPr>
          <w:lang w:val="en-US"/>
        </w:rPr>
        <w:t>Lm</w:t>
      </w:r>
      <w:proofErr w:type="spellEnd"/>
      <w:r w:rsidRPr="0090610B">
        <w:t xml:space="preserve"> </w:t>
      </w:r>
      <w:r>
        <w:t xml:space="preserve">не больше 1/2 </w:t>
      </w:r>
      <w:proofErr w:type="spellStart"/>
      <w:r>
        <w:t>Lб</w:t>
      </w:r>
      <w:proofErr w:type="spellEnd"/>
      <w:r>
        <w:t>, не меньше ¼</w:t>
      </w:r>
      <w:r w:rsidR="00E23F92" w:rsidRPr="00E23F92">
        <w:t xml:space="preserve"> </w:t>
      </w:r>
      <w:proofErr w:type="spellStart"/>
      <w:r w:rsidR="00E23F92">
        <w:t>Lб</w:t>
      </w:r>
      <w:proofErr w:type="spellEnd"/>
      <w:r w:rsidRPr="0090610B">
        <w:t>.</w:t>
      </w:r>
    </w:p>
    <w:p w14:paraId="6B88FCEC" w14:textId="77777777" w:rsidR="0090610B" w:rsidRPr="0090610B" w:rsidRDefault="0090610B" w:rsidP="008567C5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0"/>
      <w:bookmarkEnd w:id="11"/>
    </w:p>
    <w:p w14:paraId="1556F80F" w14:textId="77777777" w:rsidR="008F345D" w:rsidRDefault="008F345D" w:rsidP="003659C2">
      <w:pPr>
        <w:pStyle w:val="1"/>
        <w:ind w:firstLine="709"/>
      </w:pPr>
      <w:bookmarkStart w:id="12" w:name="_Toc36076939"/>
      <w:bookmarkStart w:id="13" w:name="_Toc116637020"/>
      <w:r>
        <w:t>3.1 Описание технических и функциональных аспектов проекта</w:t>
      </w:r>
      <w:bookmarkEnd w:id="12"/>
      <w:bookmarkEnd w:id="13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4" w:name="_Toc34125503"/>
      <w:bookmarkStart w:id="15" w:name="_Toc36076941"/>
      <w:bookmarkStart w:id="16" w:name="_Toc116637021"/>
      <w:r>
        <w:t>3.</w:t>
      </w:r>
      <w:r w:rsidR="00A61361">
        <w:t>2</w:t>
      </w:r>
      <w:r>
        <w:t xml:space="preserve"> Диаграмма классов</w:t>
      </w:r>
      <w:bookmarkEnd w:id="14"/>
      <w:bookmarkEnd w:id="15"/>
      <w:bookmarkEnd w:id="16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2A88A150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t xml:space="preserve"> </w:t>
      </w:r>
      <w:r w:rsidR="003E33BE" w:rsidRPr="00940C84">
        <w:rPr>
          <w:noProof/>
          <w:lang w:val="ru-RU"/>
        </w:rPr>
        <w:t xml:space="preserve"> </w:t>
      </w:r>
      <w:r w:rsidR="00027A10">
        <w:rPr>
          <w:noProof/>
          <w:lang w:val="ru-RU"/>
        </w:rPr>
        <w:drawing>
          <wp:inline distT="0" distB="0" distL="0" distR="0" wp14:anchorId="5B1D9E87" wp14:editId="419920B5">
            <wp:extent cx="5943600" cy="4343400"/>
            <wp:effectExtent l="0" t="0" r="0" b="0"/>
            <wp:docPr id="146718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7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097E50A" w14:textId="77777777" w:rsidR="004A594D" w:rsidRDefault="004A59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CF02D0" w14:textId="7F84DA2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3.1 – Описание класса </w:t>
      </w:r>
      <w:proofErr w:type="spellStart"/>
      <w:r w:rsidR="000C2AE7"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822B99" w:rsidRPr="007D258F" w14:paraId="2BD458A2" w14:textId="77777777" w:rsidTr="00C2047E">
        <w:tc>
          <w:tcPr>
            <w:tcW w:w="4395" w:type="dxa"/>
          </w:tcPr>
          <w:p w14:paraId="7069EA23" w14:textId="241D9ED8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proofErr w:type="spellStart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>stockParameters</w:t>
            </w:r>
            <w:proofErr w:type="spellEnd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822B99">
              <w:rPr>
                <w:rFonts w:ascii="Times New Roman" w:hAnsi="Times New Roman" w:cs="Times New Roman"/>
                <w:bCs/>
                <w:sz w:val="24"/>
                <w:szCs w:val="24"/>
              </w:rPr>
              <w:t>StockParameters</w:t>
            </w:r>
            <w:proofErr w:type="spellEnd"/>
          </w:p>
        </w:tc>
        <w:tc>
          <w:tcPr>
            <w:tcW w:w="2401" w:type="dxa"/>
          </w:tcPr>
          <w:p w14:paraId="2A483DEC" w14:textId="77777777" w:rsidR="00822B99" w:rsidRPr="00A36053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46C96767" w:rsidR="00822B99" w:rsidRPr="00822B99" w:rsidRDefault="00822B99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822B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Хранит экземпляр списка параметров детали</w:t>
            </w:r>
          </w:p>
        </w:tc>
      </w:tr>
      <w:tr w:rsidR="00822B99" w:rsidRPr="004A594D" w14:paraId="5157500A" w14:textId="77777777" w:rsidTr="00C2047E">
        <w:tc>
          <w:tcPr>
            <w:tcW w:w="4395" w:type="dxa"/>
          </w:tcPr>
          <w:p w14:paraId="118DA7E8" w14:textId="063552F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SetValueParameter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026F20D0" w14:textId="43A7547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7C4A8182" w14:textId="5979A9D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822B99" w:rsidRPr="007D258F" w14:paraId="501DB76C" w14:textId="77777777" w:rsidTr="00C2047E">
        <w:tc>
          <w:tcPr>
            <w:tcW w:w="4395" w:type="dxa"/>
          </w:tcPr>
          <w:p w14:paraId="1DA66B1F" w14:textId="4871699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SetMinimumParameters_Click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146855C9" w14:textId="3C37E288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0B63490D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822B99" w:rsidRPr="007D258F" w14:paraId="726D0412" w14:textId="77777777" w:rsidTr="00C2047E">
        <w:tc>
          <w:tcPr>
            <w:tcW w:w="4395" w:type="dxa"/>
          </w:tcPr>
          <w:p w14:paraId="1F129B9B" w14:textId="4FA5038E" w:rsidR="00822B99" w:rsidRPr="00C2047E" w:rsidRDefault="00822B99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SetMaximumParameters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1FB104F6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699AB4CE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822B99" w:rsidRPr="007D258F" w14:paraId="5CD3693C" w14:textId="77777777" w:rsidTr="00C2047E">
        <w:tc>
          <w:tcPr>
            <w:tcW w:w="4395" w:type="dxa"/>
          </w:tcPr>
          <w:p w14:paraId="5B421F52" w14:textId="6DA76BC9" w:rsidR="00822B99" w:rsidRPr="00C2047E" w:rsidRDefault="00822B99" w:rsidP="00822B99">
            <w:pPr>
              <w:pStyle w:val="af"/>
              <w:widowControl w:val="0"/>
              <w:autoSpaceDE w:val="0"/>
              <w:autoSpaceDN w:val="0"/>
              <w:spacing w:line="240" w:lineRule="auto"/>
              <w:ind w:left="34"/>
              <w:rPr>
                <w:bCs/>
                <w:sz w:val="24"/>
                <w:szCs w:val="24"/>
              </w:rPr>
            </w:pPr>
            <w:r w:rsidRPr="008567C5">
              <w:rPr>
                <w:bCs/>
                <w:sz w:val="24"/>
                <w:szCs w:val="24"/>
              </w:rPr>
              <w:t xml:space="preserve">                </w:t>
            </w:r>
            <w:r w:rsidRPr="00C2047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SetAverageParameters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12B88580" w14:textId="3D307879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69691562" w:rsidR="00822B99" w:rsidRPr="00C2047E" w:rsidRDefault="00822B99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7542293F" w14:textId="77777777" w:rsidR="00822B99" w:rsidRDefault="00822B99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64D5B308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proofErr w:type="spellStart"/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Parameters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7D258F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7D258F" w14:paraId="00457F77" w14:textId="77777777" w:rsidTr="00B35DE6">
        <w:tc>
          <w:tcPr>
            <w:tcW w:w="3735" w:type="dxa"/>
          </w:tcPr>
          <w:p w14:paraId="1B361EF6" w14:textId="66B2B793" w:rsidR="009F2367" w:rsidRPr="00265DDF" w:rsidRDefault="00822B9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TieRod</w:t>
            </w:r>
            <w:r w:rsidR="009F2367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="009F2367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5F1B77" w14:textId="77777777" w:rsidR="00BA36C0" w:rsidRDefault="00BA36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721D74C" w14:textId="3BD5A671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7D258F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7D258F" w14:paraId="38138C77" w14:textId="77777777" w:rsidTr="00B35DE6">
        <w:tc>
          <w:tcPr>
            <w:tcW w:w="3542" w:type="dxa"/>
          </w:tcPr>
          <w:p w14:paraId="28433C1F" w14:textId="2AFF697E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Max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7D258F" w14:paraId="22F8534E" w14:textId="77777777" w:rsidTr="00B35DE6">
        <w:tc>
          <w:tcPr>
            <w:tcW w:w="3542" w:type="dxa"/>
          </w:tcPr>
          <w:p w14:paraId="61008B25" w14:textId="7553811D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Min</w:t>
            </w:r>
            <w:r w:rsidR="00822B99"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7D258F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F434E9F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proofErr w:type="spellStart"/>
      <w:r w:rsidR="0052238D">
        <w:rPr>
          <w:rFonts w:ascii="Times New Roman" w:eastAsia="Times New Roman" w:hAnsi="Times New Roman" w:cs="Times New Roman"/>
          <w:sz w:val="28"/>
          <w:szCs w:val="28"/>
        </w:rPr>
        <w:t>TieRod</w:t>
      </w:r>
      <w:r>
        <w:rPr>
          <w:rFonts w:ascii="Times New Roman" w:eastAsia="Times New Roman" w:hAnsi="Times New Roman" w:cs="Times New Roman"/>
          <w:sz w:val="28"/>
          <w:szCs w:val="28"/>
        </w:rPr>
        <w:t>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7D258F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KompasWrapper</w:t>
            </w:r>
            <w:proofErr w:type="spellEnd"/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7D258F" w14:paraId="6FB296BB" w14:textId="77777777" w:rsidTr="00B35DE6">
        <w:tc>
          <w:tcPr>
            <w:tcW w:w="3823" w:type="dxa"/>
          </w:tcPr>
          <w:p w14:paraId="6E2D5116" w14:textId="40F9DFAB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4BFB961F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7D258F" w14:paraId="54B5EB35" w14:textId="77777777" w:rsidTr="00B35DE6">
        <w:tc>
          <w:tcPr>
            <w:tcW w:w="3823" w:type="dxa"/>
          </w:tcPr>
          <w:p w14:paraId="314D69EA" w14:textId="5F50AC14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Build</w:t>
            </w:r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="008A25F9">
              <w:rPr>
                <w:bCs/>
                <w:sz w:val="24"/>
                <w:szCs w:val="24"/>
                <w:lang w:val="en-US"/>
              </w:rPr>
              <w:t>TieRod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7BA75B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 w:rsidR="004C34CB">
              <w:rPr>
                <w:bCs/>
                <w:sz w:val="24"/>
                <w:szCs w:val="24"/>
              </w:rPr>
              <w:t>рулевой тяги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82DAB" w:rsidRPr="008B7CF2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CreateCylinder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BA350F5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цилиндрической основы </w:t>
            </w:r>
            <w:r w:rsidR="008A25F9">
              <w:rPr>
                <w:bCs/>
                <w:sz w:val="24"/>
                <w:szCs w:val="24"/>
              </w:rPr>
              <w:t>р</w:t>
            </w:r>
            <w:r w:rsidR="008B7CF2">
              <w:rPr>
                <w:bCs/>
                <w:sz w:val="24"/>
                <w:szCs w:val="24"/>
              </w:rPr>
              <w:t>улевой тяги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CreateChamfer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44FA1948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18" w:name="_Toc34125504"/>
      <w:bookmarkStart w:id="19" w:name="_Toc36076942"/>
      <w:bookmarkStart w:id="20" w:name="_Toc116637022"/>
      <w:r>
        <w:t>3.3 Макет пользовательского интерфейса</w:t>
      </w:r>
      <w:bookmarkEnd w:id="18"/>
      <w:bookmarkEnd w:id="19"/>
      <w:bookmarkEnd w:id="20"/>
    </w:p>
    <w:p w14:paraId="23A74B03" w14:textId="7FBD2B95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BA36C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02AF63B0" w:rsidR="007B77E0" w:rsidRDefault="00822B99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8FFEE1" wp14:editId="0A1E64E6">
            <wp:extent cx="5943600" cy="3834130"/>
            <wp:effectExtent l="0" t="0" r="0" b="0"/>
            <wp:docPr id="1998161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1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7149E2A9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 w:rsidR="008A25F9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3C20EB50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 xml:space="preserve"> справа от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822B99" w:rsidRPr="00822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2B99">
        <w:rPr>
          <w:rFonts w:ascii="Times New Roman" w:hAnsi="Times New Roman" w:cs="Times New Roman"/>
          <w:sz w:val="28"/>
          <w:szCs w:val="28"/>
          <w:lang w:val="ru-RU"/>
        </w:rPr>
        <w:t>появится индикатор ошибки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B028695" w:rsidR="00BD1914" w:rsidRDefault="00822B99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2B9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F1E783" wp14:editId="170E1ADE">
            <wp:extent cx="5943600" cy="3871595"/>
            <wp:effectExtent l="0" t="0" r="0" b="0"/>
            <wp:docPr id="25864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40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1" w:name="_Toc36076943"/>
      <w:bookmarkStart w:id="22" w:name="_Toc116637023"/>
      <w:r w:rsidRPr="000936B0">
        <w:rPr>
          <w:szCs w:val="28"/>
        </w:rPr>
        <w:lastRenderedPageBreak/>
        <w:t>Список литературы</w:t>
      </w:r>
      <w:bookmarkEnd w:id="21"/>
      <w:bookmarkEnd w:id="22"/>
    </w:p>
    <w:p w14:paraId="4C37E624" w14:textId="719E42F1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9F8" w:rsidRPr="004669F8">
        <w:rPr>
          <w:rFonts w:ascii="Times New Roman" w:hAnsi="Times New Roman" w:cs="Times New Roman"/>
          <w:sz w:val="28"/>
          <w:szCs w:val="28"/>
          <w:lang w:val="ru-RU"/>
        </w:rPr>
        <w:t>https://portal.tpu.ru/departments/laboratory/lksto/sapr/Tab</w:t>
      </w:r>
      <w:r w:rsidR="004669F8" w:rsidRPr="00466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0C6681EB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13B9" w:rsidRPr="006813B9">
        <w:rPr>
          <w:rFonts w:ascii="Times New Roman" w:hAnsi="Times New Roman" w:cs="Times New Roman"/>
          <w:sz w:val="28"/>
          <w:szCs w:val="28"/>
          <w:lang w:val="ru-RU"/>
        </w:rPr>
        <w:t>https://ascon.ru/products/kompas-3d/tech-info/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2C578ACC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3C3D" w:rsidRPr="00F13C3D">
        <w:rPr>
          <w:rFonts w:ascii="Times New Roman" w:hAnsi="Times New Roman" w:cs="Times New Roman"/>
          <w:sz w:val="28"/>
          <w:szCs w:val="28"/>
          <w:lang w:val="ru-RU"/>
        </w:rPr>
        <w:t>https://aws.amazon.com/ru/what-is/api/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2147C12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177" w:rsidRPr="00025177">
        <w:rPr>
          <w:rFonts w:ascii="Times New Roman" w:hAnsi="Times New Roman" w:cs="Times New Roman"/>
          <w:sz w:val="28"/>
          <w:szCs w:val="28"/>
          <w:lang w:val="ru-RU"/>
        </w:rPr>
        <w:t>https://www.megway.ru/node/406</w:t>
      </w:r>
      <w:r w:rsidR="00025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C556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8068" w14:textId="77777777" w:rsidR="00C55638" w:rsidRDefault="00C55638" w:rsidP="006419B1">
      <w:pPr>
        <w:spacing w:after="0" w:line="240" w:lineRule="auto"/>
      </w:pPr>
      <w:r>
        <w:separator/>
      </w:r>
    </w:p>
  </w:endnote>
  <w:endnote w:type="continuationSeparator" w:id="0">
    <w:p w14:paraId="6591B26D" w14:textId="77777777" w:rsidR="00C55638" w:rsidRDefault="00C55638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AE1B" w14:textId="77777777" w:rsidR="00C55638" w:rsidRDefault="00C55638" w:rsidP="006419B1">
      <w:pPr>
        <w:spacing w:after="0" w:line="240" w:lineRule="auto"/>
      </w:pPr>
      <w:r>
        <w:separator/>
      </w:r>
    </w:p>
  </w:footnote>
  <w:footnote w:type="continuationSeparator" w:id="0">
    <w:p w14:paraId="5C701009" w14:textId="77777777" w:rsidR="00C55638" w:rsidRDefault="00C55638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25177"/>
    <w:rsid w:val="00027A10"/>
    <w:rsid w:val="000367B9"/>
    <w:rsid w:val="00053ABB"/>
    <w:rsid w:val="0007257C"/>
    <w:rsid w:val="00084EF1"/>
    <w:rsid w:val="0009335E"/>
    <w:rsid w:val="00094019"/>
    <w:rsid w:val="00094791"/>
    <w:rsid w:val="000A1116"/>
    <w:rsid w:val="000C2AE7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E33BE"/>
    <w:rsid w:val="003F03A6"/>
    <w:rsid w:val="003F5D7A"/>
    <w:rsid w:val="004019DC"/>
    <w:rsid w:val="00403DE5"/>
    <w:rsid w:val="00421F8C"/>
    <w:rsid w:val="004349F0"/>
    <w:rsid w:val="00436D84"/>
    <w:rsid w:val="00455CE4"/>
    <w:rsid w:val="00460D96"/>
    <w:rsid w:val="004613DC"/>
    <w:rsid w:val="00466797"/>
    <w:rsid w:val="004669F8"/>
    <w:rsid w:val="00475300"/>
    <w:rsid w:val="0048077E"/>
    <w:rsid w:val="004808BD"/>
    <w:rsid w:val="004820D4"/>
    <w:rsid w:val="004845FF"/>
    <w:rsid w:val="00485979"/>
    <w:rsid w:val="00496EF7"/>
    <w:rsid w:val="004A2C4B"/>
    <w:rsid w:val="004A594D"/>
    <w:rsid w:val="004C34CB"/>
    <w:rsid w:val="004E0938"/>
    <w:rsid w:val="00512AFB"/>
    <w:rsid w:val="00521767"/>
    <w:rsid w:val="0052238D"/>
    <w:rsid w:val="00532409"/>
    <w:rsid w:val="00532B0D"/>
    <w:rsid w:val="00533AD8"/>
    <w:rsid w:val="00535BD1"/>
    <w:rsid w:val="0053727E"/>
    <w:rsid w:val="00552976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18B1"/>
    <w:rsid w:val="00663BA8"/>
    <w:rsid w:val="00670C57"/>
    <w:rsid w:val="006728F0"/>
    <w:rsid w:val="00677537"/>
    <w:rsid w:val="006813B9"/>
    <w:rsid w:val="006941D2"/>
    <w:rsid w:val="0069468A"/>
    <w:rsid w:val="00694B1B"/>
    <w:rsid w:val="006A04ED"/>
    <w:rsid w:val="006C5540"/>
    <w:rsid w:val="006C700F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4BC3"/>
    <w:rsid w:val="007B77E0"/>
    <w:rsid w:val="007C1B59"/>
    <w:rsid w:val="007D22BD"/>
    <w:rsid w:val="007D258F"/>
    <w:rsid w:val="007D3870"/>
    <w:rsid w:val="007D482E"/>
    <w:rsid w:val="007D5108"/>
    <w:rsid w:val="007F6F0C"/>
    <w:rsid w:val="00803CB5"/>
    <w:rsid w:val="00822B99"/>
    <w:rsid w:val="00826725"/>
    <w:rsid w:val="00835840"/>
    <w:rsid w:val="00835FB1"/>
    <w:rsid w:val="00840496"/>
    <w:rsid w:val="00847193"/>
    <w:rsid w:val="008566BE"/>
    <w:rsid w:val="008567C5"/>
    <w:rsid w:val="00862274"/>
    <w:rsid w:val="00874C23"/>
    <w:rsid w:val="00885B2A"/>
    <w:rsid w:val="00893061"/>
    <w:rsid w:val="008A10EA"/>
    <w:rsid w:val="008A25F9"/>
    <w:rsid w:val="008B26CB"/>
    <w:rsid w:val="008B48D1"/>
    <w:rsid w:val="008B7CF2"/>
    <w:rsid w:val="008C354D"/>
    <w:rsid w:val="008D0C28"/>
    <w:rsid w:val="008E1B09"/>
    <w:rsid w:val="008F345D"/>
    <w:rsid w:val="008F459D"/>
    <w:rsid w:val="0090610B"/>
    <w:rsid w:val="009326E0"/>
    <w:rsid w:val="00940C84"/>
    <w:rsid w:val="00942D6F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392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3769F"/>
    <w:rsid w:val="00B53AFD"/>
    <w:rsid w:val="00B54144"/>
    <w:rsid w:val="00B731AB"/>
    <w:rsid w:val="00B75667"/>
    <w:rsid w:val="00B8274E"/>
    <w:rsid w:val="00B83DEC"/>
    <w:rsid w:val="00B84D7B"/>
    <w:rsid w:val="00BA2DC3"/>
    <w:rsid w:val="00BA36C0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5638"/>
    <w:rsid w:val="00C564B7"/>
    <w:rsid w:val="00C608D6"/>
    <w:rsid w:val="00C61FF8"/>
    <w:rsid w:val="00CA6A14"/>
    <w:rsid w:val="00CB5C3D"/>
    <w:rsid w:val="00CD2298"/>
    <w:rsid w:val="00CD24A6"/>
    <w:rsid w:val="00CE411D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B6807"/>
    <w:rsid w:val="00DC26DE"/>
    <w:rsid w:val="00DC483E"/>
    <w:rsid w:val="00DC568B"/>
    <w:rsid w:val="00DD0111"/>
    <w:rsid w:val="00DE2119"/>
    <w:rsid w:val="00DE642A"/>
    <w:rsid w:val="00E23F92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1174C"/>
    <w:rsid w:val="00F13C3D"/>
    <w:rsid w:val="00F32A35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15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45</cp:revision>
  <cp:lastPrinted>2023-05-04T06:34:00Z</cp:lastPrinted>
  <dcterms:created xsi:type="dcterms:W3CDTF">2022-10-21T09:10:00Z</dcterms:created>
  <dcterms:modified xsi:type="dcterms:W3CDTF">2024-03-02T07:14:00Z</dcterms:modified>
</cp:coreProperties>
</file>