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13479" w14:textId="13EDD38F" w:rsidR="008A6A0F" w:rsidRPr="00A30C6E" w:rsidRDefault="008A6A0F" w:rsidP="008A6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</w:pPr>
      <w:r w:rsidRPr="008A6A0F">
        <w:rPr>
          <w:rFonts w:ascii="Times New Roman" w:eastAsia="Times New Roman" w:hAnsi="Times New Roman" w:cs="Times New Roman"/>
          <w:b/>
          <w:bCs/>
          <w:sz w:val="27"/>
          <w:szCs w:val="27"/>
          <w:lang w:eastAsia="en-DE"/>
        </w:rPr>
        <w:t>Control Table Parameters for Wrist Rehabilitation using XM540-W270-R</w:t>
      </w:r>
    </w:p>
    <w:p w14:paraId="10AD8304" w14:textId="2A2EBE3D" w:rsidR="00A94BF4" w:rsidRDefault="00A94BF4" w:rsidP="008A6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DE"/>
        </w:rPr>
      </w:pPr>
      <w:r w:rsidRPr="00A30C6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DE"/>
        </w:rPr>
        <w:t xml:space="preserve">Link for E-manual: </w:t>
      </w:r>
      <w:hyperlink r:id="rId5" w:history="1">
        <w:r w:rsidRPr="00A30C6E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  <w:lang w:val="en-US" w:eastAsia="en-DE"/>
          </w:rPr>
          <w:t>https://emanual.robotis.com/docs/en/dxl/x/xm540-w270/#control-table-data-address</w:t>
        </w:r>
      </w:hyperlink>
    </w:p>
    <w:p w14:paraId="5E44E859" w14:textId="77777777" w:rsidR="00A30C6E" w:rsidRPr="00A30C6E" w:rsidRDefault="00A30C6E" w:rsidP="008A6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DE"/>
        </w:rPr>
      </w:pPr>
    </w:p>
    <w:p w14:paraId="4E1D919E" w14:textId="5797245C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ID (Address: 7)</w:t>
      </w:r>
    </w:p>
    <w:p w14:paraId="5F68489E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Identifies the motor on the communication bus.</w:t>
      </w:r>
    </w:p>
    <w:p w14:paraId="3EB6B6A8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Ensures that each actuator has a unique ID for communication.</w:t>
      </w:r>
    </w:p>
    <w:p w14:paraId="028A1C08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1</w:t>
      </w:r>
    </w:p>
    <w:p w14:paraId="07621FF3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252</w:t>
      </w:r>
    </w:p>
    <w:p w14:paraId="5A7053DE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Operating Mode (Address: 11)</w:t>
      </w:r>
    </w:p>
    <w:p w14:paraId="224E4B06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Sets the operating mode of the motor.</w:t>
      </w:r>
    </w:p>
    <w:p w14:paraId="30A0F880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Enables Current-based Position Control Mode.</w:t>
      </w:r>
    </w:p>
    <w:p w14:paraId="2A6A1FBE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Required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5</w:t>
      </w:r>
      <w:r w:rsidRPr="00A30C6E">
        <w:rPr>
          <w:rFonts w:ascii="Times New Roman" w:hAnsi="Times New Roman" w:cs="Times New Roman"/>
        </w:rPr>
        <w:t xml:space="preserve"> (for Current-based Position Control Mode)</w:t>
      </w:r>
    </w:p>
    <w:p w14:paraId="44507C50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16</w:t>
      </w:r>
    </w:p>
    <w:p w14:paraId="5EBDDD0E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Temperature Limit (Address: 31)</w:t>
      </w:r>
    </w:p>
    <w:p w14:paraId="34D653AE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Sets the maximum allowable temperature before the motor shuts down.</w:t>
      </w:r>
    </w:p>
    <w:p w14:paraId="1D54FBC7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Protects the motor from overheating.</w:t>
      </w:r>
    </w:p>
    <w:p w14:paraId="604BB24B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80 °C</w:t>
      </w:r>
    </w:p>
    <w:p w14:paraId="5303DF81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100 °C</w:t>
      </w:r>
    </w:p>
    <w:p w14:paraId="56A24628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Current Limit (Address: 38)</w:t>
      </w:r>
    </w:p>
    <w:p w14:paraId="2A6A54C2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Sets the maximum allowable current to control torque.</w:t>
      </w:r>
    </w:p>
    <w:p w14:paraId="4C42635A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Ensures safe force application and protects the motor from overcurrent.</w:t>
      </w:r>
    </w:p>
    <w:p w14:paraId="29EA5B79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2047</w:t>
      </w:r>
      <w:r w:rsidRPr="00A30C6E">
        <w:rPr>
          <w:rFonts w:ascii="Times New Roman" w:hAnsi="Times New Roman" w:cs="Times New Roman"/>
        </w:rPr>
        <w:t xml:space="preserve"> (maximum)</w:t>
      </w:r>
    </w:p>
    <w:p w14:paraId="1EC3FA64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2047</w:t>
      </w:r>
    </w:p>
    <w:p w14:paraId="5F69821A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Max Position Limit (Address: 48)</w:t>
      </w:r>
    </w:p>
    <w:p w14:paraId="6DB10CFD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Sets the maximum position limit in terms of motor pulses.</w:t>
      </w:r>
    </w:p>
    <w:p w14:paraId="3C4C352E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Prevents overextension of the wrist.</w:t>
      </w:r>
    </w:p>
    <w:p w14:paraId="52A0F582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4095</w:t>
      </w:r>
    </w:p>
    <w:p w14:paraId="03F7673A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4095</w:t>
      </w:r>
    </w:p>
    <w:p w14:paraId="453FDE3B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Min Position Limit (Address: 52)</w:t>
      </w:r>
    </w:p>
    <w:p w14:paraId="3E3D662F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Sets the minimum position limit in terms of motor pulses.</w:t>
      </w:r>
    </w:p>
    <w:p w14:paraId="5485F05D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Prevents over-flexion of the wrist.</w:t>
      </w:r>
    </w:p>
    <w:p w14:paraId="31631114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</w:t>
      </w:r>
    </w:p>
    <w:p w14:paraId="4092F851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4095</w:t>
      </w:r>
    </w:p>
    <w:p w14:paraId="614D2346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Shutdown (Address: 63)</w:t>
      </w:r>
    </w:p>
    <w:p w14:paraId="674F2B30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Configures conditions to shut down the motor in case of critical errors.</w:t>
      </w:r>
    </w:p>
    <w:p w14:paraId="6338CCD1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Ensures safety by stopping the motor during overheating, overcurrent, or voltage issues.</w:t>
      </w:r>
    </w:p>
    <w:p w14:paraId="15165BD9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52</w:t>
      </w:r>
      <w:r w:rsidRPr="00A30C6E">
        <w:rPr>
          <w:rFonts w:ascii="Times New Roman" w:hAnsi="Times New Roman" w:cs="Times New Roman"/>
        </w:rPr>
        <w:t xml:space="preserve"> (overheating and overcurrent protection)</w:t>
      </w:r>
    </w:p>
    <w:p w14:paraId="15CE5938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Torque Enable (Address: 64)</w:t>
      </w:r>
    </w:p>
    <w:p w14:paraId="28417477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Enables or disables the motor torque.</w:t>
      </w:r>
    </w:p>
    <w:p w14:paraId="721DB8C4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Activates the motor for operation or disables it for manual adjustments.</w:t>
      </w:r>
    </w:p>
    <w:p w14:paraId="7946389A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</w:t>
      </w:r>
      <w:r w:rsidRPr="00A30C6E">
        <w:rPr>
          <w:rFonts w:ascii="Times New Roman" w:hAnsi="Times New Roman" w:cs="Times New Roman"/>
        </w:rPr>
        <w:t xml:space="preserve"> (disabled)</w:t>
      </w:r>
    </w:p>
    <w:p w14:paraId="15F66076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>:</w:t>
      </w:r>
    </w:p>
    <w:p w14:paraId="27DF53BA" w14:textId="77777777" w:rsidR="00A30C6E" w:rsidRPr="00A30C6E" w:rsidRDefault="00A30C6E" w:rsidP="00A30C6E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HTMLCode"/>
          <w:rFonts w:ascii="Times New Roman" w:eastAsiaTheme="minorHAnsi" w:hAnsi="Times New Roman" w:cs="Times New Roman"/>
        </w:rPr>
        <w:t>0</w:t>
      </w:r>
      <w:r w:rsidRPr="00A30C6E">
        <w:rPr>
          <w:rFonts w:ascii="Times New Roman" w:hAnsi="Times New Roman" w:cs="Times New Roman"/>
        </w:rPr>
        <w:t>: Torque Disabled</w:t>
      </w:r>
    </w:p>
    <w:p w14:paraId="3D9BDDA3" w14:textId="14929565" w:rsidR="00A30C6E" w:rsidRDefault="00A30C6E" w:rsidP="00A30C6E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HTMLCode"/>
          <w:rFonts w:ascii="Times New Roman" w:eastAsiaTheme="minorHAnsi" w:hAnsi="Times New Roman" w:cs="Times New Roman"/>
        </w:rPr>
        <w:t>1</w:t>
      </w:r>
      <w:r w:rsidRPr="00A30C6E">
        <w:rPr>
          <w:rFonts w:ascii="Times New Roman" w:hAnsi="Times New Roman" w:cs="Times New Roman"/>
        </w:rPr>
        <w:t>: Torque Enabled</w:t>
      </w:r>
    </w:p>
    <w:p w14:paraId="567A0F38" w14:textId="77777777" w:rsidR="00A30C6E" w:rsidRPr="00A30C6E" w:rsidRDefault="00A30C6E" w:rsidP="00A30C6E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14:paraId="1F92929B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lastRenderedPageBreak/>
        <w:t>Status Return Level (Address: 68)</w:t>
      </w:r>
    </w:p>
    <w:p w14:paraId="550EF65C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Configures the return level of status packets from the motor.</w:t>
      </w:r>
    </w:p>
    <w:p w14:paraId="3A0E0E26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 xml:space="preserve">: Determines the communication feedback </w:t>
      </w:r>
      <w:proofErr w:type="spellStart"/>
      <w:r w:rsidRPr="00A30C6E">
        <w:rPr>
          <w:rFonts w:ascii="Times New Roman" w:hAnsi="Times New Roman" w:cs="Times New Roman"/>
        </w:rPr>
        <w:t>behavior</w:t>
      </w:r>
      <w:proofErr w:type="spellEnd"/>
      <w:r w:rsidRPr="00A30C6E">
        <w:rPr>
          <w:rFonts w:ascii="Times New Roman" w:hAnsi="Times New Roman" w:cs="Times New Roman"/>
        </w:rPr>
        <w:t>.</w:t>
      </w:r>
    </w:p>
    <w:p w14:paraId="4841A2C4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2</w:t>
      </w:r>
      <w:r w:rsidRPr="00A30C6E">
        <w:rPr>
          <w:rFonts w:ascii="Times New Roman" w:hAnsi="Times New Roman" w:cs="Times New Roman"/>
        </w:rPr>
        <w:t xml:space="preserve"> (return for READ and PING instructions)</w:t>
      </w:r>
    </w:p>
    <w:p w14:paraId="190E26AD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>:</w:t>
      </w:r>
    </w:p>
    <w:p w14:paraId="4EEE7CC9" w14:textId="77777777" w:rsidR="00A30C6E" w:rsidRPr="00A30C6E" w:rsidRDefault="00A30C6E" w:rsidP="00A30C6E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HTMLCode"/>
          <w:rFonts w:ascii="Times New Roman" w:eastAsiaTheme="minorHAnsi" w:hAnsi="Times New Roman" w:cs="Times New Roman"/>
        </w:rPr>
        <w:t>0</w:t>
      </w:r>
      <w:r w:rsidRPr="00A30C6E">
        <w:rPr>
          <w:rFonts w:ascii="Times New Roman" w:hAnsi="Times New Roman" w:cs="Times New Roman"/>
        </w:rPr>
        <w:t>: No return response.</w:t>
      </w:r>
    </w:p>
    <w:p w14:paraId="2E35FEDE" w14:textId="77777777" w:rsidR="00A30C6E" w:rsidRPr="00A30C6E" w:rsidRDefault="00A30C6E" w:rsidP="00A30C6E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HTMLCode"/>
          <w:rFonts w:ascii="Times New Roman" w:eastAsiaTheme="minorHAnsi" w:hAnsi="Times New Roman" w:cs="Times New Roman"/>
        </w:rPr>
        <w:t>1</w:t>
      </w:r>
      <w:r w:rsidRPr="00A30C6E">
        <w:rPr>
          <w:rFonts w:ascii="Times New Roman" w:hAnsi="Times New Roman" w:cs="Times New Roman"/>
        </w:rPr>
        <w:t>: Return for PING instruction.</w:t>
      </w:r>
    </w:p>
    <w:p w14:paraId="687F47F0" w14:textId="77777777" w:rsidR="00A30C6E" w:rsidRPr="00A30C6E" w:rsidRDefault="00A30C6E" w:rsidP="00A30C6E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HTMLCode"/>
          <w:rFonts w:ascii="Times New Roman" w:eastAsiaTheme="minorHAnsi" w:hAnsi="Times New Roman" w:cs="Times New Roman"/>
        </w:rPr>
        <w:t>2</w:t>
      </w:r>
      <w:r w:rsidRPr="00A30C6E">
        <w:rPr>
          <w:rFonts w:ascii="Times New Roman" w:hAnsi="Times New Roman" w:cs="Times New Roman"/>
        </w:rPr>
        <w:t>: Return for READ and PING instructions.</w:t>
      </w:r>
    </w:p>
    <w:p w14:paraId="75F7B25A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Position P Gain (Address: 84)</w:t>
      </w:r>
    </w:p>
    <w:p w14:paraId="3A8223AD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Proportional gain of the position control loop.</w:t>
      </w:r>
    </w:p>
    <w:p w14:paraId="2D9F7CCA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Adjusts the responsiveness and accuracy of position control.</w:t>
      </w:r>
    </w:p>
    <w:p w14:paraId="5A831C29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800</w:t>
      </w:r>
    </w:p>
    <w:p w14:paraId="72DC355F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16,383</w:t>
      </w:r>
    </w:p>
    <w:p w14:paraId="04F86D9C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Profile Acceleration (Address: 108)</w:t>
      </w:r>
    </w:p>
    <w:p w14:paraId="4991A2F5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Sets the acceleration profile for position control.</w:t>
      </w:r>
    </w:p>
    <w:p w14:paraId="73256E10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Controls the rate of change in speed for smooth motion.</w:t>
      </w:r>
    </w:p>
    <w:p w14:paraId="7DFC4C93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</w:t>
      </w:r>
      <w:r w:rsidRPr="00A30C6E">
        <w:rPr>
          <w:rFonts w:ascii="Times New Roman" w:hAnsi="Times New Roman" w:cs="Times New Roman"/>
        </w:rPr>
        <w:t xml:space="preserve"> (no profile applied)</w:t>
      </w:r>
    </w:p>
    <w:p w14:paraId="5312B1D7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32,767</w:t>
      </w:r>
    </w:p>
    <w:p w14:paraId="0F3D6A7D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Profile Velocity (Address: 112)</w:t>
      </w:r>
    </w:p>
    <w:p w14:paraId="422AE7AB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Sets the velocity profile for position control.</w:t>
      </w:r>
    </w:p>
    <w:p w14:paraId="0306760C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Limits the maximum speed during motion for smooth operation.</w:t>
      </w:r>
    </w:p>
    <w:p w14:paraId="29EB658E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</w:t>
      </w:r>
      <w:r w:rsidRPr="00A30C6E">
        <w:rPr>
          <w:rFonts w:ascii="Times New Roman" w:hAnsi="Times New Roman" w:cs="Times New Roman"/>
        </w:rPr>
        <w:t xml:space="preserve"> (no profile applied)</w:t>
      </w:r>
    </w:p>
    <w:p w14:paraId="46A3BF19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32,767</w:t>
      </w:r>
    </w:p>
    <w:p w14:paraId="12E6E9A4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Goal Position (Address: 116)</w:t>
      </w:r>
    </w:p>
    <w:p w14:paraId="3F9DFDF6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Target position for the actuator in terms of pulses.</w:t>
      </w:r>
    </w:p>
    <w:p w14:paraId="2B24A7DA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Sets the desired position the motor should reach.</w:t>
      </w:r>
    </w:p>
    <w:p w14:paraId="384815BC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Default Value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</w:t>
      </w:r>
    </w:p>
    <w:p w14:paraId="4076A856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4,095</w:t>
      </w:r>
      <w:r w:rsidRPr="00A30C6E">
        <w:rPr>
          <w:rFonts w:ascii="Times New Roman" w:hAnsi="Times New Roman" w:cs="Times New Roman"/>
        </w:rPr>
        <w:t xml:space="preserve"> (depends on Max and Min Position Limits)</w:t>
      </w:r>
    </w:p>
    <w:p w14:paraId="2324B952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Present Current (Address: 126)</w:t>
      </w:r>
    </w:p>
    <w:p w14:paraId="52E63C9B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Current electrical load on the motor.</w:t>
      </w:r>
    </w:p>
    <w:p w14:paraId="65AFDA87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Monitors the torque output by measuring current.</w:t>
      </w:r>
    </w:p>
    <w:p w14:paraId="265F4D2E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2,047</w:t>
      </w:r>
      <w:r w:rsidRPr="00A30C6E">
        <w:rPr>
          <w:rFonts w:ascii="Times New Roman" w:hAnsi="Times New Roman" w:cs="Times New Roman"/>
        </w:rPr>
        <w:t xml:space="preserve"> (2.69 mA per unit)</w:t>
      </w:r>
    </w:p>
    <w:p w14:paraId="312092E9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Present Position (Address: 132)</w:t>
      </w:r>
    </w:p>
    <w:p w14:paraId="49B0CD22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Current position of the actuator in terms of pulses.</w:t>
      </w:r>
    </w:p>
    <w:p w14:paraId="1EBA7F0D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Provides feedback on the motor's position.</w:t>
      </w:r>
    </w:p>
    <w:p w14:paraId="73A8C633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4,095</w:t>
      </w:r>
      <w:r w:rsidRPr="00A30C6E">
        <w:rPr>
          <w:rFonts w:ascii="Times New Roman" w:hAnsi="Times New Roman" w:cs="Times New Roman"/>
        </w:rPr>
        <w:t xml:space="preserve"> (depends on Max and Min Position Limits)</w:t>
      </w:r>
    </w:p>
    <w:p w14:paraId="2CC88060" w14:textId="77777777" w:rsidR="00A30C6E" w:rsidRPr="00A30C6E" w:rsidRDefault="00A30C6E" w:rsidP="00A30C6E">
      <w:pPr>
        <w:pStyle w:val="NormalWeb"/>
        <w:numPr>
          <w:ilvl w:val="0"/>
          <w:numId w:val="19"/>
        </w:numPr>
      </w:pPr>
      <w:r w:rsidRPr="00A30C6E">
        <w:rPr>
          <w:rStyle w:val="Strong"/>
        </w:rPr>
        <w:t>Present Temperature (Address: 146)</w:t>
      </w:r>
    </w:p>
    <w:p w14:paraId="22F1A171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Description</w:t>
      </w:r>
      <w:r w:rsidRPr="00A30C6E">
        <w:rPr>
          <w:rFonts w:ascii="Times New Roman" w:hAnsi="Times New Roman" w:cs="Times New Roman"/>
        </w:rPr>
        <w:t>: Current internal temperature of the motor.</w:t>
      </w:r>
    </w:p>
    <w:p w14:paraId="2ACB393B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Purpose</w:t>
      </w:r>
      <w:r w:rsidRPr="00A30C6E">
        <w:rPr>
          <w:rFonts w:ascii="Times New Roman" w:hAnsi="Times New Roman" w:cs="Times New Roman"/>
        </w:rPr>
        <w:t>: Provides real-time thermal monitoring for safety.</w:t>
      </w:r>
    </w:p>
    <w:p w14:paraId="515F435B" w14:textId="77777777" w:rsidR="00A30C6E" w:rsidRPr="00A30C6E" w:rsidRDefault="00A30C6E" w:rsidP="00A30C6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0C6E">
        <w:rPr>
          <w:rStyle w:val="Strong"/>
          <w:rFonts w:ascii="Times New Roman" w:hAnsi="Times New Roman" w:cs="Times New Roman"/>
        </w:rPr>
        <w:t>Range</w:t>
      </w:r>
      <w:r w:rsidRPr="00A30C6E">
        <w:rPr>
          <w:rFonts w:ascii="Times New Roman" w:hAnsi="Times New Roman" w:cs="Times New Roman"/>
        </w:rPr>
        <w:t xml:space="preserve">: </w:t>
      </w:r>
      <w:r w:rsidRPr="00A30C6E">
        <w:rPr>
          <w:rStyle w:val="HTMLCode"/>
          <w:rFonts w:ascii="Times New Roman" w:eastAsiaTheme="minorHAnsi" w:hAnsi="Times New Roman" w:cs="Times New Roman"/>
        </w:rPr>
        <w:t>0 ~ 100 °C</w:t>
      </w:r>
    </w:p>
    <w:p w14:paraId="60939F84" w14:textId="77777777" w:rsidR="004A04B5" w:rsidRPr="00A30C6E" w:rsidRDefault="004A04B5" w:rsidP="00A30C6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sectPr w:rsidR="004A04B5" w:rsidRPr="00A30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E25"/>
    <w:multiLevelType w:val="multilevel"/>
    <w:tmpl w:val="BA8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5963"/>
    <w:multiLevelType w:val="multilevel"/>
    <w:tmpl w:val="C34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BA3"/>
    <w:multiLevelType w:val="multilevel"/>
    <w:tmpl w:val="818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0A6C"/>
    <w:multiLevelType w:val="multilevel"/>
    <w:tmpl w:val="251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40072"/>
    <w:multiLevelType w:val="multilevel"/>
    <w:tmpl w:val="668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E5EE1"/>
    <w:multiLevelType w:val="multilevel"/>
    <w:tmpl w:val="459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5638"/>
    <w:multiLevelType w:val="multilevel"/>
    <w:tmpl w:val="BA2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E58F6"/>
    <w:multiLevelType w:val="multilevel"/>
    <w:tmpl w:val="B8B44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30E7B"/>
    <w:multiLevelType w:val="multilevel"/>
    <w:tmpl w:val="8FE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A5CAB"/>
    <w:multiLevelType w:val="multilevel"/>
    <w:tmpl w:val="9FA0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33181"/>
    <w:multiLevelType w:val="multilevel"/>
    <w:tmpl w:val="BC6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C57DD"/>
    <w:multiLevelType w:val="multilevel"/>
    <w:tmpl w:val="F05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A53FF"/>
    <w:multiLevelType w:val="multilevel"/>
    <w:tmpl w:val="3E3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022C8"/>
    <w:multiLevelType w:val="multilevel"/>
    <w:tmpl w:val="39E4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E6AA2"/>
    <w:multiLevelType w:val="multilevel"/>
    <w:tmpl w:val="2C0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A1A2C"/>
    <w:multiLevelType w:val="multilevel"/>
    <w:tmpl w:val="8F8217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1B6CF8"/>
    <w:multiLevelType w:val="multilevel"/>
    <w:tmpl w:val="7ECA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576B7"/>
    <w:multiLevelType w:val="multilevel"/>
    <w:tmpl w:val="1DB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E4099"/>
    <w:multiLevelType w:val="multilevel"/>
    <w:tmpl w:val="C06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8"/>
  </w:num>
  <w:num w:numId="5">
    <w:abstractNumId w:val="9"/>
  </w:num>
  <w:num w:numId="6">
    <w:abstractNumId w:val="17"/>
  </w:num>
  <w:num w:numId="7">
    <w:abstractNumId w:val="11"/>
  </w:num>
  <w:num w:numId="8">
    <w:abstractNumId w:val="5"/>
  </w:num>
  <w:num w:numId="9">
    <w:abstractNumId w:val="16"/>
  </w:num>
  <w:num w:numId="10">
    <w:abstractNumId w:val="18"/>
  </w:num>
  <w:num w:numId="11">
    <w:abstractNumId w:val="6"/>
  </w:num>
  <w:num w:numId="12">
    <w:abstractNumId w:val="1"/>
  </w:num>
  <w:num w:numId="13">
    <w:abstractNumId w:val="14"/>
  </w:num>
  <w:num w:numId="14">
    <w:abstractNumId w:val="10"/>
  </w:num>
  <w:num w:numId="15">
    <w:abstractNumId w:val="2"/>
  </w:num>
  <w:num w:numId="16">
    <w:abstractNumId w:val="4"/>
  </w:num>
  <w:num w:numId="17">
    <w:abstractNumId w:val="3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0F"/>
    <w:rsid w:val="004A04B5"/>
    <w:rsid w:val="00597333"/>
    <w:rsid w:val="0068536D"/>
    <w:rsid w:val="008A6A0F"/>
    <w:rsid w:val="008A7482"/>
    <w:rsid w:val="00A30C6E"/>
    <w:rsid w:val="00A65662"/>
    <w:rsid w:val="00A9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5B39E"/>
  <w15:chartTrackingRefBased/>
  <w15:docId w15:val="{1626514D-405A-42DE-A681-16E2593C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6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6A0F"/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character" w:styleId="Strong">
    <w:name w:val="Strong"/>
    <w:basedOn w:val="DefaultParagraphFont"/>
    <w:uiPriority w:val="22"/>
    <w:qFormat/>
    <w:rsid w:val="008A6A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6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styleId="HTMLCode">
    <w:name w:val="HTML Code"/>
    <w:basedOn w:val="DefaultParagraphFont"/>
    <w:uiPriority w:val="99"/>
    <w:semiHidden/>
    <w:unhideWhenUsed/>
    <w:rsid w:val="008A6A0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4B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4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manual.robotis.com/docs/en/dxl/x/xm540-w270/#control-table-data-addr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Kshirsagar</dc:creator>
  <cp:keywords/>
  <dc:description/>
  <cp:lastModifiedBy>Om Kshirsagar</cp:lastModifiedBy>
  <cp:revision>6</cp:revision>
  <dcterms:created xsi:type="dcterms:W3CDTF">2025-01-08T22:34:00Z</dcterms:created>
  <dcterms:modified xsi:type="dcterms:W3CDTF">2025-01-08T22:55:00Z</dcterms:modified>
</cp:coreProperties>
</file>