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line="264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TITLE PAGE (not for reviewers; upload as a separate file under double-anonymous review)</w:t>
      </w:r>
    </w:p>
    <w:p>
      <w:pPr>
        <w:pBdr>
          <w:bottom w:val="single" w:color="999999" w:sz="6" w:space="1"/>
        </w:pBdr>
        <w:spacing w:after="200"/>
      </w:pPr>
    </w:p>
    <w:p>
      <w:pPr>
        <w:spacing w:after="3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Do Releases Respond to Degradation? Evidence from the Open-Source LLM Tooling Ecosystem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Authors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Ook Lee, Department of Information System, Hanyang University, Seoul, Korea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Corresponding author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Ook Lee, Department of Information System, Hanyang University, Seoul, Korea. Email: ooklee@hanyang.ac.kr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Acknowledgments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[Acknowledge colleagues, seminar participants, and research assistants here. Remove from the anonymized manuscript; it contains none.]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Funding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[State funding sources and grant numbers, or: This research received no specific funding.]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Conflict of interest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[State any financial or personal relationship with the maintainers, vendors, or organizations whose repositories are studied, or: The author declares no conflict of interest.]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Data and code availability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manuscript refers to a replication package that contains the weekly aggregates and the scripts that produce the reported estimates. [Give the repository location to be released after the review, and the date of data collection: October 2026.]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Manuscript details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Abstract: 267 words. Main text and appendix: about 30 pages, 1 table, 4 figures. Keywords: open-source software; artificial intelligence; software maintenance; state-dependent adjustment; time-dependent adjustment; hazard models; signaling theory.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2026-10-12T20:57:00.485Z</dcterms:created>
  <dcterms:modified xsi:type="dcterms:W3CDTF">2026-10-12T20:57:00.485Z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