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60"/>
        <w:jc w:val="center"/>
      </w:pPr>
      <w:r>
        <w:rPr>
          <w:rFonts w:ascii="Times New Roman" w:cs="Times New Roman" w:eastAsia="Times New Roman" w:hAnsi="Times New Roman"/>
          <w:b/>
          <w:bCs/>
          <w:sz w:val="24"/>
          <w:szCs w:val="24"/>
        </w:rPr>
        <w:t xml:space="preserve">Title page</w:t>
      </w:r>
    </w:p>
    <w:p>
      <w:pPr>
        <w:spacing w:after="240" w:line="360"/>
        <w:jc w:val="center"/>
      </w:pPr>
      <w:r>
        <w:rPr>
          <w:rFonts w:ascii="Times New Roman" w:cs="Times New Roman" w:eastAsia="Times New Roman" w:hAnsi="Times New Roman"/>
          <w:b/>
          <w:bCs/>
          <w:sz w:val="28"/>
          <w:szCs w:val="28"/>
        </w:rPr>
        <w:t xml:space="preserve">Cheap Code, Costly Choices: A Behavioral Decision Model of Technical Debt and Its Governance in AI-Assisted Software Development</w:t>
      </w:r>
    </w:p>
    <w:p>
      <w:pPr>
        <w:spacing w:after="120" w:line="360"/>
        <w:jc w:val="center"/>
      </w:pPr>
      <w:r>
        <w:rPr>
          <w:rFonts w:ascii="Times New Roman" w:cs="Times New Roman" w:eastAsia="Times New Roman" w:hAnsi="Times New Roman"/>
          <w:sz w:val="24"/>
          <w:szCs w:val="24"/>
        </w:rPr>
        <w:t xml:space="preserve">Ook Lee</w:t>
      </w:r>
      <w:r>
        <w:rPr>
          <w:rFonts w:ascii="Times New Roman" w:cs="Times New Roman" w:eastAsia="Times New Roman" w:hAnsi="Times New Roman"/>
          <w:sz w:val="24"/>
          <w:szCs w:val="24"/>
          <w:vertAlign w:val="superscript"/>
        </w:rPr>
        <w:t xml:space="preserve">a,*</w:t>
      </w:r>
    </w:p>
    <w:p>
      <w:pPr>
        <w:spacing w:after="200" w:line="360"/>
        <w:jc w:val="center"/>
      </w:pP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2"/>
          <w:szCs w:val="22"/>
        </w:rPr>
        <w:t xml:space="preserve"> Department of Information System, Hanyang University, Seoul, Korea [add street address and postal code]</w:t>
      </w:r>
    </w:p>
    <w:p>
      <w:pPr>
        <w:spacing w:after="60" w:line="360"/>
      </w:pPr>
      <w:r>
        <w:rPr>
          <w:rFonts w:ascii="Times New Roman" w:cs="Times New Roman" w:eastAsia="Times New Roman" w:hAnsi="Times New Roman"/>
          <w:b/>
          <w:bCs/>
          <w:sz w:val="24"/>
          <w:szCs w:val="24"/>
        </w:rPr>
        <w:t xml:space="preserve">Corresponding author</w:t>
      </w:r>
    </w:p>
    <w:p>
      <w:pPr>
        <w:spacing w:after="120" w:line="360"/>
      </w:pPr>
      <w:r>
        <w:rPr>
          <w:rFonts w:ascii="Times New Roman" w:cs="Times New Roman" w:eastAsia="Times New Roman" w:hAnsi="Times New Roman"/>
          <w:sz w:val="24"/>
          <w:szCs w:val="24"/>
        </w:rPr>
        <w:t xml:space="preserve">* Ook Lee, ooklee@hanyang.ac.kr, Department of Information System, Hanyang University, Seoul, Korea [add street address and postal code]</w:t>
      </w:r>
    </w:p>
    <w:p>
      <w:pPr>
        <w:spacing w:after="60" w:line="360"/>
      </w:pPr>
      <w:r>
        <w:rPr>
          <w:rFonts w:ascii="Times New Roman" w:cs="Times New Roman" w:eastAsia="Times New Roman" w:hAnsi="Times New Roman"/>
          <w:b/>
          <w:bCs/>
          <w:sz w:val="24"/>
          <w:szCs w:val="24"/>
        </w:rPr>
        <w:t xml:space="preserve">Acknowledgements</w:t>
      </w:r>
    </w:p>
    <w:p>
      <w:pPr>
        <w:spacing w:after="120" w:line="360"/>
      </w:pPr>
      <w:r>
        <w:rPr>
          <w:rFonts w:ascii="Times New Roman" w:cs="Times New Roman" w:eastAsia="Times New Roman" w:hAnsi="Times New Roman"/>
          <w:i/>
          <w:iCs/>
          <w:sz w:val="24"/>
          <w:szCs w:val="24"/>
        </w:rPr>
        <w:t xml:space="preserve">[Individuals who helped with the research, language, writing, or proofreading. Acknowledgements belong on the title page only.]</w:t>
      </w:r>
    </w:p>
    <w:p>
      <w:pPr>
        <w:spacing w:after="60" w:line="360"/>
      </w:pPr>
      <w:r>
        <w:rPr>
          <w:rFonts w:ascii="Times New Roman" w:cs="Times New Roman" w:eastAsia="Times New Roman" w:hAnsi="Times New Roman"/>
          <w:b/>
          <w:bCs/>
          <w:sz w:val="24"/>
          <w:szCs w:val="24"/>
        </w:rPr>
        <w:t xml:space="preserve">Declaration of competing interests</w:t>
      </w:r>
    </w:p>
    <w:p>
      <w:pPr>
        <w:spacing w:after="120" w:line="360"/>
      </w:pPr>
      <w:r>
        <w:rPr>
          <w:rFonts w:ascii="Times New Roman" w:cs="Times New Roman" w:eastAsia="Times New Roman" w:hAnsi="Times New Roman"/>
          <w:i/>
          <w:iCs/>
          <w:sz w:val="24"/>
          <w:szCs w:val="24"/>
        </w:rPr>
        <w:t xml:space="preserve">[The author declares that he has no known competing financial interests or personal relationships that could have appeared to influence the work reported in this paper. / Author to confirm.]</w:t>
      </w:r>
    </w:p>
    <w:p>
      <w:pPr>
        <w:spacing w:after="60" w:line="360"/>
      </w:pPr>
      <w:r>
        <w:rPr>
          <w:rFonts w:ascii="Times New Roman" w:cs="Times New Roman" w:eastAsia="Times New Roman" w:hAnsi="Times New Roman"/>
          <w:b/>
          <w:bCs/>
          <w:sz w:val="24"/>
          <w:szCs w:val="24"/>
        </w:rPr>
        <w:t xml:space="preserve">Funding</w:t>
      </w:r>
    </w:p>
    <w:p>
      <w:pPr>
        <w:spacing w:after="120" w:line="360"/>
      </w:pPr>
      <w:r>
        <w:rPr>
          <w:rFonts w:ascii="Times New Roman" w:cs="Times New Roman" w:eastAsia="Times New Roman" w:hAnsi="Times New Roman"/>
          <w:i/>
          <w:iCs/>
          <w:sz w:val="24"/>
          <w:szCs w:val="24"/>
        </w:rPr>
        <w:t xml:space="preserve">[Author to complete.]</w:t>
      </w:r>
    </w:p>
    <w:p>
      <w:pPr>
        <w:spacing w:after="60" w:line="360"/>
      </w:pPr>
      <w:r>
        <w:rPr>
          <w:rFonts w:ascii="Times New Roman" w:cs="Times New Roman" w:eastAsia="Times New Roman" w:hAnsi="Times New Roman"/>
          <w:b/>
          <w:bCs/>
          <w:sz w:val="24"/>
          <w:szCs w:val="24"/>
        </w:rPr>
        <w:t xml:space="preserve">CRediT authorship contribution statement</w:t>
      </w:r>
    </w:p>
    <w:p>
      <w:pPr>
        <w:spacing w:after="120" w:line="360"/>
      </w:pPr>
      <w:r>
        <w:rPr>
          <w:rFonts w:ascii="Times New Roman" w:cs="Times New Roman" w:eastAsia="Times New Roman" w:hAnsi="Times New Roman"/>
          <w:i/>
          <w:iCs/>
          <w:sz w:val="24"/>
          <w:szCs w:val="24"/>
        </w:rPr>
        <w:t xml:space="preserve">Ook Lee: Conceptualization, Methodology, Formal analysis, Software, Data curation, Validation, Visualization, Writing – original draft, Writing – review and editing. [Draft: confirm the roles against what you actually did.]</w:t>
      </w:r>
    </w:p>
    <w:p>
      <w:pPr>
        <w:spacing w:after="60" w:line="360"/>
      </w:pPr>
      <w:r>
        <w:rPr>
          <w:rFonts w:ascii="Times New Roman" w:cs="Times New Roman" w:eastAsia="Times New Roman" w:hAnsi="Times New Roman"/>
          <w:b/>
          <w:bCs/>
          <w:sz w:val="24"/>
          <w:szCs w:val="24"/>
        </w:rPr>
        <w:t xml:space="preserve">Declaration of generative AI and AI-assisted technologies in the writing process</w:t>
      </w:r>
    </w:p>
    <w:p>
      <w:pPr>
        <w:spacing w:after="120" w:line="360"/>
      </w:pPr>
      <w:r>
        <w:rPr>
          <w:rFonts w:ascii="Times New Roman" w:cs="Times New Roman" w:eastAsia="Times New Roman" w:hAnsi="Times New Roman"/>
          <w:i/>
          <w:iCs/>
          <w:sz w:val="24"/>
          <w:szCs w:val="24"/>
        </w:rPr>
        <w:t xml:space="preserve">[Draft for the author to verify and edit:] During the preparation of this work the author used Claude (Anthropic) to edit the language of the manuscript, to derive and check the mathematical proofs in Appendix A, to regenerate the figures from the model, and to write and run the code for the archival analysis in Section 5.1. After using this tool, the author reviewed and edited the content as needed and takes full responsibility for the content of the published article.</w:t>
      </w:r>
    </w:p>
    <w:p>
      <w:pPr>
        <w:spacing w:after="60" w:line="360"/>
      </w:pPr>
      <w:r>
        <w:rPr>
          <w:rFonts w:ascii="Times New Roman" w:cs="Times New Roman" w:eastAsia="Times New Roman" w:hAnsi="Times New Roman"/>
          <w:b/>
          <w:bCs/>
          <w:sz w:val="24"/>
          <w:szCs w:val="24"/>
        </w:rPr>
        <w:t xml:space="preserve">Data availability</w:t>
      </w:r>
    </w:p>
    <w:p>
      <w:pPr>
        <w:spacing w:after="120" w:line="360"/>
      </w:pPr>
      <w:r>
        <w:rPr>
          <w:rFonts w:ascii="Times New Roman" w:cs="Times New Roman" w:eastAsia="Times New Roman" w:hAnsi="Times New Roman"/>
          <w:i/>
          <w:iCs/>
          <w:sz w:val="24"/>
          <w:szCs w:val="24"/>
        </w:rPr>
        <w:t xml:space="preserve">[Author to complete. The pseudonymized commit-level dataset and the analysis code should be deposited in a public data repository (for example Zenodo) and the persistent identifier cited here and in the submission system. The source repositories analyzed are public.]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3"/>
      <w:szCs w:val="23"/>
    </w:rPr>
  </w:style>
  <w:style w:type="paragraph" w:styleId="Heading2">
    <w:name w:val="Heading 2"/>
    <w:basedOn w:val="Normal"/>
    <w:next w:val="Normal"/>
    <w:qFormat/>
    <w:pPr>
      <w:outlineLvl w:val="1"/>
    </w:pPr>
    <w:rPr>
      <w:rFonts w:ascii="Times New Roman" w:cs="Times New Roman" w:eastAsia="Times New Roman" w:hAnsi="Times New Roman"/>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2026-10-10T08:59:42.700Z</dcterms:created>
  <dcterms:modified xsi:type="dcterms:W3CDTF">2026-10-10T08:59:42.700Z</dcterms:modified>
</cp:coreProperties>
</file>

<file path=docProps/custom.xml><?xml version="1.0" encoding="utf-8"?>
<Properties xmlns="http://schemas.openxmlformats.org/officeDocument/2006/custom-properties" xmlns:vt="http://schemas.openxmlformats.org/officeDocument/2006/docPropsVTypes"/>
</file>