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E5A88"/>
        </w:rPr>
        <w:t>Your Mini AI: How the Chatbot Actually Works</w:t>
      </w:r>
    </w:p>
    <w:p>
      <w:pPr>
        <w:spacing w:after="320"/>
      </w:pPr>
      <w:r>
        <w:rPr>
          <w:i/>
        </w:rPr>
        <w:t>A plain-English walkthrough of the Naive Bayes chatbot we built for your e-commerce backend — no jargon dumped on you, promise.</w:t>
      </w:r>
    </w:p>
    <w:p>
      <w:pPr>
        <w:pStyle w:val="Heading1"/>
      </w:pPr>
      <w:r>
        <w:rPr>
          <w:color w:val="2E5A88"/>
        </w:rPr>
        <w:t>The big picture</w:t>
      </w:r>
    </w:p>
    <w:p>
      <w:pPr>
        <w:spacing w:after="160"/>
      </w:pPr>
      <w:r>
        <w:t>Okay, so here's the honest version of what happened. Your old “chatbot” wasn’t really AI at all. It was a bunch of if-statements doing keyword matching — stuff like “if the message contains the word 'order', say this canned thing.” It worked for maybe two exact phrasings and fell flat on everything else.</w:t>
      </w:r>
    </w:p>
    <w:p>
      <w:pPr>
        <w:spacing w:after="160"/>
      </w:pPr>
      <w:r>
        <w:t>What we built instead is a genuine (if small) machine learning model: a Naive Bayes text classifier, written from scratch, no libraries. It learns from examples and can handle phrasings it has never seen before. That’s the whole point — you don’t hand-code every sentence, you give it examples and it figures out the pattern.</w:t>
      </w:r>
    </w:p>
    <w:p>
      <w:pPr>
        <w:spacing w:after="160"/>
      </w:pPr>
      <w:r>
        <w:t>The chatbot does its job in four steps every time a message comes in:</w:t>
      </w:r>
    </w:p>
    <w:p>
      <w:pPr>
        <w:pStyle w:val="ListBullet"/>
        <w:spacing w:after="60"/>
      </w:pPr>
      <w:r>
        <w:t>1. Clean up the text (tokenizing) — break the sentence into simple word-pieces.</w:t>
      </w:r>
    </w:p>
    <w:p>
      <w:pPr>
        <w:pStyle w:val="ListBullet"/>
        <w:spacing w:after="60"/>
      </w:pPr>
      <w:r>
        <w:t>2. Figure out the intent (the AI part) — what does the user actually want?</w:t>
      </w:r>
    </w:p>
    <w:p>
      <w:pPr>
        <w:pStyle w:val="ListBullet"/>
        <w:spacing w:after="60"/>
      </w:pPr>
      <w:r>
        <w:t>3. Pull out the details (entity extraction) — like an order number or product name.</w:t>
      </w:r>
    </w:p>
    <w:p>
      <w:pPr>
        <w:pStyle w:val="ListBullet"/>
        <w:spacing w:after="60"/>
      </w:pPr>
      <w:r>
        <w:t>4. Do the thing — look up the order/product in your database and reply.</w:t>
      </w:r>
    </w:p>
    <w:p>
      <w:pPr>
        <w:spacing w:after="160"/>
      </w:pPr>
      <w:r>
        <w:t>Let’s walk through each part with the real code. I’ll keep it casual.</w:t>
      </w:r>
    </w:p>
    <w:p>
      <w:pPr>
        <w:pStyle w:val="Heading1"/>
      </w:pPr>
      <w:r>
        <w:rPr>
          <w:color w:val="2E5A88"/>
        </w:rPr>
        <w:t>Where everything lives</w:t>
      </w:r>
    </w:p>
    <w:p>
      <w:pPr>
        <w:spacing w:after="160"/>
      </w:pPr>
      <w:r>
        <w:t>Everything new sits under backend/src/chat/. Here’s the map:</w:t>
      </w:r>
    </w:p>
    <w:p>
      <w:pPr>
        <w:spacing w:before="120" w:after="200"/>
        <w:ind w:left="144"/>
        <w:shd w:val="clear" w:color="auto" w:fill="F2F2F2"/>
        <w:keepLines w:val="true"/>
        <w:keepNext w:val="true"/>
      </w:pPr>
      <w:r>
        <w:rPr>
          <w:rFonts w:ascii="Consolas" w:hAnsi="Consolas" w:cs="Consolas"/>
          <w:sz w:val="19"/>
        </w:rPr>
        <w:t>backend/src/chat/</w:t>
        <w:br/>
        <w:t>├─ chat.controller.ts          (unchanged — the HTTP endpoint)</w:t>
        <w:br/>
        <w:t>├─ chat.module.ts              (tweaked — now also knows about Products)</w:t>
        <w:br/>
        <w:t>├─ chat.service.ts             (rewritten — the brain that ties it together)</w:t>
        <w:br/>
        <w:t>└─ nlp/</w:t>
        <w:br/>
        <w:t xml:space="preserve">   ├─ tokenizer.ts             (cleans + splits text)</w:t>
        <w:br/>
        <w:t xml:space="preserve">   ├─ training-data.ts         (the example phrases it learns from)</w:t>
        <w:br/>
        <w:t xml:space="preserve">   ├─ naive-bayes.classifier.ts(the actual machine learning model)</w:t>
        <w:br/>
        <w:t xml:space="preserve">   └─ entity-extractor.ts      (grabs order numbers &amp; product terms)</w:t>
      </w:r>
    </w:p>
    <w:p>
      <w:pPr>
        <w:pStyle w:val="Heading1"/>
      </w:pPr>
      <w:r>
        <w:rPr>
          <w:color w:val="2E5A88"/>
        </w:rPr>
        <w:t>Step 1 — Tokenizing (cleaning the text)</w:t>
      </w:r>
    </w:p>
    <w:p>
      <w:pPr>
        <w:spacing w:after="160"/>
      </w:pPr>
      <w:r>
        <w:t>Before the model can do anything smart, we have to turn a messy human sentence into something tidy. Computers don’t care about capital letters, punctuation, or the difference between “shipping” and “shipped” — to us those mean the same thing, so we want the model to see them the same way too.</w:t>
      </w:r>
    </w:p>
    <w:p>
      <w:pPr>
        <w:spacing w:after="160"/>
      </w:pPr>
      <w:r>
        <w:t>Here’s the whole tokenizer:</w:t>
      </w:r>
    </w:p>
    <w:p>
      <w:pPr>
        <w:spacing w:before="120" w:after="200"/>
        <w:ind w:left="144"/>
        <w:shd w:val="clear" w:color="auto" w:fill="F2F2F2"/>
        <w:keepLines w:val="true"/>
        <w:keepNext w:val="true"/>
      </w:pPr>
      <w:r>
        <w:rPr>
          <w:rFonts w:ascii="Consolas" w:hAnsi="Consolas" w:cs="Consolas"/>
          <w:sz w:val="19"/>
        </w:rPr>
        <w:t>export function tokenize(text: string): string[] {</w:t>
        <w:br/>
        <w:t xml:space="preserve">  return text</w:t>
        <w:br/>
        <w:t xml:space="preserve">    .toLowerCase()</w:t>
        <w:br/>
        <w:t xml:space="preserve">    // replace anything that isn't a letter or digit with a space</w:t>
        <w:br/>
        <w:t xml:space="preserve">    .replace(/[^a-z0-9]+/g, ' ')</w:t>
        <w:br/>
        <w:t xml:space="preserve">    .trim()</w:t>
        <w:br/>
        <w:t xml:space="preserve">    .split(/\s+/)</w:t>
        <w:br/>
        <w:t xml:space="preserve">    .filter((t) =&gt; t.length &gt; 0)</w:t>
        <w:br/>
        <w:t xml:space="preserve">    .map(stem);</w:t>
        <w:br/>
        <w:t>}</w:t>
        <w:br/>
        <w:br/>
        <w:t>// A tiny suffix-stripping stemmer. Chops off endings like</w:t>
        <w:br/>
        <w:t>// 'ing', 'ed', 's' so 'shipping' and 'shipped' both become 'ship'.</w:t>
        <w:br/>
        <w:t>function stem(word: string): string {</w:t>
        <w:br/>
        <w:t xml:space="preserve">  if (word.length &lt;= 3) return word;</w:t>
        <w:br/>
        <w:br/>
        <w:t xml:space="preserve">  for (const suffix of ['ing', 'ed', 'es', 's']) {</w:t>
        <w:br/>
        <w:t xml:space="preserve">    if (word.endsWith(suffix) &amp;&amp; word.length - suffix.length &gt;= 3) {</w:t>
        <w:br/>
        <w:t xml:space="preserve">      return word.slice(0, word.length - suffix.length);</w:t>
        <w:br/>
        <w:t xml:space="preserve">    }</w:t>
        <w:br/>
        <w:t xml:space="preserve">  }</w:t>
        <w:br/>
        <w:t xml:space="preserve">  return word;</w:t>
        <w:br/>
        <w:t>}</w:t>
      </w:r>
    </w:p>
    <w:p>
      <w:pPr>
        <w:spacing w:after="160"/>
      </w:pPr>
      <w:r>
        <w:t>So if someone types:</w:t>
      </w:r>
    </w:p>
    <w:p>
      <w:pPr>
        <w:spacing w:before="120" w:after="200"/>
        <w:ind w:left="144"/>
        <w:shd w:val="clear" w:color="auto" w:fill="F2F2F2"/>
        <w:keepLines w:val="true"/>
        <w:keepNext w:val="true"/>
      </w:pPr>
      <w:r>
        <w:rPr>
          <w:rFonts w:ascii="Consolas" w:hAnsi="Consolas" w:cs="Consolas"/>
          <w:sz w:val="19"/>
        </w:rPr>
        <w:t>"Where's my SHIPPING?!"</w:t>
      </w:r>
    </w:p>
    <w:p>
      <w:pPr>
        <w:spacing w:after="160"/>
      </w:pPr>
      <w:r>
        <w:t>the tokenizer hands back:</w:t>
      </w:r>
    </w:p>
    <w:p>
      <w:pPr>
        <w:spacing w:before="120" w:after="200"/>
        <w:ind w:left="144"/>
        <w:shd w:val="clear" w:color="auto" w:fill="F2F2F2"/>
        <w:keepLines w:val="true"/>
        <w:keepNext w:val="true"/>
      </w:pPr>
      <w:r>
        <w:rPr>
          <w:rFonts w:ascii="Consolas" w:hAnsi="Consolas" w:cs="Consolas"/>
          <w:sz w:val="19"/>
        </w:rPr>
        <w:t>["where", "my", "ship"]</w:t>
      </w:r>
    </w:p>
    <w:p>
      <w:pPr>
        <w:spacing w:after="160"/>
      </w:pPr>
      <w:r>
        <w:t>Notice “shipping” became “ship”. That’s the stemmer. It’s deliberately crude — the chopped words don’t have to be real English, they just have to be chopped the SAME way every time, both when we train the model and when we use it. As long as it’s consistent, the model is happy.</w:t>
      </w:r>
    </w:p>
    <w:p>
      <w:pPr>
        <w:pStyle w:val="Heading1"/>
      </w:pPr>
      <w:r>
        <w:rPr>
          <w:color w:val="2E5A88"/>
        </w:rPr>
        <w:t>Step 2 — The training data (the examples it learns from)</w:t>
      </w:r>
    </w:p>
    <w:p>
      <w:pPr>
        <w:spacing w:after="160"/>
      </w:pPr>
      <w:r>
        <w:t>This is the file you’ll mess with the most. It’s just a big list of example sentences, each tagged with what the user wanted (the “intent”). The model reads all of these and learns which words tend to go with which intent.</w:t>
      </w:r>
    </w:p>
    <w:p>
      <w:pPr>
        <w:spacing w:after="160"/>
      </w:pPr>
      <w:r>
        <w:t>There are 7 intents:</w:t>
      </w:r>
    </w:p>
    <w:p>
      <w:pPr>
        <w:pStyle w:val="ListBullet"/>
        <w:spacing w:after="60"/>
      </w:pPr>
      <w:r>
        <w:t>order_status — asking about one specific order (“where’s order 123?”)</w:t>
      </w:r>
    </w:p>
    <w:p>
      <w:pPr>
        <w:pStyle w:val="ListBullet"/>
        <w:spacing w:after="60"/>
      </w:pPr>
      <w:r>
        <w:t>my_orders — “show me all my orders” (needs you to be logged in)</w:t>
      </w:r>
    </w:p>
    <w:p>
      <w:pPr>
        <w:pStyle w:val="ListBullet"/>
        <w:spacing w:after="60"/>
      </w:pPr>
      <w:r>
        <w:t>product_search — “do you sell headphones?”</w:t>
      </w:r>
    </w:p>
    <w:p>
      <w:pPr>
        <w:pStyle w:val="ListBullet"/>
        <w:spacing w:after="60"/>
      </w:pPr>
      <w:r>
        <w:t>greeting — “hi”, “hey there”</w:t>
      </w:r>
    </w:p>
    <w:p>
      <w:pPr>
        <w:pStyle w:val="ListBullet"/>
        <w:spacing w:after="60"/>
      </w:pPr>
      <w:r>
        <w:t>goodbye — “bye”, “see ya”</w:t>
      </w:r>
    </w:p>
    <w:p>
      <w:pPr>
        <w:pStyle w:val="ListBullet"/>
        <w:spacing w:after="60"/>
      </w:pPr>
      <w:r>
        <w:t>thanks — “thank you”</w:t>
      </w:r>
    </w:p>
    <w:p>
      <w:pPr>
        <w:pStyle w:val="ListBullet"/>
        <w:spacing w:after="60"/>
      </w:pPr>
      <w:r>
        <w:t>help — “what can you do?”</w:t>
      </w:r>
    </w:p>
    <w:p>
      <w:pPr>
        <w:spacing w:after="160"/>
      </w:pPr>
      <w:r>
        <w:t>Each one is just a label plus a pile of example phrasings, like this:</w:t>
      </w:r>
    </w:p>
    <w:p>
      <w:pPr>
        <w:spacing w:before="120" w:after="200"/>
        <w:ind w:left="144"/>
        <w:shd w:val="clear" w:color="auto" w:fill="F2F2F2"/>
        <w:keepLines w:val="true"/>
        <w:keepNext w:val="true"/>
      </w:pPr>
      <w:r>
        <w:rPr>
          <w:rFonts w:ascii="Consolas" w:hAnsi="Consolas" w:cs="Consolas"/>
          <w:sz w:val="19"/>
        </w:rPr>
        <w:t>export const TRAINING_DATA: TrainingExample[] = [</w:t>
        <w:br/>
        <w:t xml:space="preserve">  // --- order_status: asking about one specific order ---</w:t>
        <w:br/>
        <w:t xml:space="preserve">  { text: "what is the status of order 123", intent: "order_status" },</w:t>
        <w:br/>
        <w:t xml:space="preserve">  { text: "where is my order 45", intent: "order_status" },</w:t>
        <w:br/>
        <w:t xml:space="preserve">  { text: "has order 12 shipped yet", intent: "order_status" },</w:t>
        <w:br/>
        <w:t xml:space="preserve">  { text: "where is my package", intent: "order_status" },</w:t>
        <w:br/>
        <w:t xml:space="preserve">  { text: "is my delivery on the way", intent: "order_status" },</w:t>
        <w:br/>
        <w:br/>
        <w:t xml:space="preserve">  // --- product_search: looking for products in the catalog ---</w:t>
        <w:br/>
        <w:t xml:space="preserve">  { text: "do you sell headphones", intent: "product_search" },</w:t>
        <w:br/>
        <w:t xml:space="preserve">  { text: "i am looking for a phone", intent: "product_search" },</w:t>
        <w:br/>
        <w:t xml:space="preserve">  { text: "what do you sell", intent: "product_search" },</w:t>
        <w:br/>
        <w:br/>
        <w:t xml:space="preserve">  // --- greeting ---</w:t>
        <w:br/>
        <w:t xml:space="preserve">  { text: "hello", intent: "greeting" },</w:t>
        <w:br/>
        <w:t xml:space="preserve">  { text: "hey there", intent: "greeting" },</w:t>
        <w:br/>
        <w:t xml:space="preserve">  // ...and so on for the other intents</w:t>
        <w:br/>
        <w:t>];</w:t>
      </w:r>
    </w:p>
    <w:p>
      <w:pPr>
        <w:spacing w:after="160"/>
      </w:pPr>
      <w:r>
        <w:t>That’s genuinely it — the “intelligence” comes from these examples. Want the bot to understand a new way of asking something? Add a line here. Want a brand-new ability like refunds? Add a new intent label and a handful of examples. More examples = smarter bot.</w:t>
      </w:r>
    </w:p>
    <w:p>
      <w:pPr>
        <w:pStyle w:val="Heading1"/>
      </w:pPr>
      <w:r>
        <w:rPr>
          <w:color w:val="2E5A88"/>
        </w:rPr>
        <w:t>Step 3 — The Naive Bayes classifier (the actual AI)</w:t>
      </w:r>
    </w:p>
    <w:p>
      <w:pPr>
        <w:spacing w:after="160"/>
      </w:pPr>
      <w:r>
        <w:t>This is the heart of the whole thing, so let’s slow down. “Naive Bayes” sounds scary but the idea is simple and kind of clever.</w:t>
      </w:r>
    </w:p>
    <w:p>
      <w:pPr>
        <w:pStyle w:val="Heading2"/>
      </w:pPr>
      <w:r>
        <w:rPr>
          <w:color w:val="2E5A88"/>
        </w:rPr>
        <w:t>The intuition</w:t>
      </w:r>
    </w:p>
    <w:p>
      <w:pPr>
        <w:spacing w:after="160"/>
      </w:pPr>
      <w:r>
        <w:t>Imagine you read 100 messages about order tracking and 100 about product searches. You’d quickly notice the word “order” shows up constantly in the first pile and almost never in the second. So if a NEW message contains “order”, it’s probably about order tracking. Naive Bayes just does this counting math for every word, automatically.</w:t>
      </w:r>
    </w:p>
    <w:p>
      <w:pPr>
        <w:spacing w:after="160"/>
      </w:pPr>
      <w:r>
        <w:t>The formula it’s based on (don’t panic, it reads left to right):</w:t>
      </w:r>
    </w:p>
    <w:p>
      <w:pPr>
        <w:spacing w:before="120" w:after="200"/>
        <w:ind w:left="144"/>
        <w:shd w:val="clear" w:color="auto" w:fill="F2F2F2"/>
        <w:keepLines w:val="true"/>
        <w:keepNext w:val="true"/>
      </w:pPr>
      <w:r>
        <w:rPr>
          <w:rFonts w:ascii="Consolas" w:hAnsi="Consolas" w:cs="Consolas"/>
          <w:sz w:val="19"/>
        </w:rPr>
        <w:t>P(intent | words)  ∝  P(intent)  ×  P(word₁ | intent)  ×  P(word₂ | intent)  ×  ...</w:t>
        <w:br/>
        <w:br/>
        <w:t>In English:</w:t>
        <w:br/>
        <w:t xml:space="preserve">  “How likely is this intent, given these words?”</w:t>
        <w:br/>
        <w:t xml:space="preserve">       equals</w:t>
        <w:br/>
        <w:t xml:space="preserve">  “How common is this intent in general?”   (the prior)</w:t>
        <w:br/>
        <w:t xml:space="preserve">       times</w:t>
        <w:br/>
        <w:t xml:space="preserve">  “How often does each word show up in that intent?”  (the evidence)</w:t>
      </w:r>
    </w:p>
    <w:p>
      <w:pPr>
        <w:spacing w:after="160"/>
      </w:pPr>
      <w:r>
        <w:t>It’s called “naive” because it pretends every word is independent of the others — which isn’t really true in language, but it works surprisingly well anyway.</w:t>
      </w:r>
    </w:p>
    <w:p>
      <w:pPr>
        <w:pStyle w:val="Heading2"/>
      </w:pPr>
      <w:r>
        <w:rPr>
          <w:color w:val="2E5A88"/>
        </w:rPr>
        <w:t>Training: just counting</w:t>
      </w:r>
    </w:p>
    <w:p>
      <w:pPr>
        <w:spacing w:after="160"/>
      </w:pPr>
      <w:r>
        <w:t>Training is literally just tallying up word counts. We loop over every example and remember how many times each word appeared in each intent:</w:t>
      </w:r>
    </w:p>
    <w:p>
      <w:pPr>
        <w:spacing w:before="120" w:after="200"/>
        <w:ind w:left="144"/>
        <w:shd w:val="clear" w:color="auto" w:fill="F2F2F2"/>
        <w:keepLines w:val="true"/>
        <w:keepNext w:val="true"/>
      </w:pPr>
      <w:r>
        <w:rPr>
          <w:rFonts w:ascii="Consolas" w:hAnsi="Consolas" w:cs="Consolas"/>
          <w:sz w:val="19"/>
        </w:rPr>
        <w:t>train(examples: TrainingExample[]): void {</w:t>
        <w:br/>
        <w:t xml:space="preserve">  for (const { text, intent } of examples) {</w:t>
        <w:br/>
        <w:t xml:space="preserve">    // count how many example sentences belong to this intent</w:t>
        <w:br/>
        <w:t xml:space="preserve">    this.docCounts.set(intent, (this.docCounts.get(intent) ?? 0) + 1);</w:t>
        <w:br/>
        <w:t xml:space="preserve">    this.totalDocs++;</w:t>
        <w:br/>
        <w:br/>
        <w:t xml:space="preserve">    if (!this.wordCounts.has(intent)) {</w:t>
        <w:br/>
        <w:t xml:space="preserve">      this.wordCounts.set(intent, new Map());</w:t>
        <w:br/>
        <w:t xml:space="preserve">      this.totalTokens.set(intent, 0);</w:t>
        <w:br/>
        <w:t xml:space="preserve">    }</w:t>
        <w:br/>
        <w:t xml:space="preserve">    const counts = this.wordCounts.get(intent)!;</w:t>
        <w:br/>
        <w:br/>
        <w:t xml:space="preserve">    // tally every word in this example under its intent</w:t>
        <w:br/>
        <w:t xml:space="preserve">    for (const token of tokenize(text)) {</w:t>
        <w:br/>
        <w:t xml:space="preserve">      counts.set(token, (counts.get(token) ?? 0) + 1);</w:t>
        <w:br/>
        <w:t xml:space="preserve">      this.totalTokens.set(intent, this.totalTokens.get(intent)! + 1);</w:t>
        <w:br/>
        <w:t xml:space="preserve">      this.vocabulary.add(token);</w:t>
        <w:br/>
        <w:t xml:space="preserve">    }</w:t>
        <w:br/>
        <w:t xml:space="preserve">  }</w:t>
        <w:br/>
        <w:br/>
        <w:t xml:space="preserve">  this.intents = [...this.docCounts.keys()];</w:t>
        <w:br/>
        <w:t>}</w:t>
      </w:r>
    </w:p>
    <w:p>
      <w:pPr>
        <w:spacing w:after="160"/>
      </w:pPr>
      <w:r>
        <w:t>After this runs once (when your server boots up), the model “knows” things like “the word 'ship' appeared 6 times in order_status examples and 0 times in greetings.”</w:t>
      </w:r>
    </w:p>
    <w:p>
      <w:pPr>
        <w:pStyle w:val="Heading2"/>
      </w:pPr>
      <w:r>
        <w:rPr>
          <w:color w:val="2E5A88"/>
        </w:rPr>
        <w:t>Predicting: scoring every intent</w:t>
      </w:r>
    </w:p>
    <w:p>
      <w:pPr>
        <w:spacing w:after="160"/>
      </w:pPr>
      <w:r>
        <w:t>When a real message arrives, we score it against every single intent and see which one fits best. Two important tricks in here:</w:t>
      </w:r>
    </w:p>
    <w:p>
      <w:pPr>
        <w:pStyle w:val="ListBullet"/>
        <w:spacing w:after="60"/>
      </w:pPr>
      <w:r>
        <w:t>We work with logarithms (adding instead of multiplying). Multiplying lots of tiny probabilities together gives you a number so small the computer rounds it to zero. Adding their logs avoids that. Same answer, no crash.</w:t>
      </w:r>
    </w:p>
    <w:p>
      <w:pPr>
        <w:pStyle w:val="ListBullet"/>
        <w:spacing w:after="60"/>
      </w:pPr>
      <w:r>
        <w:t>We use smoothing (the +alpha bit). If a word never appeared in an intent during training, its probability would be zero, which would nuke the whole score. Adding a tiny amount keeps things sane.</w:t>
      </w:r>
    </w:p>
    <w:p>
      <w:pPr>
        <w:spacing w:before="120" w:after="200"/>
        <w:ind w:left="144"/>
        <w:shd w:val="clear" w:color="auto" w:fill="F2F2F2"/>
        <w:keepLines w:val="true"/>
        <w:keepNext w:val="true"/>
      </w:pPr>
      <w:r>
        <w:rPr>
          <w:rFonts w:ascii="Consolas" w:hAnsi="Consolas" w:cs="Consolas"/>
          <w:sz w:val="19"/>
        </w:rPr>
        <w:t>predict(text: string): Prediction[] {</w:t>
        <w:br/>
        <w:t xml:space="preserve">  const tokens = tokenize(text);</w:t>
        <w:br/>
        <w:t xml:space="preserve">  const vocabSize = this.vocabulary.size;</w:t>
        <w:br/>
        <w:br/>
        <w:t xml:space="preserve">  // give every intent a score</w:t>
        <w:br/>
        <w:t xml:space="preserve">  const logScores = this.intents.map((intent) =&gt; {</w:t>
        <w:br/>
        <w:t xml:space="preserve">    // start with the prior: how common is this intent overall?</w:t>
        <w:br/>
        <w:t xml:space="preserve">    const prior = this.docCounts.get(intent)! / this.totalDocs;</w:t>
        <w:br/>
        <w:t xml:space="preserve">    let logProb = Math.log(prior);</w:t>
        <w:br/>
        <w:br/>
        <w:t xml:space="preserve">    const counts = this.wordCounts.get(intent)!;</w:t>
        <w:br/>
        <w:t xml:space="preserve">    const denom = this.totalTokens.get(intent)! + this.alpha * vocabSize;</w:t>
        <w:br/>
        <w:br/>
        <w:t xml:space="preserve">    // add in the evidence from each word</w:t>
        <w:br/>
        <w:t xml:space="preserve">    for (const token of tokens) {</w:t>
        <w:br/>
        <w:t xml:space="preserve">      if (!this.vocabulary.has(token)) continue; // unknown word = no signal</w:t>
        <w:br/>
        <w:t xml:space="preserve">      const wordCount = counts.get(token) ?? 0;</w:t>
        <w:br/>
        <w:t xml:space="preserve">      logProb += Math.log((wordCount + this.alpha) / denom);</w:t>
        <w:br/>
        <w:t xml:space="preserve">    }</w:t>
        <w:br/>
        <w:br/>
        <w:t xml:space="preserve">    return { intent, logProb };</w:t>
        <w:br/>
        <w:t xml:space="preserve">  });</w:t>
        <w:br/>
        <w:br/>
        <w:t xml:space="preserve">  // turn raw scores into clean 0-1 percentages, best first</w:t>
        <w:br/>
        <w:t xml:space="preserve">  return this.softmax(logScores).sort((a, b) =&gt; b.confidence - a.confidence);</w:t>
        <w:br/>
        <w:t>}</w:t>
      </w:r>
    </w:p>
    <w:p>
      <w:pPr>
        <w:spacing w:after="160"/>
      </w:pPr>
      <w:r>
        <w:t>The softmax at the end just converts those raw log-scores into friendly percentages that add up to 100%, so we can say “I’m 92% sure this is a product search.” Here it is:</w:t>
      </w:r>
    </w:p>
    <w:p>
      <w:pPr>
        <w:spacing w:before="120" w:after="200"/>
        <w:ind w:left="144"/>
        <w:shd w:val="clear" w:color="auto" w:fill="F2F2F2"/>
        <w:keepLines w:val="true"/>
        <w:keepNext w:val="true"/>
      </w:pPr>
      <w:r>
        <w:rPr>
          <w:rFonts w:ascii="Consolas" w:hAnsi="Consolas" w:cs="Consolas"/>
          <w:sz w:val="19"/>
        </w:rPr>
        <w:t>private softmax(scores: { intent: Intent; logProb: number }[]): Prediction[] {</w:t>
        <w:br/>
        <w:t xml:space="preserve">  // subtract the max first so the exp() calls don't overflow</w:t>
        <w:br/>
        <w:t xml:space="preserve">  const max = Math.max(...scores.map((s) =&gt; s.logProb));</w:t>
        <w:br/>
        <w:t xml:space="preserve">  const exps = scores.map((s) =&gt; Math.exp(s.logProb - max));</w:t>
        <w:br/>
        <w:t xml:space="preserve">  const sum = exps.reduce((a, b) =&gt; a + b, 0);</w:t>
        <w:br/>
        <w:br/>
        <w:t xml:space="preserve">  return scores.map((s, i) =&gt; ({</w:t>
        <w:br/>
        <w:t xml:space="preserve">    intent: s.intent,</w:t>
        <w:br/>
        <w:t xml:space="preserve">    confidence: exps[i] / sum,</w:t>
        <w:br/>
        <w:t xml:space="preserve">  }));</w:t>
        <w:br/>
        <w:t>}</w:t>
      </w:r>
    </w:p>
    <w:p>
      <w:pPr>
        <w:pStyle w:val="Heading2"/>
      </w:pPr>
      <w:r>
        <w:rPr>
          <w:color w:val="2E5A88"/>
        </w:rPr>
        <w:t>Why alpha = 0.1 and not 1</w:t>
      </w:r>
    </w:p>
    <w:p>
      <w:pPr>
        <w:spacing w:after="160"/>
      </w:pPr>
      <w:r>
        <w:t>Quick story worth knowing. The textbook default for that smoothing value is 1 (“add-one smoothing”). When we first tried it, short messages like “thanks!” only scored about 20% confidence — below our cutoff — so the bot ignored them. The reason: with only one word to go on, that big +1 smoothing drowned out the actual signal. Dropping it to 0.1 let the real word do the talking, and “thanks!” jumped to 89%. That’s the kind of dial you get to tune yourself.</w:t>
      </w:r>
    </w:p>
    <w:p>
      <w:pPr>
        <w:pStyle w:val="Heading1"/>
      </w:pPr>
      <w:r>
        <w:rPr>
          <w:color w:val="2E5A88"/>
        </w:rPr>
        <w:t>Step 4 — Pulling out the details (entity extraction)</w:t>
      </w:r>
    </w:p>
    <w:p>
      <w:pPr>
        <w:spacing w:after="160"/>
      </w:pPr>
      <w:r>
        <w:t>Knowing the intent isn’t enough. If someone asks “where’s order 88?” we know it’s an order_status question (thanks, classifier) — but we still need the number 88 to look it up. Grabbing specific values like that is better done with plain old patterns than with the statistical model, so that’s what this file does.</w:t>
      </w:r>
    </w:p>
    <w:p>
      <w:pPr>
        <w:spacing w:after="160"/>
      </w:pPr>
      <w:r>
        <w:t>Grabbing an order number:</w:t>
      </w:r>
    </w:p>
    <w:p>
      <w:pPr>
        <w:spacing w:before="120" w:after="200"/>
        <w:ind w:left="144"/>
        <w:shd w:val="clear" w:color="auto" w:fill="F2F2F2"/>
        <w:keepLines w:val="true"/>
        <w:keepNext w:val="true"/>
      </w:pPr>
      <w:r>
        <w:rPr>
          <w:rFonts w:ascii="Consolas" w:hAnsi="Consolas" w:cs="Consolas"/>
          <w:sz w:val="19"/>
        </w:rPr>
        <w:t>export function extractOrderId(message: string): number | null {</w:t>
        <w:br/>
        <w:t xml:space="preserve">  // first try to find a number right after an order-ish word</w:t>
        <w:br/>
        <w:t xml:space="preserve">  const keyworded = message.match(/(?:order|number|no\.?|#)\s*#?\s*(\d+)/i);</w:t>
        <w:br/>
        <w:t xml:space="preserve">  if (keyworded) return parseInt(keyworded[1], 10);</w:t>
        <w:br/>
        <w:br/>
        <w:t xml:space="preserve">  // otherwise just grab the first standalone number</w:t>
        <w:br/>
        <w:t xml:space="preserve">  const anyNumber = message.match(/\b(\d+)\b/);</w:t>
        <w:br/>
        <w:t xml:space="preserve">  if (anyNumber) return parseInt(anyNumber[1], 10);</w:t>
        <w:br/>
        <w:br/>
        <w:t xml:space="preserve">  return null; // no number found</w:t>
        <w:br/>
        <w:t>}</w:t>
      </w:r>
    </w:p>
    <w:p>
      <w:pPr>
        <w:spacing w:after="160"/>
      </w:pPr>
      <w:r>
        <w:t>And for product searches, we strip out the filler words (“do you sell”, “looking for”, etc.) and keep whatever’s left as the thing to search for:</w:t>
      </w:r>
    </w:p>
    <w:p>
      <w:pPr>
        <w:spacing w:before="120" w:after="200"/>
        <w:ind w:left="144"/>
        <w:shd w:val="clear" w:color="auto" w:fill="F2F2F2"/>
        <w:keepLines w:val="true"/>
        <w:keepNext w:val="true"/>
      </w:pPr>
      <w:r>
        <w:rPr>
          <w:rFonts w:ascii="Consolas" w:hAnsi="Consolas" w:cs="Consolas"/>
          <w:sz w:val="19"/>
        </w:rPr>
        <w:t>const SEARCH_STOPWORDS = new Set([</w:t>
        <w:br/>
        <w:t xml:space="preserve">  "do", "you", "sell", "have", "any", "i", "am", "looking", "for",</w:t>
        <w:br/>
        <w:t xml:space="preserve">  "want", "need", "to", "buy", "show", "me", "find", "search", ...</w:t>
        <w:br/>
        <w:t>]);</w:t>
        <w:br/>
        <w:br/>
        <w:t>export function extractProductTerm(message: string): string | null {</w:t>
        <w:br/>
        <w:t xml:space="preserve">  const term = message</w:t>
        <w:br/>
        <w:t xml:space="preserve">    .toLowerCase()</w:t>
        <w:br/>
        <w:t xml:space="preserve">    .replace(/[^a-z0-9\s]+/g, ' ')</w:t>
        <w:br/>
        <w:t xml:space="preserve">    .split(/\s+/)</w:t>
        <w:br/>
        <w:t xml:space="preserve">    .filter((w) =&gt; w.length &gt; 0 &amp;&amp; !SEARCH_STOPWORDS.has(w))</w:t>
        <w:br/>
        <w:t xml:space="preserve">    .join(' ')</w:t>
        <w:br/>
        <w:t xml:space="preserve">    .trim();</w:t>
        <w:br/>
        <w:br/>
        <w:t xml:space="preserve">  return term.length &gt; 0 ? term : null;</w:t>
        <w:br/>
        <w:t>}</w:t>
      </w:r>
    </w:p>
    <w:p>
      <w:pPr>
        <w:spacing w:after="160"/>
      </w:pPr>
      <w:r>
        <w:t>So “do you have any red shoes” loses the filler and becomes just “red shoes” — perfect for a database search.</w:t>
      </w:r>
    </w:p>
    <w:p>
      <w:pPr>
        <w:pStyle w:val="Heading1"/>
      </w:pPr>
      <w:r>
        <w:rPr>
          <w:color w:val="2E5A88"/>
        </w:rPr>
        <w:t>Tying it all together — the service</w:t>
      </w:r>
    </w:p>
    <w:p>
      <w:pPr>
        <w:spacing w:after="160"/>
      </w:pPr>
      <w:r>
        <w:t>chat.service.ts is the conductor. It trains the model once on startup, then for each message it classifies, checks confidence, and routes to the right handler. Here’s the core of it:</w:t>
      </w:r>
    </w:p>
    <w:p>
      <w:pPr>
        <w:spacing w:before="120" w:after="200"/>
        <w:ind w:left="144"/>
        <w:shd w:val="clear" w:color="auto" w:fill="F2F2F2"/>
        <w:keepLines w:val="true"/>
        <w:keepNext w:val="true"/>
      </w:pPr>
      <w:r>
        <w:rPr>
          <w:rFonts w:ascii="Consolas" w:hAnsi="Consolas" w:cs="Consolas"/>
          <w:sz w:val="19"/>
        </w:rPr>
        <w:t>@Injectable()</w:t>
        <w:br/>
        <w:t>export class ChatService implements OnModuleInit {</w:t>
        <w:br/>
        <w:t xml:space="preserve">  private readonly classifier = new NaiveBayesClassifier();</w:t>
        <w:br/>
        <w:br/>
        <w:t xml:space="preserve">  // if the best guess is weaker than this, we ask instead of guessing</w:t>
        <w:br/>
        <w:t xml:space="preserve">  private readonly CONFIDENCE_THRESHOLD = 0.4;</w:t>
        <w:br/>
        <w:br/>
        <w:t xml:space="preserve">  // train the model ONCE, when the server boots</w:t>
        <w:br/>
        <w:t xml:space="preserve">  onModuleInit(): void {</w:t>
        <w:br/>
        <w:t xml:space="preserve">    this.classifier.train(TRAINING_DATA);</w:t>
        <w:br/>
        <w:t xml:space="preserve">  }</w:t>
        <w:br/>
        <w:br/>
        <w:t xml:space="preserve">  async processMessage(message: string, accountId?: number) {</w:t>
        <w:br/>
        <w:t xml:space="preserve">    const [best] = this.classifier.predict(message);</w:t>
        <w:br/>
        <w:br/>
        <w:t xml:space="preserve">    // not confident enough? don't guess — ask for clarification</w:t>
        <w:br/>
        <w:t xml:space="preserve">    if (!best || best.confidence &lt; this.CONFIDENCE_THRESHOLD) {</w:t>
        <w:br/>
        <w:t xml:space="preserve">      return { response: this.fallbackResponse() };</w:t>
        <w:br/>
        <w:t xml:space="preserve">    }</w:t>
        <w:br/>
        <w:br/>
        <w:t xml:space="preserve">    // route to the right handler based on what they wanted</w:t>
        <w:br/>
        <w:t xml:space="preserve">    switch (best.intent) {</w:t>
        <w:br/>
        <w:t xml:space="preserve">      case 'order_status':   return this.handleOrderStatus(message);</w:t>
        <w:br/>
        <w:t xml:space="preserve">      case 'my_orders':      return this.handleMyOrders(accountId);</w:t>
        <w:br/>
        <w:t xml:space="preserve">      case 'product_search': return this.handleProductSearch(message);</w:t>
        <w:br/>
        <w:t xml:space="preserve">      case 'greeting':       return { response: 'Hello! ...' };</w:t>
        <w:br/>
        <w:t xml:space="preserve">      case 'goodbye':        return { response: 'Happy shopping!' };</w:t>
        <w:br/>
        <w:t xml:space="preserve">      case 'thanks':         return { response: "You're welcome!" };</w:t>
        <w:br/>
        <w:t xml:space="preserve">      case 'help':           return { response: this.helpResponse() };</w:t>
        <w:br/>
        <w:t xml:space="preserve">      default:               return { response: this.fallbackResponse() };</w:t>
        <w:br/>
        <w:t xml:space="preserve">    }</w:t>
        <w:br/>
        <w:t xml:space="preserve">  }</w:t>
        <w:br/>
        <w:t xml:space="preserve">  // ...handlers below hit your Postgres DB for real order/product data</w:t>
        <w:br/>
        <w:t>}</w:t>
      </w:r>
    </w:p>
    <w:p>
      <w:pPr>
        <w:spacing w:after="160"/>
      </w:pPr>
      <w:r>
        <w:t>That CONFIDENCE_THRESHOLD line is the bot’s humility setting. If it’s less than 40% sure what you meant, it won’t plow ahead with a wrong guess — it’ll politely ask you to rephrase. Raise the number to make it more cautious, lower it to make it more eager.</w:t>
      </w:r>
    </w:p>
    <w:p>
      <w:pPr>
        <w:spacing w:after="160"/>
      </w:pPr>
      <w:r>
        <w:t>And here’s the nice part: the order and product handlers talk to your real database. The AI only decides WHAT you want — the actual order statuses and product listings come straight from Postgres, so the bot can never make up a fake order.</w:t>
      </w:r>
    </w:p>
    <w:p>
      <w:pPr>
        <w:pStyle w:val="Heading1"/>
      </w:pPr>
      <w:r>
        <w:rPr>
          <w:color w:val="2E5A88"/>
        </w:rPr>
        <w:t>A full example, start to finish</w:t>
      </w:r>
    </w:p>
    <w:p>
      <w:pPr>
        <w:spacing w:after="160"/>
      </w:pPr>
      <w:r>
        <w:t>Let’s trace “Has order 88 shipped yet?” through the whole machine:</w:t>
      </w:r>
    </w:p>
    <w:p>
      <w:pPr>
        <w:spacing w:before="120" w:after="200"/>
        <w:ind w:left="144"/>
        <w:shd w:val="clear" w:color="auto" w:fill="F2F2F2"/>
        <w:keepLines w:val="true"/>
        <w:keepNext w:val="true"/>
      </w:pPr>
      <w:r>
        <w:rPr>
          <w:rFonts w:ascii="Consolas" w:hAnsi="Consolas" w:cs="Consolas"/>
          <w:sz w:val="19"/>
        </w:rPr>
        <w:t>USER TYPES:  "Has order 88 shipped yet?"</w:t>
        <w:br/>
        <w:br/>
        <w:t>1. TOKENIZE</w:t>
        <w:br/>
        <w:t xml:space="preserve">   -&gt; ["ha", "order", "88", "ship", "yet"]</w:t>
        <w:br/>
        <w:br/>
        <w:t>2. CLASSIFY (score every intent, pick the winner)</w:t>
        <w:br/>
        <w:t xml:space="preserve">   -&gt; order_status   100%</w:t>
        <w:br/>
        <w:t xml:space="preserve">      product_search   0%</w:t>
        <w:br/>
        <w:t xml:space="preserve">      greeting         0%</w:t>
        <w:br/>
        <w:t xml:space="preserve">      ...</w:t>
        <w:br/>
        <w:t xml:space="preserve">   100% &gt; 40% threshold, so we trust it.</w:t>
        <w:br/>
        <w:br/>
        <w:t>3. EXTRACT THE DETAILS</w:t>
        <w:br/>
        <w:t xml:space="preserve">   extractOrderId(...) -&gt; 88</w:t>
        <w:br/>
        <w:br/>
        <w:t>4. DO THE THING</w:t>
        <w:br/>
        <w:t xml:space="preserve">   look up order #88 in Postgres -&gt; status: 'shipped'</w:t>
        <w:br/>
        <w:br/>
        <w:t>BOT REPLIES:</w:t>
        <w:br/>
        <w:t xml:space="preserve">   "Order #88 (placed on 5/2/2026):</w:t>
        <w:br/>
        <w:t xml:space="preserve">    Your order has been shipped and is on its way!</w:t>
        <w:br/>
        <w:t xml:space="preserve">    Total: $129.99"</w:t>
      </w:r>
    </w:p>
    <w:p>
      <w:pPr>
        <w:pStyle w:val="Heading1"/>
      </w:pPr>
      <w:r>
        <w:rPr>
          <w:color w:val="2E5A88"/>
        </w:rPr>
        <w:t>How to make it smarter (your playground)</w:t>
      </w:r>
    </w:p>
    <w:p>
      <w:pPr>
        <w:pStyle w:val="ListBullet"/>
        <w:spacing w:after="60"/>
      </w:pPr>
      <w:r>
        <w:t>Add more example phrases in training-data.ts. This is the #1 lever. The more varied your examples, the better it handles weird phrasings. Cheap and effective.</w:t>
      </w:r>
    </w:p>
    <w:p>
      <w:pPr>
        <w:pStyle w:val="ListBullet"/>
        <w:spacing w:after="60"/>
      </w:pPr>
      <w:r>
        <w:t>Add a whole new intent. Say you want refunds: add a 'refund' label with ~10 example sentences, then add a case 'refund': in the service’s switch. Done.</w:t>
      </w:r>
    </w:p>
    <w:p>
      <w:pPr>
        <w:pStyle w:val="ListBullet"/>
        <w:spacing w:after="60"/>
      </w:pPr>
      <w:r>
        <w:t>Tune the dials. CONFIDENCE_THRESHOLD (in chat.service.ts) controls how sure it has to be before acting. alpha (in the classifier) controls smoothing strength.</w:t>
      </w:r>
    </w:p>
    <w:p>
      <w:pPr>
        <w:pStyle w:val="ListBullet"/>
        <w:spacing w:after="60"/>
      </w:pPr>
      <w:r>
        <w:t>Improve the stemmer or add stopword removal in the tokenizer if you want to get fancy.</w:t>
      </w:r>
    </w:p>
    <w:p>
      <w:pPr>
        <w:spacing w:after="160"/>
      </w:pPr>
      <w:r>
        <w:t>And that’s the whole thing. It’s a real machine learning model — it trains on data, it generalizes to new inputs, it gives confidence scores — but it’s small enough that you can read every line and actually understand it. Which was the whole point. Have fun breaking it and making it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