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49763" w14:textId="019F81ED" w:rsidR="008119C7" w:rsidRDefault="008119C7" w:rsidP="002C2CFB">
      <w:pPr>
        <w:pStyle w:val="Title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הוראות הפעלה:</w:t>
      </w:r>
    </w:p>
    <w:p w14:paraId="44073AE1" w14:textId="5FDCCF68" w:rsidR="00117FDA" w:rsidRPr="00117FDA" w:rsidRDefault="00117FDA" w:rsidP="00117FDA">
      <w:pPr>
        <w:bidi/>
        <w:rPr>
          <w:rtl/>
        </w:rPr>
      </w:pPr>
      <w:r>
        <w:rPr>
          <w:rFonts w:hint="cs"/>
          <w:rtl/>
        </w:rPr>
        <w:t>נכתב על ידי אדר 25/6/24</w:t>
      </w:r>
    </w:p>
    <w:p w14:paraId="704A3085" w14:textId="7EBCC250" w:rsidR="002C2CFB" w:rsidRDefault="008119C7" w:rsidP="008119C7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בצע </w:t>
      </w:r>
      <w:r>
        <w:rPr>
          <w:rFonts w:eastAsiaTheme="minorEastAsia"/>
        </w:rPr>
        <w:t>git clone</w:t>
      </w:r>
      <w:r>
        <w:rPr>
          <w:rFonts w:eastAsiaTheme="minorEastAsia" w:hint="cs"/>
          <w:rtl/>
        </w:rPr>
        <w:t xml:space="preserve"> לחבילה </w:t>
      </w:r>
    </w:p>
    <w:p w14:paraId="6C66B045" w14:textId="7DE30F15" w:rsidR="008119C7" w:rsidRDefault="002C2CFB" w:rsidP="002C2CFB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(החבילה מבוססת על חבילה </w:t>
      </w:r>
      <w:hyperlink r:id="rId6" w:history="1">
        <w:r w:rsidR="008119C7" w:rsidRPr="008119C7">
          <w:rPr>
            <w:rStyle w:val="Hyperlink"/>
            <w:rFonts w:eastAsiaTheme="minorEastAsia"/>
          </w:rPr>
          <w:t>https://github.com/Aceinna/gnss-ins-sim</w:t>
        </w:r>
      </w:hyperlink>
      <w:r>
        <w:rPr>
          <w:rStyle w:val="Hyperlink"/>
          <w:rFonts w:eastAsiaTheme="minorEastAsia" w:hint="cs"/>
          <w:rtl/>
        </w:rPr>
        <w:t>)</w:t>
      </w:r>
    </w:p>
    <w:p w14:paraId="1B16F0C9" w14:textId="2A13948B" w:rsidR="008119C7" w:rsidRDefault="008119C7" w:rsidP="008119C7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בתוך הספרייה </w:t>
      </w:r>
      <w:proofErr w:type="spellStart"/>
      <w:r>
        <w:rPr>
          <w:rFonts w:eastAsiaTheme="minorEastAsia"/>
        </w:rPr>
        <w:t>demo_data_files</w:t>
      </w:r>
      <w:proofErr w:type="spellEnd"/>
      <w:r>
        <w:rPr>
          <w:rFonts w:eastAsiaTheme="minorEastAsia" w:hint="cs"/>
          <w:rtl/>
        </w:rPr>
        <w:t xml:space="preserve"> צור עותק של ספרייה </w:t>
      </w:r>
      <w:r w:rsidR="00E5050E">
        <w:rPr>
          <w:rFonts w:eastAsiaTheme="minorEastAsia"/>
        </w:rPr>
        <w:t>test01</w:t>
      </w:r>
      <w:r>
        <w:rPr>
          <w:rFonts w:eastAsiaTheme="minorEastAsia" w:hint="cs"/>
          <w:rtl/>
        </w:rPr>
        <w:t xml:space="preserve"> ותן לה שם משמעותי</w:t>
      </w:r>
    </w:p>
    <w:p w14:paraId="638EC00B" w14:textId="7FCB3A2A" w:rsidR="008119C7" w:rsidRDefault="008119C7" w:rsidP="008119C7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בתוך הספרייה קיימים </w:t>
      </w:r>
      <w:r w:rsidR="00B33B20">
        <w:rPr>
          <w:rFonts w:eastAsiaTheme="minorEastAsia"/>
        </w:rPr>
        <w:t>7</w:t>
      </w:r>
      <w:r>
        <w:rPr>
          <w:rFonts w:eastAsiaTheme="minorEastAsia" w:hint="cs"/>
          <w:rtl/>
        </w:rPr>
        <w:t xml:space="preserve"> קבצים</w:t>
      </w:r>
    </w:p>
    <w:p w14:paraId="5D3E8D83" w14:textId="4C23FE64" w:rsidR="008119C7" w:rsidRPr="008119C7" w:rsidRDefault="008119C7" w:rsidP="008119C7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/>
        </w:rPr>
        <w:t>Accel-0.csv</w:t>
      </w:r>
      <w:r>
        <w:rPr>
          <w:rFonts w:eastAsiaTheme="minorEastAsia" w:hint="cs"/>
          <w:rtl/>
        </w:rPr>
        <w:t xml:space="preserve">: </w:t>
      </w:r>
      <w:r w:rsidR="00A33B78">
        <w:rPr>
          <w:rFonts w:eastAsiaTheme="minorEastAsia" w:hint="cs"/>
          <w:rtl/>
        </w:rPr>
        <w:t xml:space="preserve">בקובץ זה יש להכניס את </w:t>
      </w:r>
      <w:r>
        <w:rPr>
          <w:rFonts w:eastAsiaTheme="minorEastAsia" w:hint="cs"/>
          <w:rtl/>
        </w:rPr>
        <w:t xml:space="preserve">קריאות תאוצות במערכת גוף ביחידות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m:rPr>
            <m:lit/>
            <m:sty m:val="bi"/>
          </m:rPr>
          <w:rPr>
            <w:rFonts w:ascii="Cambria Math" w:eastAsiaTheme="minorEastAsia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A33B78">
        <w:rPr>
          <w:rFonts w:eastAsiaTheme="minorEastAsia" w:hint="cs"/>
          <w:rtl/>
        </w:rPr>
        <w:t xml:space="preserve">. </w:t>
      </w:r>
    </w:p>
    <w:p w14:paraId="53BF1B32" w14:textId="0DB86AEE" w:rsidR="008119C7" w:rsidRDefault="008119C7" w:rsidP="008119C7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/>
        </w:rPr>
        <w:t>Gyro-0.csv</w:t>
      </w:r>
      <w:r>
        <w:rPr>
          <w:rFonts w:eastAsiaTheme="minorEastAsia" w:hint="cs"/>
          <w:rtl/>
        </w:rPr>
        <w:t xml:space="preserve">: </w:t>
      </w:r>
      <w:r w:rsidR="00A33B78">
        <w:rPr>
          <w:rFonts w:eastAsiaTheme="minorEastAsia" w:hint="cs"/>
          <w:rtl/>
        </w:rPr>
        <w:t>בקובץ זה יש להכניס את</w:t>
      </w:r>
      <w:r>
        <w:rPr>
          <w:rFonts w:eastAsiaTheme="minorEastAsia" w:hint="cs"/>
          <w:rtl/>
        </w:rPr>
        <w:t xml:space="preserve"> קריאות מהירויות זוויתיות במערכת גוף ביחידות </w:t>
      </w:r>
      <m:oMath>
        <m:r>
          <m:rPr>
            <m:sty m:val="bi"/>
          </m:rPr>
          <w:rPr>
            <w:rFonts w:ascii="Cambria Math" w:eastAsiaTheme="minorEastAsia" w:hAnsi="Cambria Math"/>
          </w:rPr>
          <m:t>deg</m:t>
        </m:r>
        <m:r>
          <m:rPr>
            <m:lit/>
            <m:sty m:val="bi"/>
          </m:rPr>
          <w:rPr>
            <w:rFonts w:ascii="Cambria Math" w:eastAsiaTheme="minorEastAsia" w:hAnsi="Cambria Math"/>
          </w:rPr>
          <m:t>/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</w:p>
    <w:p w14:paraId="111CE223" w14:textId="57D04E3E" w:rsidR="008119C7" w:rsidRDefault="008119C7" w:rsidP="008119C7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/>
        </w:rPr>
        <w:t>Time.csv</w:t>
      </w:r>
      <w:r>
        <w:rPr>
          <w:rFonts w:eastAsiaTheme="minorEastAsia" w:hint="cs"/>
          <w:rtl/>
        </w:rPr>
        <w:t>: קובץ זמנים שעבורם דרוש פתרון</w:t>
      </w:r>
    </w:p>
    <w:p w14:paraId="68540372" w14:textId="055E4E48" w:rsidR="00DF2251" w:rsidRDefault="00A503EB" w:rsidP="00DF2251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3 קבצים בעלי תחילית </w:t>
      </w:r>
      <w:r>
        <w:rPr>
          <w:rFonts w:eastAsiaTheme="minorEastAsia"/>
        </w:rPr>
        <w:t>ref</w:t>
      </w:r>
      <w:r>
        <w:rPr>
          <w:rFonts w:eastAsiaTheme="minorEastAsia" w:hint="cs"/>
          <w:rtl/>
        </w:rPr>
        <w:t xml:space="preserve">. הם אינם משמשים במתווה שלנו, אך יש למלא את מספר השורות כמו שבשאר הקבצים. </w:t>
      </w:r>
    </w:p>
    <w:p w14:paraId="798BEC1F" w14:textId="6AB6B8FB" w:rsidR="00A503EB" w:rsidRDefault="00A503EB" w:rsidP="00A503EB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הערה חשובה: יש למלא</w:t>
      </w:r>
      <w:r w:rsidR="00B33B20">
        <w:rPr>
          <w:rFonts w:eastAsiaTheme="minorEastAsia" w:hint="cs"/>
          <w:rtl/>
        </w:rPr>
        <w:t xml:space="preserve"> מספר שורות זהה</w:t>
      </w:r>
      <w:r>
        <w:rPr>
          <w:rFonts w:eastAsiaTheme="minorEastAsia" w:hint="cs"/>
          <w:rtl/>
        </w:rPr>
        <w:t xml:space="preserve"> בכל הקבצים.</w:t>
      </w:r>
    </w:p>
    <w:p w14:paraId="713571CA" w14:textId="441835C8" w:rsidR="00B33B20" w:rsidRPr="00495BE7" w:rsidRDefault="00B33B20" w:rsidP="00B33B20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hint="cs"/>
          <w:rtl/>
        </w:rPr>
        <w:t xml:space="preserve">קובץ </w:t>
      </w:r>
      <w:r>
        <w:t>ini.txt</w:t>
      </w:r>
      <w:r>
        <w:rPr>
          <w:rFonts w:hint="cs"/>
          <w:rtl/>
        </w:rPr>
        <w:t xml:space="preserve"> שמכיל את תנאי ההתחלה באופן הבא</w:t>
      </w:r>
      <w:r>
        <w:rPr>
          <w:rtl/>
        </w:rPr>
        <w:br/>
      </w: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lat[deg]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lon</m:t>
                    </m:r>
                    <m:r>
                      <w:rPr>
                        <w:rFonts w:ascii="Cambria Math" w:hAnsi="Cambria Math"/>
                      </w:rPr>
                      <m:t>[deg]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alt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vel[m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</w:rPr>
                      <m:t>sec]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vel</m:t>
                    </m:r>
                    <m:r>
                      <w:rPr>
                        <w:rFonts w:ascii="Cambria Math" w:eastAsia="Cambria Math" w:hAnsi="Cambria Math" w:cs="Cambria Math"/>
                      </w:rPr>
                      <m:t>[m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</w:rPr>
                      <m:t>sec]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vel[m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</w:rPr>
                      <m:t>sec]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attitude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[deg]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attitude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[deg]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attitude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[deg]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</w:rPr>
                      <m:t xml:space="preserve">gravity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</w:rPr>
                          <m:t>m</m:t>
                        </m:r>
                        <m:r>
                          <m:rPr>
                            <m:lit/>
                          </m:rPr>
                          <w:rPr>
                            <w:rFonts w:ascii="Cambria Math" w:eastAsia="Cambria Math" w:hAnsi="Cambria Math" w:cs="Arial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09636D2" w14:textId="74707FF3" w:rsidR="00495BE7" w:rsidRPr="00495BE7" w:rsidRDefault="00495BE7" w:rsidP="00495BE7">
      <w:pPr>
        <w:pStyle w:val="ListParagraph"/>
        <w:bidi/>
        <w:ind w:left="1440"/>
        <w:rPr>
          <w:rFonts w:eastAsiaTheme="minorEastAsia"/>
        </w:rPr>
      </w:pPr>
      <w:r>
        <w:rPr>
          <w:rFonts w:eastAsiaTheme="minorEastAsia" w:hint="cs"/>
          <w:rtl/>
        </w:rPr>
        <w:t xml:space="preserve">כאשר, המיקום ההתחלתי ב </w:t>
      </w:r>
      <w:r>
        <w:rPr>
          <w:rFonts w:eastAsiaTheme="minorEastAsia"/>
        </w:rPr>
        <w:t>LLA</w:t>
      </w:r>
      <w:r>
        <w:rPr>
          <w:rFonts w:eastAsiaTheme="minorEastAsia" w:hint="cs"/>
          <w:rtl/>
        </w:rPr>
        <w:t xml:space="preserve">, מהירות התחלתית המבוטאת במערכת </w:t>
      </w:r>
      <w:r>
        <w:rPr>
          <w:rFonts w:eastAsiaTheme="minorEastAsia"/>
        </w:rPr>
        <w:t>NED</w:t>
      </w:r>
      <w:r>
        <w:rPr>
          <w:rFonts w:eastAsiaTheme="minorEastAsia" w:hint="cs"/>
          <w:rtl/>
        </w:rPr>
        <w:t xml:space="preserve">, זווית מערכת הניווט בזוויות </w:t>
      </w:r>
      <w:proofErr w:type="spellStart"/>
      <w:r>
        <w:rPr>
          <w:rFonts w:eastAsiaTheme="minorEastAsia" w:hint="cs"/>
          <w:rtl/>
        </w:rPr>
        <w:t>אוילר</w:t>
      </w:r>
      <w:proofErr w:type="spellEnd"/>
      <w:r>
        <w:rPr>
          <w:rFonts w:eastAsiaTheme="minorEastAsia" w:hint="cs"/>
          <w:rtl/>
        </w:rPr>
        <w:t xml:space="preserve">. הפרמטר האחרון הוא תאוצת הכובד שמשמשת לחישובים אם הדגל בשורה 21 דלוק. </w:t>
      </w:r>
    </w:p>
    <w:p w14:paraId="3F819B30" w14:textId="1FA76451" w:rsidR="00A503EB" w:rsidRPr="00B33B20" w:rsidRDefault="00A503EB" w:rsidP="00C9514A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 w:rsidRPr="00B33B20">
        <w:rPr>
          <w:rFonts w:eastAsiaTheme="minorEastAsia" w:hint="cs"/>
          <w:rtl/>
        </w:rPr>
        <w:t xml:space="preserve">בתיקייה הראשית, הפעל את הקובץ </w:t>
      </w:r>
      <w:proofErr w:type="spellStart"/>
      <w:r w:rsidRPr="00B33B20">
        <w:rPr>
          <w:rFonts w:eastAsiaTheme="minorEastAsia"/>
        </w:rPr>
        <w:t>demo_free_integration_openimu</w:t>
      </w:r>
      <w:proofErr w:type="spellEnd"/>
    </w:p>
    <w:p w14:paraId="0772888C" w14:textId="0C145843" w:rsidR="0002088F" w:rsidRPr="0002088F" w:rsidRDefault="0002088F" w:rsidP="0002088F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בשורה </w:t>
      </w:r>
      <w:r w:rsidR="00E5050E">
        <w:rPr>
          <w:rFonts w:eastAsiaTheme="minorEastAsia" w:hint="cs"/>
          <w:rtl/>
        </w:rPr>
        <w:t>19</w:t>
      </w:r>
      <w:r>
        <w:rPr>
          <w:rFonts w:eastAsiaTheme="minorEastAsia" w:hint="cs"/>
          <w:rtl/>
        </w:rPr>
        <w:t xml:space="preserve"> שנה את שם התיקייה לשם שקבעת</w:t>
      </w:r>
    </w:p>
    <w:p w14:paraId="2D1F0B3D" w14:textId="2F526828" w:rsidR="00FC3F88" w:rsidRDefault="00FC3F88" w:rsidP="0002088F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בשורה 20 שנה את תדר הדגימה לפי הדרוש. שים לב כי הגרפים הנוצרים בתום הסימולציה מציירים את ציר הזמן לפי המוגדר בקובץ </w:t>
      </w:r>
      <w:r>
        <w:rPr>
          <w:rFonts w:eastAsiaTheme="minorEastAsia"/>
        </w:rPr>
        <w:t>time.csv</w:t>
      </w:r>
      <w:r>
        <w:rPr>
          <w:rFonts w:eastAsiaTheme="minorEastAsia" w:hint="cs"/>
          <w:rtl/>
        </w:rPr>
        <w:t xml:space="preserve"> אבל למעשה הדגימות נוצרות לפי תדר הדגימה</w:t>
      </w:r>
      <w:r w:rsidR="00FF4ABD">
        <w:rPr>
          <w:rFonts w:eastAsiaTheme="minorEastAsia" w:hint="cs"/>
          <w:rtl/>
        </w:rPr>
        <w:t>.</w:t>
      </w:r>
    </w:p>
    <w:p w14:paraId="20C0B9DF" w14:textId="4EEE0A31" w:rsidR="00E5050E" w:rsidRDefault="00E5050E" w:rsidP="00E5050E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התוצאות נשמרות בתיקייה המכילה את זמן הסימולציה ונמצאת בתוך תיקייה </w:t>
      </w:r>
      <w:proofErr w:type="spellStart"/>
      <w:r w:rsidRPr="00E5050E">
        <w:rPr>
          <w:rFonts w:eastAsiaTheme="minorEastAsia"/>
        </w:rPr>
        <w:t>demo_saved_data</w:t>
      </w:r>
      <w:proofErr w:type="spellEnd"/>
      <w:r>
        <w:rPr>
          <w:rFonts w:eastAsiaTheme="minorEastAsia" w:hint="cs"/>
          <w:rtl/>
        </w:rPr>
        <w:t xml:space="preserve"> </w:t>
      </w:r>
    </w:p>
    <w:p w14:paraId="53221813" w14:textId="038AC388" w:rsidR="002A7BB4" w:rsidRPr="00E5050E" w:rsidRDefault="002A7BB4" w:rsidP="00E5050E">
      <w:pPr>
        <w:bidi/>
        <w:rPr>
          <w:rFonts w:eastAsiaTheme="minorEastAsia"/>
        </w:rPr>
      </w:pPr>
    </w:p>
    <w:sectPr w:rsidR="002A7BB4" w:rsidRPr="00E5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87E05"/>
    <w:multiLevelType w:val="hybridMultilevel"/>
    <w:tmpl w:val="B56A39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F7BCA"/>
    <w:multiLevelType w:val="hybridMultilevel"/>
    <w:tmpl w:val="90962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522043">
    <w:abstractNumId w:val="0"/>
  </w:num>
  <w:num w:numId="2" w16cid:durableId="139624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7A"/>
    <w:rsid w:val="0002088F"/>
    <w:rsid w:val="000A324B"/>
    <w:rsid w:val="000A63A7"/>
    <w:rsid w:val="000D2DBD"/>
    <w:rsid w:val="000F7411"/>
    <w:rsid w:val="00117FDA"/>
    <w:rsid w:val="00150326"/>
    <w:rsid w:val="00274D1E"/>
    <w:rsid w:val="002A7BB4"/>
    <w:rsid w:val="002C2CFB"/>
    <w:rsid w:val="00363EE5"/>
    <w:rsid w:val="00495BE7"/>
    <w:rsid w:val="00582788"/>
    <w:rsid w:val="007570ED"/>
    <w:rsid w:val="008119C7"/>
    <w:rsid w:val="00907D3B"/>
    <w:rsid w:val="0093245D"/>
    <w:rsid w:val="00962CB8"/>
    <w:rsid w:val="00A33B78"/>
    <w:rsid w:val="00A47D36"/>
    <w:rsid w:val="00A503EB"/>
    <w:rsid w:val="00AB0C6F"/>
    <w:rsid w:val="00AC6417"/>
    <w:rsid w:val="00B33B20"/>
    <w:rsid w:val="00C74DE9"/>
    <w:rsid w:val="00CF3779"/>
    <w:rsid w:val="00D04BBB"/>
    <w:rsid w:val="00D54D7A"/>
    <w:rsid w:val="00D762C5"/>
    <w:rsid w:val="00DA4FA6"/>
    <w:rsid w:val="00DF2251"/>
    <w:rsid w:val="00E5050E"/>
    <w:rsid w:val="00FC3F88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4D2C"/>
  <w15:chartTrackingRefBased/>
  <w15:docId w15:val="{339F82C5-8AFE-41AA-93D8-852748C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B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62C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ceinna/gnss-ins-si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2998-B6A2-4EA1-9226-37AA1B87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Gaathon</dc:creator>
  <cp:keywords/>
  <dc:description/>
  <cp:lastModifiedBy>Omri Kaufman</cp:lastModifiedBy>
  <cp:revision>2</cp:revision>
  <dcterms:created xsi:type="dcterms:W3CDTF">2024-07-01T11:16:00Z</dcterms:created>
  <dcterms:modified xsi:type="dcterms:W3CDTF">2024-07-01T11:16:00Z</dcterms:modified>
</cp:coreProperties>
</file>