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E6" w:rsidRPr="00114AB5" w:rsidRDefault="002757E6" w:rsidP="003B607D">
      <w:pPr>
        <w:pStyle w:val="ac"/>
        <w:rPr>
          <w:sz w:val="6"/>
        </w:rPr>
      </w:pPr>
    </w:p>
    <w:p w:rsidR="00903773" w:rsidRPr="00903773" w:rsidRDefault="00807A90" w:rsidP="00807A90">
      <w:pPr>
        <w:tabs>
          <w:tab w:val="left" w:pos="4335"/>
        </w:tabs>
        <w:ind w:left="-142" w:right="-1"/>
        <w:rPr>
          <w:b/>
          <w:color w:val="244061"/>
          <w:sz w:val="24"/>
          <w:szCs w:val="24"/>
        </w:rPr>
      </w:pPr>
      <w:r>
        <w:rPr>
          <w:noProof/>
          <w:sz w:val="6"/>
          <w:lang w:eastAsia="ru-RU"/>
        </w:rPr>
        <w:drawing>
          <wp:inline distT="0" distB="0" distL="0" distR="0" wp14:anchorId="36894491" wp14:editId="4B183183">
            <wp:extent cx="1895475" cy="743127"/>
            <wp:effectExtent l="0" t="0" r="0" b="0"/>
            <wp:docPr id="15" name="Рисунок 15" descr="C:\Users\toshiba\AppData\Local\Microsoft\Windows\INetCache\Content.Word\site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oshiba\AppData\Local\Microsoft\Windows\INetCache\Content.Word\site-log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4" cy="75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44061"/>
          <w:sz w:val="24"/>
          <w:szCs w:val="24"/>
          <w:lang w:val="en-US"/>
        </w:rPr>
        <w:t xml:space="preserve">                               </w:t>
      </w:r>
      <w:bookmarkStart w:id="0" w:name="_GoBack"/>
      <w:bookmarkEnd w:id="0"/>
      <w:r w:rsidR="00903773" w:rsidRPr="00903773">
        <w:rPr>
          <w:b/>
          <w:color w:val="244061"/>
          <w:sz w:val="24"/>
          <w:szCs w:val="24"/>
        </w:rPr>
        <w:t>ОПРОСНЫЙ ЛИСТ</w:t>
      </w:r>
    </w:p>
    <w:p w:rsidR="00903773" w:rsidRPr="00903773" w:rsidRDefault="00903773" w:rsidP="00807A90">
      <w:pPr>
        <w:tabs>
          <w:tab w:val="left" w:pos="4335"/>
        </w:tabs>
        <w:ind w:left="-142" w:right="-1"/>
        <w:jc w:val="center"/>
        <w:rPr>
          <w:b/>
          <w:color w:val="244061"/>
          <w:sz w:val="24"/>
          <w:szCs w:val="24"/>
        </w:rPr>
      </w:pPr>
      <w:r w:rsidRPr="00903773">
        <w:rPr>
          <w:b/>
          <w:color w:val="244061"/>
          <w:sz w:val="24"/>
          <w:szCs w:val="24"/>
        </w:rPr>
        <w:t>ДЛЯ ПОДБОРА НАСОСНОЙ СТАНЦИИ ЗАВОДСКОГО</w:t>
      </w:r>
    </w:p>
    <w:p w:rsidR="005140BE" w:rsidRDefault="00903773" w:rsidP="00807A90">
      <w:pPr>
        <w:tabs>
          <w:tab w:val="left" w:pos="4335"/>
        </w:tabs>
        <w:ind w:left="-142" w:right="-1"/>
        <w:jc w:val="center"/>
        <w:rPr>
          <w:b/>
          <w:color w:val="244061"/>
          <w:sz w:val="24"/>
          <w:szCs w:val="24"/>
        </w:rPr>
      </w:pPr>
      <w:r w:rsidRPr="00903773">
        <w:rPr>
          <w:b/>
          <w:color w:val="244061"/>
          <w:sz w:val="24"/>
          <w:szCs w:val="24"/>
        </w:rPr>
        <w:t>ИЗГОТОВЛЕНИЯ</w:t>
      </w:r>
    </w:p>
    <w:p w:rsidR="00193C21" w:rsidRPr="00114AB5" w:rsidRDefault="00193C21" w:rsidP="00903773">
      <w:pPr>
        <w:tabs>
          <w:tab w:val="left" w:pos="4335"/>
        </w:tabs>
        <w:ind w:left="-142" w:right="283"/>
        <w:jc w:val="right"/>
        <w:rPr>
          <w:sz w:val="10"/>
        </w:rPr>
      </w:pPr>
    </w:p>
    <w:tbl>
      <w:tblPr>
        <w:tblW w:w="111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99"/>
      </w:tblGrid>
      <w:tr w:rsidR="0063278D" w:rsidRPr="00874EEC" w:rsidTr="00181DB3">
        <w:tc>
          <w:tcPr>
            <w:tcW w:w="11199" w:type="dxa"/>
          </w:tcPr>
          <w:p w:rsidR="0063278D" w:rsidRPr="00213AE7" w:rsidRDefault="00903773" w:rsidP="00903773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  <w:r w:rsidRPr="00213AE7">
              <w:rPr>
                <w:rFonts w:ascii="Verdana" w:hAnsi="Verdana"/>
                <w:b/>
                <w:sz w:val="18"/>
                <w:szCs w:val="18"/>
              </w:rPr>
              <w:t>Название о</w:t>
            </w:r>
            <w:r w:rsidR="0063278D" w:rsidRPr="00213AE7">
              <w:rPr>
                <w:rFonts w:ascii="Verdana" w:hAnsi="Verdana"/>
                <w:b/>
                <w:sz w:val="18"/>
                <w:szCs w:val="18"/>
              </w:rPr>
              <w:t>бъект</w:t>
            </w:r>
            <w:r w:rsidRPr="00213AE7">
              <w:rPr>
                <w:rFonts w:ascii="Verdana" w:hAnsi="Verdana"/>
                <w:b/>
                <w:sz w:val="18"/>
                <w:szCs w:val="18"/>
              </w:rPr>
              <w:t>а</w:t>
            </w:r>
            <w:r w:rsidR="0063278D" w:rsidRPr="00213AE7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941264" w:rsidRPr="00213AE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CB7869" w:rsidRPr="00213AE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63278D" w:rsidRPr="00874EEC" w:rsidTr="00181DB3">
        <w:tc>
          <w:tcPr>
            <w:tcW w:w="11199" w:type="dxa"/>
          </w:tcPr>
          <w:p w:rsidR="0063278D" w:rsidRPr="00213AE7" w:rsidRDefault="0063278D" w:rsidP="00903773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  <w:r w:rsidRPr="00213AE7">
              <w:rPr>
                <w:rFonts w:ascii="Verdana" w:hAnsi="Verdana"/>
                <w:b/>
                <w:sz w:val="18"/>
                <w:szCs w:val="18"/>
              </w:rPr>
              <w:t>Заказчик:</w:t>
            </w:r>
            <w:r w:rsidR="0028357D" w:rsidRPr="00213AE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63278D" w:rsidRPr="00874EEC" w:rsidTr="00181DB3">
        <w:tc>
          <w:tcPr>
            <w:tcW w:w="11199" w:type="dxa"/>
          </w:tcPr>
          <w:p w:rsidR="0063278D" w:rsidRPr="00213AE7" w:rsidRDefault="0063278D" w:rsidP="005C2A50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  <w:r w:rsidRPr="00213AE7">
              <w:rPr>
                <w:rFonts w:ascii="Verdana" w:hAnsi="Verdana"/>
                <w:b/>
                <w:sz w:val="18"/>
                <w:szCs w:val="18"/>
              </w:rPr>
              <w:t>Контактное лицо:</w:t>
            </w:r>
            <w:r w:rsidR="00CB7869" w:rsidRPr="00213AE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63278D" w:rsidRPr="00874EEC" w:rsidTr="00181DB3">
        <w:tc>
          <w:tcPr>
            <w:tcW w:w="11199" w:type="dxa"/>
          </w:tcPr>
          <w:p w:rsidR="0063278D" w:rsidRPr="00213AE7" w:rsidRDefault="0063278D" w:rsidP="005C2A50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213AE7">
              <w:rPr>
                <w:rFonts w:ascii="Verdana" w:hAnsi="Verdana"/>
                <w:b/>
                <w:sz w:val="18"/>
                <w:szCs w:val="18"/>
              </w:rPr>
              <w:t>Телефон/факс/</w:t>
            </w:r>
            <w:r w:rsidRPr="00213AE7">
              <w:rPr>
                <w:rFonts w:ascii="Verdana" w:hAnsi="Verdana"/>
                <w:b/>
                <w:sz w:val="18"/>
                <w:szCs w:val="18"/>
                <w:lang w:val="en-US"/>
              </w:rPr>
              <w:t>e</w:t>
            </w:r>
            <w:r w:rsidRPr="00213AE7">
              <w:rPr>
                <w:rFonts w:ascii="Verdana" w:hAnsi="Verdana"/>
                <w:b/>
                <w:sz w:val="18"/>
                <w:szCs w:val="18"/>
              </w:rPr>
              <w:t>-</w:t>
            </w:r>
            <w:r w:rsidRPr="00213AE7">
              <w:rPr>
                <w:rFonts w:ascii="Verdana" w:hAnsi="Verdana"/>
                <w:b/>
                <w:sz w:val="18"/>
                <w:szCs w:val="18"/>
                <w:lang w:val="en-US"/>
              </w:rPr>
              <w:t>mail</w:t>
            </w:r>
            <w:r w:rsidRPr="00213AE7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CB7869" w:rsidRPr="00213AE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</w:tbl>
    <w:p w:rsidR="0063278D" w:rsidRPr="00874EEC" w:rsidRDefault="0063278D" w:rsidP="0063278D">
      <w:pPr>
        <w:tabs>
          <w:tab w:val="left" w:pos="4335"/>
        </w:tabs>
        <w:ind w:left="-142" w:right="283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11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8"/>
        <w:gridCol w:w="1984"/>
        <w:gridCol w:w="2129"/>
        <w:gridCol w:w="2271"/>
      </w:tblGrid>
      <w:tr w:rsidR="00181DB3" w:rsidRPr="00874EEC" w:rsidTr="006C14D4">
        <w:tc>
          <w:tcPr>
            <w:tcW w:w="4818" w:type="dxa"/>
            <w:tcBorders>
              <w:right w:val="single" w:sz="8" w:space="0" w:color="auto"/>
            </w:tcBorders>
            <w:vAlign w:val="center"/>
          </w:tcPr>
          <w:p w:rsidR="00903773" w:rsidRPr="00874EEC" w:rsidRDefault="00903773" w:rsidP="006C14D4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Рабочая схема: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3773" w:rsidRPr="00874EEC" w:rsidRDefault="00903773" w:rsidP="006C14D4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 xml:space="preserve">Рабочих насосов (шт): </w:t>
            </w:r>
          </w:p>
        </w:tc>
        <w:tc>
          <w:tcPr>
            <w:tcW w:w="2129" w:type="dxa"/>
            <w:tcBorders>
              <w:left w:val="single" w:sz="8" w:space="0" w:color="auto"/>
            </w:tcBorders>
            <w:vAlign w:val="center"/>
          </w:tcPr>
          <w:p w:rsidR="00903773" w:rsidRPr="00874EEC" w:rsidRDefault="00903773" w:rsidP="006C14D4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 xml:space="preserve">Резервных насосов (шт): </w:t>
            </w:r>
          </w:p>
        </w:tc>
        <w:tc>
          <w:tcPr>
            <w:tcW w:w="2271" w:type="dxa"/>
            <w:tcBorders>
              <w:left w:val="single" w:sz="8" w:space="0" w:color="auto"/>
            </w:tcBorders>
            <w:vAlign w:val="center"/>
          </w:tcPr>
          <w:p w:rsidR="00903773" w:rsidRPr="00874EEC" w:rsidRDefault="00903773" w:rsidP="006C14D4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Резервных насосов на склад (шт):</w:t>
            </w:r>
          </w:p>
        </w:tc>
      </w:tr>
      <w:tr w:rsidR="00903773" w:rsidRPr="00874EEC" w:rsidTr="003B607D">
        <w:tc>
          <w:tcPr>
            <w:tcW w:w="11202" w:type="dxa"/>
            <w:gridSpan w:val="4"/>
          </w:tcPr>
          <w:p w:rsidR="00903773" w:rsidRPr="00874EEC" w:rsidRDefault="00903773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 xml:space="preserve">Перекачиваемая среда: </w:t>
            </w:r>
          </w:p>
        </w:tc>
      </w:tr>
      <w:tr w:rsidR="00903773" w:rsidRPr="00874EEC" w:rsidTr="003B607D">
        <w:tc>
          <w:tcPr>
            <w:tcW w:w="4818" w:type="dxa"/>
            <w:tcBorders>
              <w:bottom w:val="single" w:sz="4" w:space="0" w:color="auto"/>
              <w:right w:val="single" w:sz="4" w:space="0" w:color="auto"/>
            </w:tcBorders>
          </w:tcPr>
          <w:p w:rsidR="00903773" w:rsidRPr="00874EEC" w:rsidRDefault="00444379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Подача насосной станции (м/ч</w:t>
            </w:r>
            <w:r w:rsidR="00903773" w:rsidRPr="00874EEC">
              <w:rPr>
                <w:rFonts w:ascii="Verdana" w:hAnsi="Verdana"/>
                <w:sz w:val="18"/>
                <w:szCs w:val="18"/>
              </w:rPr>
              <w:t xml:space="preserve">): </w:t>
            </w: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03773" w:rsidRPr="00874EEC" w:rsidRDefault="00903773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Напор (м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.в.ст.</w:t>
            </w:r>
            <w:r w:rsidRPr="00874EEC">
              <w:rPr>
                <w:rFonts w:ascii="Verdana" w:hAnsi="Verdana"/>
                <w:sz w:val="18"/>
                <w:szCs w:val="18"/>
              </w:rPr>
              <w:t>):</w:t>
            </w:r>
            <w:r w:rsidR="00D9695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3B607D" w:rsidRPr="00874EEC" w:rsidTr="00D65FFF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:rsidR="003B607D" w:rsidRPr="00874EEC" w:rsidRDefault="003B607D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26057" w:rsidRPr="00B26057" w:rsidRDefault="003B607D" w:rsidP="00B26057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181DB3">
              <w:rPr>
                <w:rFonts w:ascii="Verdana" w:hAnsi="Verdana"/>
                <w:sz w:val="18"/>
                <w:szCs w:val="18"/>
              </w:rPr>
              <w:t>Если вы не знаете величину напора, укажите, пожалуйста, следующее:</w:t>
            </w:r>
            <w:r w:rsidR="00D9695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B26057" w:rsidRPr="00874EEC" w:rsidTr="00D65FFF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:rsidR="00B26057" w:rsidRPr="00874EEC" w:rsidRDefault="00807A90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noProof/>
                <w:sz w:val="18"/>
                <w:szCs w:val="18"/>
              </w:rPr>
            </w:pPr>
            <w:r w:rsidRPr="00874EEC">
              <w:rPr>
                <w:rFonts w:ascii="Verdana" w:hAnsi="Verdana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120650</wp:posOffset>
                  </wp:positionV>
                  <wp:extent cx="2914015" cy="6239510"/>
                  <wp:effectExtent l="0" t="0" r="0" b="0"/>
                  <wp:wrapNone/>
                  <wp:docPr id="1" name="Рисунок 15" descr="КН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КН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15" cy="623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26057" w:rsidRPr="00181DB3" w:rsidRDefault="00B26057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181DB3">
              <w:rPr>
                <w:rFonts w:ascii="Verdana" w:hAnsi="Verdana" w:cs="TrebuchetMS"/>
                <w:sz w:val="18"/>
                <w:szCs w:val="18"/>
                <w:lang w:eastAsia="ru-RU"/>
              </w:rPr>
              <w:t>длина напорного трубопровода (м):</w:t>
            </w:r>
          </w:p>
        </w:tc>
      </w:tr>
      <w:tr w:rsidR="00B26057" w:rsidRPr="00874EEC" w:rsidTr="00D65FFF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:rsidR="00B26057" w:rsidRPr="00874EEC" w:rsidRDefault="00B26057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26057" w:rsidRPr="00181DB3" w:rsidRDefault="00B26057" w:rsidP="003B607D">
            <w:pPr>
              <w:tabs>
                <w:tab w:val="left" w:pos="4335"/>
              </w:tabs>
              <w:ind w:right="283"/>
              <w:rPr>
                <w:rFonts w:ascii="Verdana" w:hAnsi="Verdana" w:cs="TrebuchetMS"/>
                <w:sz w:val="18"/>
                <w:szCs w:val="18"/>
                <w:lang w:eastAsia="ru-RU"/>
              </w:rPr>
            </w:pPr>
            <w:r>
              <w:rPr>
                <w:rFonts w:ascii="Verdana" w:hAnsi="Verdana" w:cs="TrebuchetMS"/>
                <w:sz w:val="18"/>
                <w:szCs w:val="18"/>
                <w:lang w:eastAsia="ru-RU"/>
              </w:rPr>
              <w:t xml:space="preserve">внутренний </w:t>
            </w:r>
            <w:r w:rsidRPr="00181DB3">
              <w:rPr>
                <w:rFonts w:ascii="Verdana" w:hAnsi="Verdana" w:cs="TrebuchetMS"/>
                <w:sz w:val="18"/>
                <w:szCs w:val="18"/>
                <w:lang w:eastAsia="ru-RU"/>
              </w:rPr>
              <w:t>диаметр напорного трубопровода (мм):</w:t>
            </w:r>
          </w:p>
        </w:tc>
      </w:tr>
      <w:tr w:rsidR="00B26057" w:rsidRPr="00874EEC" w:rsidTr="00D65FFF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:rsidR="00B26057" w:rsidRPr="00874EEC" w:rsidRDefault="00B26057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26057" w:rsidRDefault="00B26057" w:rsidP="00B26057">
            <w:pPr>
              <w:autoSpaceDE w:val="0"/>
              <w:autoSpaceDN w:val="0"/>
              <w:adjustRightInd w:val="0"/>
              <w:rPr>
                <w:rFonts w:ascii="Verdana" w:hAnsi="Verdana" w:cs="TrebuchetMS"/>
                <w:sz w:val="18"/>
                <w:szCs w:val="18"/>
                <w:lang w:eastAsia="ru-RU"/>
              </w:rPr>
            </w:pPr>
            <w:r w:rsidRPr="00181DB3">
              <w:rPr>
                <w:rFonts w:ascii="Verdana" w:hAnsi="Verdana" w:cs="TrebuchetMS"/>
                <w:sz w:val="18"/>
                <w:szCs w:val="18"/>
                <w:lang w:eastAsia="ru-RU"/>
              </w:rPr>
              <w:t xml:space="preserve">перепад высот между началом и концом </w:t>
            </w:r>
          </w:p>
          <w:p w:rsidR="00B26057" w:rsidRPr="00181DB3" w:rsidRDefault="00B26057" w:rsidP="00E62881">
            <w:pPr>
              <w:tabs>
                <w:tab w:val="left" w:pos="4335"/>
              </w:tabs>
              <w:ind w:right="283"/>
              <w:rPr>
                <w:rFonts w:ascii="Verdana" w:hAnsi="Verdana" w:cs="TrebuchetMS"/>
                <w:sz w:val="18"/>
                <w:szCs w:val="18"/>
                <w:lang w:eastAsia="ru-RU"/>
              </w:rPr>
            </w:pPr>
            <w:r w:rsidRPr="00181DB3">
              <w:rPr>
                <w:rFonts w:ascii="Verdana" w:hAnsi="Verdana" w:cs="TrebuchetMS"/>
                <w:sz w:val="18"/>
                <w:szCs w:val="18"/>
                <w:lang w:eastAsia="ru-RU"/>
              </w:rPr>
              <w:t>напорного участка</w:t>
            </w:r>
            <w:r>
              <w:rPr>
                <w:rFonts w:ascii="Verdana" w:hAnsi="Verdana" w:cs="TrebuchetMS"/>
                <w:sz w:val="18"/>
                <w:szCs w:val="18"/>
                <w:lang w:eastAsia="ru-RU"/>
              </w:rPr>
              <w:t xml:space="preserve"> </w:t>
            </w:r>
            <w:r w:rsidRPr="00181DB3">
              <w:rPr>
                <w:rFonts w:ascii="Verdana" w:hAnsi="Verdana" w:cs="TrebuchetMS"/>
                <w:sz w:val="18"/>
                <w:szCs w:val="18"/>
                <w:lang w:eastAsia="ru-RU"/>
              </w:rPr>
              <w:t>(м):</w:t>
            </w:r>
            <w:r w:rsidR="00D96959">
              <w:rPr>
                <w:rFonts w:ascii="Verdana" w:hAnsi="Verdana" w:cs="TrebuchetMS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B26057" w:rsidRPr="00874EEC" w:rsidTr="00D65FFF"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:rsidR="00B26057" w:rsidRPr="00874EEC" w:rsidRDefault="00B26057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26057" w:rsidRDefault="00B26057" w:rsidP="003B607D">
            <w:pPr>
              <w:tabs>
                <w:tab w:val="left" w:pos="4335"/>
              </w:tabs>
              <w:ind w:right="283"/>
              <w:rPr>
                <w:rFonts w:ascii="Verdana" w:hAnsi="Verdana" w:cs="TrebuchetMS"/>
                <w:sz w:val="18"/>
                <w:szCs w:val="18"/>
                <w:lang w:eastAsia="ru-RU"/>
              </w:rPr>
            </w:pPr>
            <w:r>
              <w:rPr>
                <w:rFonts w:ascii="Verdana" w:hAnsi="Verdana" w:cs="TrebuchetMS"/>
                <w:sz w:val="18"/>
                <w:szCs w:val="18"/>
                <w:lang w:eastAsia="ru-RU"/>
              </w:rPr>
              <w:t>дополнительная информация:</w:t>
            </w:r>
          </w:p>
          <w:p w:rsidR="00B26057" w:rsidRPr="00181DB3" w:rsidRDefault="00B26057" w:rsidP="003B607D">
            <w:pPr>
              <w:tabs>
                <w:tab w:val="left" w:pos="4335"/>
              </w:tabs>
              <w:ind w:right="283"/>
              <w:rPr>
                <w:rFonts w:ascii="Verdana" w:hAnsi="Verdana" w:cs="TrebuchetMS"/>
                <w:sz w:val="18"/>
                <w:szCs w:val="18"/>
                <w:lang w:eastAsia="ru-RU"/>
              </w:rPr>
            </w:pPr>
          </w:p>
        </w:tc>
      </w:tr>
      <w:tr w:rsidR="003B607D" w:rsidRPr="00874EEC" w:rsidTr="003B607D">
        <w:trPr>
          <w:gridAfter w:val="1"/>
          <w:wAfter w:w="2271" w:type="dxa"/>
          <w:trHeight w:val="397"/>
        </w:trPr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:rsidR="003B607D" w:rsidRPr="00874EEC" w:rsidRDefault="003B607D" w:rsidP="003B607D">
            <w:pPr>
              <w:tabs>
                <w:tab w:val="left" w:pos="4335"/>
              </w:tabs>
              <w:ind w:right="283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B607D" w:rsidRDefault="003B607D" w:rsidP="003B607D">
            <w:pPr>
              <w:tabs>
                <w:tab w:val="left" w:pos="4335"/>
              </w:tabs>
              <w:ind w:right="-1100"/>
              <w:rPr>
                <w:rFonts w:ascii="Verdana" w:hAnsi="Verdana"/>
                <w:b/>
                <w:sz w:val="18"/>
                <w:szCs w:val="18"/>
              </w:rPr>
            </w:pPr>
          </w:p>
          <w:p w:rsidR="003B607D" w:rsidRPr="00874EEC" w:rsidRDefault="003B607D" w:rsidP="003B607D">
            <w:pPr>
              <w:tabs>
                <w:tab w:val="left" w:pos="4335"/>
              </w:tabs>
              <w:spacing w:line="360" w:lineRule="auto"/>
              <w:ind w:right="-1100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sz w:val="18"/>
                <w:szCs w:val="18"/>
              </w:rPr>
              <w:t>Параметры для подбора корпуса КНС</w:t>
            </w:r>
          </w:p>
        </w:tc>
      </w:tr>
    </w:tbl>
    <w:p w:rsidR="00E47F4A" w:rsidRPr="00874EEC" w:rsidRDefault="00E47F4A" w:rsidP="00E47F4A">
      <w:pPr>
        <w:rPr>
          <w:rFonts w:ascii="Verdana" w:hAnsi="Verdana"/>
          <w:vanish/>
          <w:sz w:val="18"/>
          <w:szCs w:val="18"/>
        </w:rPr>
      </w:pPr>
    </w:p>
    <w:tbl>
      <w:tblPr>
        <w:tblpPr w:leftFromText="180" w:rightFromText="180" w:vertAnchor="text" w:horzAnchor="margin" w:tblpXSpec="right" w:tblpY="1"/>
        <w:tblW w:w="6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32"/>
        <w:gridCol w:w="709"/>
        <w:gridCol w:w="850"/>
        <w:gridCol w:w="429"/>
        <w:gridCol w:w="425"/>
        <w:gridCol w:w="284"/>
        <w:gridCol w:w="736"/>
        <w:gridCol w:w="100"/>
      </w:tblGrid>
      <w:tr w:rsidR="00114AB5" w:rsidRPr="00874EEC" w:rsidTr="00637617">
        <w:trPr>
          <w:gridAfter w:val="1"/>
          <w:wAfter w:w="100" w:type="dxa"/>
        </w:trPr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0"/>
              <w:jc w:val="center"/>
              <w:rPr>
                <w:rFonts w:ascii="Verdana" w:hAnsi="Verdana"/>
                <w:color w:val="FF0000"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color w:val="FF0000"/>
                <w:sz w:val="18"/>
                <w:szCs w:val="18"/>
              </w:rPr>
              <w:t>А</w:t>
            </w:r>
          </w:p>
        </w:tc>
        <w:tc>
          <w:tcPr>
            <w:tcW w:w="3791" w:type="dxa"/>
            <w:gridSpan w:val="3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0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Глубина подземного резервуара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 xml:space="preserve"> (</w:t>
            </w:r>
            <w:r w:rsidRPr="00874EEC">
              <w:rPr>
                <w:rFonts w:ascii="Verdana" w:hAnsi="Verdana"/>
                <w:sz w:val="18"/>
                <w:szCs w:val="18"/>
              </w:rPr>
              <w:t>мм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)</w:t>
            </w:r>
            <w:r w:rsidRPr="00874EEC">
              <w:rPr>
                <w:rFonts w:ascii="Verdana" w:hAnsi="Verdana"/>
                <w:sz w:val="18"/>
                <w:szCs w:val="18"/>
              </w:rPr>
              <w:t xml:space="preserve">:  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708" w:type="dxa"/>
            <w:vMerge w:val="restart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0"/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color w:val="FF0000"/>
                <w:sz w:val="18"/>
                <w:szCs w:val="18"/>
              </w:rPr>
              <w:t>В</w:t>
            </w:r>
          </w:p>
        </w:tc>
        <w:tc>
          <w:tcPr>
            <w:tcW w:w="37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Внутренний</w:t>
            </w:r>
            <w:r w:rsidR="00055BAE">
              <w:rPr>
                <w:rFonts w:ascii="Verdana" w:hAnsi="Verdana"/>
                <w:sz w:val="18"/>
                <w:szCs w:val="18"/>
              </w:rPr>
              <w:t xml:space="preserve"> диаметр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 xml:space="preserve"> (</w:t>
            </w:r>
            <w:r w:rsidRPr="00874EEC">
              <w:rPr>
                <w:rFonts w:ascii="Verdana" w:hAnsi="Verdana"/>
                <w:sz w:val="18"/>
                <w:szCs w:val="18"/>
              </w:rPr>
              <w:t>мм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)</w:t>
            </w:r>
            <w:r w:rsidRPr="00874EE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708" w:type="dxa"/>
            <w:vMerge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19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7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Внешний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55BAE">
              <w:rPr>
                <w:rFonts w:ascii="Verdana" w:hAnsi="Verdana"/>
                <w:sz w:val="18"/>
                <w:szCs w:val="18"/>
              </w:rPr>
              <w:t xml:space="preserve">диаметр 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(</w:t>
            </w:r>
            <w:r w:rsidRPr="00874EEC">
              <w:rPr>
                <w:rFonts w:ascii="Verdana" w:hAnsi="Verdana"/>
                <w:sz w:val="18"/>
                <w:szCs w:val="18"/>
              </w:rPr>
              <w:t>мм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)</w:t>
            </w:r>
            <w:r w:rsidRPr="00874EE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4499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Количество и расположение</w:t>
            </w:r>
            <w:r w:rsidR="00055BA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74EEC">
              <w:rPr>
                <w:rFonts w:ascii="Verdana" w:hAnsi="Verdana"/>
                <w:sz w:val="18"/>
                <w:szCs w:val="18"/>
              </w:rPr>
              <w:t>(в плане)</w:t>
            </w:r>
          </w:p>
        </w:tc>
        <w:tc>
          <w:tcPr>
            <w:tcW w:w="8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7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штук</w:t>
            </w:r>
          </w:p>
        </w:tc>
        <w:tc>
          <w:tcPr>
            <w:tcW w:w="1020" w:type="dxa"/>
            <w:gridSpan w:val="2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4499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1202"/>
                <w:tab w:val="left" w:pos="4335"/>
              </w:tabs>
              <w:ind w:right="-108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часов</w:t>
            </w:r>
          </w:p>
        </w:tc>
        <w:tc>
          <w:tcPr>
            <w:tcW w:w="1020" w:type="dxa"/>
            <w:gridSpan w:val="2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0"/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color w:val="FF0000"/>
                <w:sz w:val="18"/>
                <w:szCs w:val="18"/>
              </w:rPr>
              <w:t>С</w:t>
            </w:r>
          </w:p>
        </w:tc>
        <w:tc>
          <w:tcPr>
            <w:tcW w:w="37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63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Глубина заложения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 xml:space="preserve"> (</w:t>
            </w:r>
            <w:r w:rsidRPr="00874EEC">
              <w:rPr>
                <w:rFonts w:ascii="Verdana" w:hAnsi="Verdana"/>
                <w:sz w:val="18"/>
                <w:szCs w:val="18"/>
              </w:rPr>
              <w:t>мм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)</w:t>
            </w:r>
            <w:r w:rsidRPr="00874EEC">
              <w:rPr>
                <w:rFonts w:ascii="Verdana" w:hAnsi="Verdana"/>
                <w:sz w:val="18"/>
                <w:szCs w:val="18"/>
              </w:rPr>
              <w:t xml:space="preserve">: 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0"/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color w:val="FF0000"/>
                <w:sz w:val="18"/>
                <w:szCs w:val="18"/>
              </w:rPr>
              <w:t>D</w:t>
            </w:r>
          </w:p>
        </w:tc>
        <w:tc>
          <w:tcPr>
            <w:tcW w:w="37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6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Диаметр насосной станции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 xml:space="preserve"> (</w:t>
            </w:r>
            <w:r w:rsidRPr="00874EEC">
              <w:rPr>
                <w:rFonts w:ascii="Verdana" w:hAnsi="Verdana"/>
                <w:sz w:val="18"/>
                <w:szCs w:val="18"/>
              </w:rPr>
              <w:t>мм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):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55BAE" w:rsidRPr="00874EEC" w:rsidTr="00637617">
        <w:trPr>
          <w:gridAfter w:val="1"/>
          <w:wAfter w:w="100" w:type="dxa"/>
          <w:trHeight w:val="230"/>
        </w:trPr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55BAE" w:rsidRPr="00874EEC" w:rsidRDefault="00055BAE" w:rsidP="00055BAE">
            <w:pPr>
              <w:tabs>
                <w:tab w:val="left" w:pos="4335"/>
              </w:tabs>
              <w:ind w:right="-90"/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37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BAE" w:rsidRPr="00874EEC" w:rsidRDefault="00055BAE" w:rsidP="00055BAE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Диаметр подводящей трубы </w:t>
            </w:r>
            <w:r w:rsidRPr="00874EEC">
              <w:rPr>
                <w:rFonts w:ascii="Verdana" w:hAnsi="Verdana"/>
                <w:sz w:val="18"/>
                <w:szCs w:val="18"/>
              </w:rPr>
              <w:t>(мм):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</w:tcBorders>
            <w:vAlign w:val="center"/>
          </w:tcPr>
          <w:p w:rsidR="00055BAE" w:rsidRPr="00874EEC" w:rsidRDefault="00055BAE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4499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Количество и расположение</w:t>
            </w:r>
            <w:r w:rsidR="00874EEC" w:rsidRPr="00874EEC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74EEC">
              <w:rPr>
                <w:rFonts w:ascii="Verdana" w:hAnsi="Verdana"/>
                <w:sz w:val="18"/>
                <w:szCs w:val="18"/>
              </w:rPr>
              <w:t>(в плане)</w:t>
            </w:r>
          </w:p>
        </w:tc>
        <w:tc>
          <w:tcPr>
            <w:tcW w:w="8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7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штук</w:t>
            </w:r>
          </w:p>
        </w:tc>
        <w:tc>
          <w:tcPr>
            <w:tcW w:w="1020" w:type="dxa"/>
            <w:gridSpan w:val="2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4499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85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7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часов</w:t>
            </w:r>
          </w:p>
        </w:tc>
        <w:tc>
          <w:tcPr>
            <w:tcW w:w="1020" w:type="dxa"/>
            <w:gridSpan w:val="2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0"/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color w:val="FF0000"/>
                <w:sz w:val="18"/>
                <w:szCs w:val="18"/>
              </w:rPr>
              <w:t>Е</w:t>
            </w:r>
          </w:p>
        </w:tc>
        <w:tc>
          <w:tcPr>
            <w:tcW w:w="37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-95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Глубина заложения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 xml:space="preserve"> (</w:t>
            </w:r>
            <w:r w:rsidRPr="00874EEC">
              <w:rPr>
                <w:rFonts w:ascii="Verdana" w:hAnsi="Verdana"/>
                <w:sz w:val="18"/>
                <w:szCs w:val="18"/>
              </w:rPr>
              <w:t>мм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)</w:t>
            </w:r>
            <w:r w:rsidRPr="00874EEC">
              <w:rPr>
                <w:rFonts w:ascii="Verdana" w:hAnsi="Verdana"/>
                <w:sz w:val="18"/>
                <w:szCs w:val="18"/>
              </w:rPr>
              <w:t xml:space="preserve">:  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</w:tcBorders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55BAE" w:rsidRPr="00874EEC" w:rsidTr="00637617">
        <w:trPr>
          <w:gridAfter w:val="1"/>
          <w:wAfter w:w="100" w:type="dxa"/>
          <w:trHeight w:val="70"/>
        </w:trPr>
        <w:tc>
          <w:tcPr>
            <w:tcW w:w="70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055BAE" w:rsidRPr="00874EEC" w:rsidRDefault="00055BAE" w:rsidP="00055BAE">
            <w:pPr>
              <w:tabs>
                <w:tab w:val="left" w:pos="4335"/>
              </w:tabs>
              <w:ind w:right="-90"/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color w:val="FF0000"/>
                <w:sz w:val="18"/>
                <w:szCs w:val="18"/>
              </w:rPr>
              <w:t>G</w:t>
            </w:r>
          </w:p>
        </w:tc>
        <w:tc>
          <w:tcPr>
            <w:tcW w:w="379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55BAE" w:rsidRDefault="00055BAE" w:rsidP="00055BAE">
            <w:pPr>
              <w:tabs>
                <w:tab w:val="left" w:pos="4335"/>
              </w:tabs>
              <w:ind w:right="-74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 xml:space="preserve">Расстояние между напорными </w:t>
            </w:r>
          </w:p>
          <w:p w:rsidR="00055BAE" w:rsidRPr="00874EEC" w:rsidRDefault="008D5D0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коллекторами</w:t>
            </w:r>
            <w:r w:rsidR="00055BAE" w:rsidRPr="00874EEC">
              <w:rPr>
                <w:rFonts w:ascii="Verdana" w:hAnsi="Verdana"/>
                <w:sz w:val="18"/>
                <w:szCs w:val="18"/>
              </w:rPr>
              <w:t xml:space="preserve"> (мм): 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055BAE" w:rsidRDefault="00055BAE" w:rsidP="00055BAE">
            <w:pPr>
              <w:rPr>
                <w:rFonts w:ascii="Verdana" w:hAnsi="Verdana"/>
                <w:sz w:val="18"/>
                <w:szCs w:val="18"/>
              </w:rPr>
            </w:pPr>
          </w:p>
          <w:p w:rsidR="00055BAE" w:rsidRPr="00874EEC" w:rsidRDefault="00055BAE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6373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14AB5" w:rsidRPr="00874EEC" w:rsidRDefault="00444379" w:rsidP="00055BAE">
            <w:pPr>
              <w:tabs>
                <w:tab w:val="left" w:pos="4335"/>
              </w:tabs>
              <w:spacing w:before="120" w:after="120"/>
              <w:ind w:right="284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sz w:val="18"/>
                <w:szCs w:val="18"/>
              </w:rPr>
              <w:t>Параметры для подбора щита управления</w:t>
            </w: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2940" w:type="dxa"/>
            <w:gridSpan w:val="2"/>
            <w:vMerge w:val="restart"/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Исполнение щита управления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4" w:type="dxa"/>
            <w:gridSpan w:val="5"/>
            <w:tcBorders>
              <w:left w:val="single" w:sz="4" w:space="0" w:color="auto"/>
            </w:tcBorders>
            <w:vAlign w:val="center"/>
          </w:tcPr>
          <w:p w:rsidR="00114AB5" w:rsidRPr="00874EEC" w:rsidRDefault="008D5D05" w:rsidP="00055BAE">
            <w:pPr>
              <w:tabs>
                <w:tab w:val="left" w:pos="4335"/>
              </w:tabs>
              <w:ind w:left="665" w:right="283" w:hanging="665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н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аружное</w:t>
            </w:r>
            <w:r w:rsidR="00444379" w:rsidRPr="00874EEC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="00444379" w:rsidRPr="00874EEC">
              <w:rPr>
                <w:rFonts w:ascii="Verdana" w:hAnsi="Verdana"/>
                <w:sz w:val="18"/>
                <w:szCs w:val="18"/>
              </w:rPr>
              <w:t>(</w:t>
            </w:r>
            <w:r w:rsidR="00444379" w:rsidRPr="00874EEC">
              <w:rPr>
                <w:rFonts w:ascii="Verdana" w:hAnsi="Verdana"/>
                <w:sz w:val="18"/>
                <w:szCs w:val="18"/>
                <w:lang w:val="en-US"/>
              </w:rPr>
              <w:t>IP65)</w:t>
            </w:r>
          </w:p>
        </w:tc>
      </w:tr>
      <w:tr w:rsidR="00114AB5" w:rsidRPr="00874EEC" w:rsidTr="00637617">
        <w:trPr>
          <w:gridAfter w:val="1"/>
          <w:wAfter w:w="100" w:type="dxa"/>
        </w:trPr>
        <w:tc>
          <w:tcPr>
            <w:tcW w:w="2940" w:type="dxa"/>
            <w:gridSpan w:val="2"/>
            <w:vMerge/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14AB5" w:rsidRPr="00874EEC" w:rsidRDefault="00114AB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4" w:type="dxa"/>
            <w:gridSpan w:val="5"/>
            <w:vAlign w:val="center"/>
          </w:tcPr>
          <w:p w:rsidR="00114AB5" w:rsidRPr="00874EEC" w:rsidRDefault="008D5D05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в</w:t>
            </w:r>
            <w:r w:rsidR="00114AB5" w:rsidRPr="00874EEC">
              <w:rPr>
                <w:rFonts w:ascii="Verdana" w:hAnsi="Verdana"/>
                <w:sz w:val="18"/>
                <w:szCs w:val="18"/>
              </w:rPr>
              <w:t>нутреннее</w:t>
            </w:r>
            <w:r w:rsidR="00444379" w:rsidRPr="00874EEC">
              <w:rPr>
                <w:rFonts w:ascii="Verdana" w:hAnsi="Verdana"/>
                <w:sz w:val="18"/>
                <w:szCs w:val="18"/>
                <w:lang w:val="en-US"/>
              </w:rPr>
              <w:t xml:space="preserve"> (IP54)</w:t>
            </w:r>
          </w:p>
        </w:tc>
      </w:tr>
      <w:tr w:rsidR="00444379" w:rsidRPr="00874EEC" w:rsidTr="00637617">
        <w:trPr>
          <w:gridAfter w:val="1"/>
          <w:wAfter w:w="100" w:type="dxa"/>
          <w:trHeight w:val="270"/>
        </w:trPr>
        <w:tc>
          <w:tcPr>
            <w:tcW w:w="2940" w:type="dxa"/>
            <w:gridSpan w:val="2"/>
            <w:vMerge w:val="restart"/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Количество вводов питания: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4" w:type="dxa"/>
            <w:gridSpan w:val="5"/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один ввод</w:t>
            </w:r>
          </w:p>
        </w:tc>
      </w:tr>
      <w:tr w:rsidR="00444379" w:rsidRPr="00874EEC" w:rsidTr="00637617">
        <w:trPr>
          <w:gridAfter w:val="1"/>
          <w:wAfter w:w="100" w:type="dxa"/>
          <w:trHeight w:val="270"/>
        </w:trPr>
        <w:tc>
          <w:tcPr>
            <w:tcW w:w="2940" w:type="dxa"/>
            <w:gridSpan w:val="2"/>
            <w:vMerge/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4" w:type="dxa"/>
            <w:gridSpan w:val="5"/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двойной ввод</w:t>
            </w:r>
            <w:r w:rsidRPr="00874EEC">
              <w:rPr>
                <w:rFonts w:ascii="Verdana" w:hAnsi="Verdana"/>
                <w:sz w:val="18"/>
                <w:szCs w:val="18"/>
                <w:lang w:val="en-US"/>
              </w:rPr>
              <w:t xml:space="preserve"> c </w:t>
            </w:r>
            <w:r w:rsidRPr="00874EEC">
              <w:rPr>
                <w:rFonts w:ascii="Verdana" w:hAnsi="Verdana"/>
                <w:sz w:val="18"/>
                <w:szCs w:val="18"/>
              </w:rPr>
              <w:t>АВР</w:t>
            </w:r>
          </w:p>
        </w:tc>
      </w:tr>
      <w:tr w:rsidR="00444379" w:rsidRPr="00874EEC" w:rsidTr="00637617">
        <w:trPr>
          <w:gridAfter w:val="1"/>
          <w:wAfter w:w="100" w:type="dxa"/>
          <w:trHeight w:val="270"/>
        </w:trPr>
        <w:tc>
          <w:tcPr>
            <w:tcW w:w="2940" w:type="dxa"/>
            <w:gridSpan w:val="2"/>
            <w:vMerge w:val="restart"/>
            <w:vAlign w:val="center"/>
          </w:tcPr>
          <w:p w:rsidR="00444379" w:rsidRPr="00874EEC" w:rsidRDefault="00444379" w:rsidP="00055BAE">
            <w:pPr>
              <w:tabs>
                <w:tab w:val="left" w:pos="3246"/>
                <w:tab w:val="left" w:pos="4335"/>
              </w:tabs>
              <w:ind w:right="-15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 xml:space="preserve">Метод пуска насосов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4" w:type="dxa"/>
            <w:gridSpan w:val="5"/>
            <w:tcBorders>
              <w:bottom w:val="single" w:sz="4" w:space="0" w:color="auto"/>
            </w:tcBorders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прямой</w:t>
            </w:r>
          </w:p>
        </w:tc>
      </w:tr>
      <w:tr w:rsidR="00444379" w:rsidRPr="00874EEC" w:rsidTr="00637617">
        <w:trPr>
          <w:gridAfter w:val="1"/>
          <w:wAfter w:w="100" w:type="dxa"/>
          <w:trHeight w:val="270"/>
        </w:trPr>
        <w:tc>
          <w:tcPr>
            <w:tcW w:w="2940" w:type="dxa"/>
            <w:gridSpan w:val="2"/>
            <w:vMerge/>
            <w:vAlign w:val="center"/>
          </w:tcPr>
          <w:p w:rsidR="00444379" w:rsidRPr="00874EEC" w:rsidRDefault="00444379" w:rsidP="00055BAE">
            <w:pPr>
              <w:tabs>
                <w:tab w:val="left" w:pos="3246"/>
                <w:tab w:val="left" w:pos="4335"/>
              </w:tabs>
              <w:ind w:right="-1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звезда/треугольник</w:t>
            </w:r>
          </w:p>
        </w:tc>
      </w:tr>
      <w:tr w:rsidR="00444379" w:rsidRPr="00874EEC" w:rsidTr="00637617">
        <w:trPr>
          <w:gridAfter w:val="1"/>
          <w:wAfter w:w="100" w:type="dxa"/>
          <w:trHeight w:val="270"/>
        </w:trPr>
        <w:tc>
          <w:tcPr>
            <w:tcW w:w="2940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:rsidR="00444379" w:rsidRPr="00874EEC" w:rsidRDefault="00444379" w:rsidP="00055BAE">
            <w:pPr>
              <w:tabs>
                <w:tab w:val="left" w:pos="3246"/>
                <w:tab w:val="left" w:pos="4335"/>
              </w:tabs>
              <w:ind w:right="-1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444379" w:rsidRPr="00874EEC" w:rsidRDefault="00444379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444379" w:rsidRPr="00874EEC" w:rsidRDefault="00874EEC" w:rsidP="00055BAE">
            <w:pPr>
              <w:tabs>
                <w:tab w:val="left" w:pos="4335"/>
              </w:tabs>
              <w:ind w:right="283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плавный</w:t>
            </w:r>
          </w:p>
        </w:tc>
      </w:tr>
      <w:tr w:rsidR="00114AB5" w:rsidRPr="00874EEC" w:rsidTr="006C46F9">
        <w:trPr>
          <w:gridAfter w:val="1"/>
          <w:wAfter w:w="100" w:type="dxa"/>
        </w:trPr>
        <w:tc>
          <w:tcPr>
            <w:tcW w:w="6373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6C46F9" w:rsidRPr="00874EEC" w:rsidRDefault="00114AB5" w:rsidP="00055BAE">
            <w:pPr>
              <w:tabs>
                <w:tab w:val="left" w:pos="4335"/>
              </w:tabs>
              <w:spacing w:before="120" w:after="120"/>
              <w:ind w:right="284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sz w:val="18"/>
                <w:szCs w:val="18"/>
              </w:rPr>
              <w:t>Дополнительное оборудование</w:t>
            </w:r>
          </w:p>
        </w:tc>
      </w:tr>
      <w:tr w:rsidR="006C46F9" w:rsidRPr="00874EEC" w:rsidTr="006C46F9">
        <w:trPr>
          <w:gridAfter w:val="1"/>
          <w:wAfter w:w="100" w:type="dxa"/>
          <w:trHeight w:val="133"/>
        </w:trPr>
        <w:tc>
          <w:tcPr>
            <w:tcW w:w="4928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Сороулавливающая к</w:t>
            </w:r>
            <w:r w:rsidRPr="00874EEC">
              <w:rPr>
                <w:rFonts w:ascii="Verdana" w:hAnsi="Verdana"/>
                <w:sz w:val="18"/>
                <w:szCs w:val="18"/>
              </w:rPr>
              <w:t>орзина на подводящем трубопроводе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33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Да</w:t>
            </w:r>
          </w:p>
        </w:tc>
      </w:tr>
      <w:tr w:rsidR="006C46F9" w:rsidRPr="00874EEC" w:rsidTr="006C46F9">
        <w:trPr>
          <w:gridAfter w:val="1"/>
          <w:wAfter w:w="100" w:type="dxa"/>
          <w:trHeight w:val="132"/>
        </w:trPr>
        <w:tc>
          <w:tcPr>
            <w:tcW w:w="4928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33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Нет</w:t>
            </w:r>
          </w:p>
        </w:tc>
      </w:tr>
      <w:tr w:rsidR="006C46F9" w:rsidRPr="00874EEC" w:rsidTr="006C46F9">
        <w:trPr>
          <w:gridAfter w:val="1"/>
          <w:wAfter w:w="100" w:type="dxa"/>
          <w:trHeight w:val="87"/>
        </w:trPr>
        <w:tc>
          <w:tcPr>
            <w:tcW w:w="4928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Грузоподъемный механизм с ручной талью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33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Да</w:t>
            </w:r>
          </w:p>
        </w:tc>
      </w:tr>
      <w:tr w:rsidR="006C46F9" w:rsidRPr="00874EEC" w:rsidTr="006C46F9">
        <w:trPr>
          <w:gridAfter w:val="1"/>
          <w:wAfter w:w="100" w:type="dxa"/>
          <w:trHeight w:val="86"/>
        </w:trPr>
        <w:tc>
          <w:tcPr>
            <w:tcW w:w="4928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33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Нет</w:t>
            </w:r>
          </w:p>
        </w:tc>
      </w:tr>
      <w:tr w:rsidR="006C46F9" w:rsidRPr="00874EEC" w:rsidTr="006C46F9">
        <w:trPr>
          <w:gridAfter w:val="1"/>
          <w:wAfter w:w="100" w:type="dxa"/>
          <w:trHeight w:val="87"/>
        </w:trPr>
        <w:tc>
          <w:tcPr>
            <w:tcW w:w="4928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Блок бокс (павильон) над КНС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33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Да</w:t>
            </w:r>
          </w:p>
        </w:tc>
      </w:tr>
      <w:tr w:rsidR="006C46F9" w:rsidRPr="00874EEC" w:rsidTr="006C46F9">
        <w:trPr>
          <w:gridAfter w:val="1"/>
          <w:wAfter w:w="100" w:type="dxa"/>
          <w:trHeight w:val="86"/>
        </w:trPr>
        <w:tc>
          <w:tcPr>
            <w:tcW w:w="4928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ind w:right="33"/>
              <w:jc w:val="center"/>
              <w:rPr>
                <w:rFonts w:ascii="Verdana" w:hAnsi="Verdana"/>
                <w:sz w:val="18"/>
                <w:szCs w:val="18"/>
              </w:rPr>
            </w:pPr>
            <w:r w:rsidRPr="00874EEC">
              <w:rPr>
                <w:rFonts w:ascii="Verdana" w:hAnsi="Verdana"/>
                <w:sz w:val="18"/>
                <w:szCs w:val="18"/>
              </w:rPr>
              <w:t>нет</w:t>
            </w:r>
          </w:p>
        </w:tc>
      </w:tr>
      <w:tr w:rsidR="006C46F9" w:rsidRPr="00874EEC" w:rsidTr="00C70D26">
        <w:trPr>
          <w:trHeight w:val="355"/>
        </w:trPr>
        <w:tc>
          <w:tcPr>
            <w:tcW w:w="6473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70D26" w:rsidRPr="00C70D26" w:rsidRDefault="006C46F9" w:rsidP="00C70D26">
            <w:pPr>
              <w:tabs>
                <w:tab w:val="left" w:pos="4335"/>
              </w:tabs>
              <w:spacing w:before="120" w:after="120" w:line="360" w:lineRule="auto"/>
              <w:ind w:right="284"/>
              <w:rPr>
                <w:rFonts w:ascii="Verdana" w:hAnsi="Verdana"/>
                <w:b/>
                <w:sz w:val="18"/>
                <w:szCs w:val="18"/>
              </w:rPr>
            </w:pPr>
            <w:r w:rsidRPr="00874EEC">
              <w:rPr>
                <w:rFonts w:ascii="Verdana" w:hAnsi="Verdana"/>
                <w:b/>
                <w:sz w:val="18"/>
                <w:szCs w:val="18"/>
              </w:rPr>
              <w:t>Дополнительн</w:t>
            </w:r>
            <w:r>
              <w:rPr>
                <w:rFonts w:ascii="Verdana" w:hAnsi="Verdana"/>
                <w:b/>
                <w:sz w:val="18"/>
                <w:szCs w:val="18"/>
              </w:rPr>
              <w:t>ые требования к КНС</w:t>
            </w:r>
          </w:p>
        </w:tc>
      </w:tr>
      <w:tr w:rsidR="00C70D26" w:rsidRPr="00874EEC" w:rsidTr="00C70D26">
        <w:trPr>
          <w:trHeight w:val="170"/>
        </w:trPr>
        <w:tc>
          <w:tcPr>
            <w:tcW w:w="6473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70D26" w:rsidRPr="00874EEC" w:rsidRDefault="00C70D26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70D26" w:rsidRPr="00874EEC" w:rsidTr="00C70D26">
        <w:trPr>
          <w:trHeight w:val="170"/>
        </w:trPr>
        <w:tc>
          <w:tcPr>
            <w:tcW w:w="6473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70D26" w:rsidRPr="00874EEC" w:rsidRDefault="00C70D26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70D26" w:rsidRPr="00874EEC" w:rsidTr="00C70D26">
        <w:trPr>
          <w:trHeight w:val="170"/>
        </w:trPr>
        <w:tc>
          <w:tcPr>
            <w:tcW w:w="6473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70D26" w:rsidRPr="00874EEC" w:rsidRDefault="00C70D26" w:rsidP="006C46F9">
            <w:pPr>
              <w:tabs>
                <w:tab w:val="left" w:pos="4335"/>
              </w:tabs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C46F9" w:rsidRPr="00654C47" w:rsidTr="00637617">
        <w:trPr>
          <w:gridAfter w:val="1"/>
          <w:wAfter w:w="100" w:type="dxa"/>
          <w:trHeight w:val="107"/>
        </w:trPr>
        <w:tc>
          <w:tcPr>
            <w:tcW w:w="6373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6C46F9" w:rsidRPr="00874EEC" w:rsidRDefault="006C46F9" w:rsidP="006C46F9">
            <w:pPr>
              <w:tabs>
                <w:tab w:val="left" w:pos="4335"/>
              </w:tabs>
              <w:spacing w:before="120" w:after="120"/>
              <w:ind w:right="284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8D5D05" w:rsidRDefault="005140BE" w:rsidP="0049596B">
      <w:pPr>
        <w:tabs>
          <w:tab w:val="left" w:pos="4335"/>
        </w:tabs>
        <w:ind w:left="425" w:right="284"/>
        <w:jc w:val="center"/>
        <w:rPr>
          <w:rFonts w:ascii="Verdana" w:hAnsi="Verdana"/>
          <w:b/>
          <w:sz w:val="20"/>
          <w:szCs w:val="20"/>
        </w:rPr>
      </w:pPr>
      <w:r w:rsidRPr="00654C47">
        <w:rPr>
          <w:rFonts w:ascii="Verdana" w:hAnsi="Verdana"/>
          <w:b/>
          <w:noProof/>
          <w:sz w:val="20"/>
          <w:szCs w:val="20"/>
          <w:lang w:eastAsia="ru-RU"/>
        </w:rPr>
        <w:t xml:space="preserve"> </w:t>
      </w:r>
      <w:r w:rsidRPr="00654C47">
        <w:rPr>
          <w:rFonts w:ascii="Verdana" w:hAnsi="Verdana"/>
          <w:b/>
          <w:sz w:val="20"/>
          <w:szCs w:val="20"/>
        </w:rPr>
        <w:t xml:space="preserve">           </w:t>
      </w:r>
      <w:r w:rsidR="00181DB3" w:rsidRPr="00181DB3">
        <w:rPr>
          <w:rFonts w:ascii="Verdana" w:hAnsi="Verdana"/>
          <w:b/>
          <w:sz w:val="20"/>
          <w:szCs w:val="20"/>
        </w:rPr>
        <w:t>Дополнительное оборудование</w:t>
      </w: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p w:rsidR="008D5D05" w:rsidRPr="008D5D05" w:rsidRDefault="008D5D05" w:rsidP="008D5D05">
      <w:pPr>
        <w:rPr>
          <w:rFonts w:ascii="Verdana" w:hAnsi="Verdana"/>
          <w:sz w:val="20"/>
          <w:szCs w:val="20"/>
        </w:rPr>
      </w:pPr>
    </w:p>
    <w:sectPr w:rsidR="008D5D05" w:rsidRPr="008D5D05" w:rsidSect="00213AE7">
      <w:pgSz w:w="11906" w:h="16838"/>
      <w:pgMar w:top="-426" w:right="282" w:bottom="142" w:left="426" w:header="70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B51" w:rsidRDefault="00145B51" w:rsidP="00380155">
      <w:r>
        <w:separator/>
      </w:r>
    </w:p>
  </w:endnote>
  <w:endnote w:type="continuationSeparator" w:id="0">
    <w:p w:rsidR="00145B51" w:rsidRDefault="00145B51" w:rsidP="0038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MS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B51" w:rsidRDefault="00145B51" w:rsidP="00380155">
      <w:r>
        <w:separator/>
      </w:r>
    </w:p>
  </w:footnote>
  <w:footnote w:type="continuationSeparator" w:id="0">
    <w:p w:rsidR="00145B51" w:rsidRDefault="00145B51" w:rsidP="00380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 w:comments="0" w:insDel="0" w:formatting="0" w:inkAnnotations="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8D"/>
    <w:rsid w:val="000423DC"/>
    <w:rsid w:val="00047CBC"/>
    <w:rsid w:val="000551B4"/>
    <w:rsid w:val="00055BAE"/>
    <w:rsid w:val="00085D35"/>
    <w:rsid w:val="000E07A9"/>
    <w:rsid w:val="00114AB5"/>
    <w:rsid w:val="00145B51"/>
    <w:rsid w:val="0014791B"/>
    <w:rsid w:val="00173F32"/>
    <w:rsid w:val="00181DB3"/>
    <w:rsid w:val="00193C21"/>
    <w:rsid w:val="001D757B"/>
    <w:rsid w:val="00213AE7"/>
    <w:rsid w:val="00251B7B"/>
    <w:rsid w:val="002757E6"/>
    <w:rsid w:val="0028357D"/>
    <w:rsid w:val="002B27F8"/>
    <w:rsid w:val="00343D34"/>
    <w:rsid w:val="00347661"/>
    <w:rsid w:val="00380155"/>
    <w:rsid w:val="003B607D"/>
    <w:rsid w:val="003C0E48"/>
    <w:rsid w:val="003D7130"/>
    <w:rsid w:val="004364E8"/>
    <w:rsid w:val="00444379"/>
    <w:rsid w:val="00486A7B"/>
    <w:rsid w:val="0049596B"/>
    <w:rsid w:val="004D5337"/>
    <w:rsid w:val="005140BE"/>
    <w:rsid w:val="00514CB6"/>
    <w:rsid w:val="005C2A50"/>
    <w:rsid w:val="005F5C45"/>
    <w:rsid w:val="0063278D"/>
    <w:rsid w:val="00637617"/>
    <w:rsid w:val="00654C47"/>
    <w:rsid w:val="006B05F2"/>
    <w:rsid w:val="006C14D4"/>
    <w:rsid w:val="006C46F9"/>
    <w:rsid w:val="007441FB"/>
    <w:rsid w:val="00750BFD"/>
    <w:rsid w:val="0077533A"/>
    <w:rsid w:val="007C15A1"/>
    <w:rsid w:val="007F5AB9"/>
    <w:rsid w:val="00807A90"/>
    <w:rsid w:val="00817905"/>
    <w:rsid w:val="00874EEC"/>
    <w:rsid w:val="008911CE"/>
    <w:rsid w:val="008C67BC"/>
    <w:rsid w:val="008D5D05"/>
    <w:rsid w:val="008F0733"/>
    <w:rsid w:val="00903773"/>
    <w:rsid w:val="00904C87"/>
    <w:rsid w:val="00922B07"/>
    <w:rsid w:val="0093311B"/>
    <w:rsid w:val="00941264"/>
    <w:rsid w:val="00943560"/>
    <w:rsid w:val="009923EA"/>
    <w:rsid w:val="009B31BC"/>
    <w:rsid w:val="009D383E"/>
    <w:rsid w:val="009E77EB"/>
    <w:rsid w:val="00AB4C10"/>
    <w:rsid w:val="00B20722"/>
    <w:rsid w:val="00B26057"/>
    <w:rsid w:val="00B3126F"/>
    <w:rsid w:val="00BC5253"/>
    <w:rsid w:val="00BE51D8"/>
    <w:rsid w:val="00BE79F4"/>
    <w:rsid w:val="00C23F11"/>
    <w:rsid w:val="00C57E6E"/>
    <w:rsid w:val="00C70D26"/>
    <w:rsid w:val="00C85159"/>
    <w:rsid w:val="00CB7869"/>
    <w:rsid w:val="00CD3F77"/>
    <w:rsid w:val="00CF4942"/>
    <w:rsid w:val="00D3776A"/>
    <w:rsid w:val="00D65FFF"/>
    <w:rsid w:val="00D96959"/>
    <w:rsid w:val="00DD5784"/>
    <w:rsid w:val="00DD584B"/>
    <w:rsid w:val="00E15C4C"/>
    <w:rsid w:val="00E2627D"/>
    <w:rsid w:val="00E47F4A"/>
    <w:rsid w:val="00E62881"/>
    <w:rsid w:val="00E735D8"/>
    <w:rsid w:val="00EC430D"/>
    <w:rsid w:val="00ED0E5D"/>
    <w:rsid w:val="00F04EA5"/>
    <w:rsid w:val="00F6518F"/>
    <w:rsid w:val="00F85AE5"/>
    <w:rsid w:val="00F979B5"/>
    <w:rsid w:val="00FB3E35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C187D21"/>
  <w15:chartTrackingRefBased/>
  <w15:docId w15:val="{258DAD31-33AD-4846-B5D0-0A5B5F80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B31BC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3278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3278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63278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27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3801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380155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3801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semiHidden/>
    <w:rsid w:val="00380155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380155"/>
    <w:rPr>
      <w:color w:val="0000FF"/>
      <w:u w:val="single"/>
    </w:rPr>
  </w:style>
  <w:style w:type="paragraph" w:styleId="ac">
    <w:name w:val="No Spacing"/>
    <w:uiPriority w:val="1"/>
    <w:qFormat/>
    <w:rsid w:val="002757E6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iL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cp:lastModifiedBy>toshiba</cp:lastModifiedBy>
  <cp:revision>2</cp:revision>
  <cp:lastPrinted>2012-12-26T12:20:00Z</cp:lastPrinted>
  <dcterms:created xsi:type="dcterms:W3CDTF">2016-07-18T09:00:00Z</dcterms:created>
  <dcterms:modified xsi:type="dcterms:W3CDTF">2016-07-18T09:00:00Z</dcterms:modified>
</cp:coreProperties>
</file>