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739B4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БГУИР</w:t>
      </w:r>
    </w:p>
    <w:p w14:paraId="32ED7007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Кафедра ЗИ</w:t>
      </w:r>
    </w:p>
    <w:p w14:paraId="59EF9AE1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8158E84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E09438E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471841D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1E62B19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6101A67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2D19D5D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Отчёт</w:t>
      </w:r>
    </w:p>
    <w:p w14:paraId="3E8EB840" w14:textId="5971B733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по практическому занятию №</w:t>
      </w:r>
      <w:r w:rsidR="00664117">
        <w:rPr>
          <w:rFonts w:asciiTheme="majorBidi" w:hAnsiTheme="majorBidi" w:cstheme="majorBidi"/>
          <w:sz w:val="28"/>
          <w:szCs w:val="28"/>
        </w:rPr>
        <w:t>5</w:t>
      </w:r>
    </w:p>
    <w:p w14:paraId="043F4353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по теме</w:t>
      </w:r>
    </w:p>
    <w:p w14:paraId="0A0689FE" w14:textId="58BB0A0D" w:rsidR="006A5D6F" w:rsidRPr="00EC0F8D" w:rsidRDefault="006A5D6F" w:rsidP="00664117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«</w:t>
      </w:r>
      <w:r w:rsidR="00664117" w:rsidRPr="00664117">
        <w:rPr>
          <w:rFonts w:asciiTheme="majorBidi" w:hAnsiTheme="majorBidi" w:cstheme="majorBidi"/>
          <w:sz w:val="28"/>
          <w:szCs w:val="28"/>
        </w:rPr>
        <w:t>АНАЛИЗ РИСКОВ ИНФОРМАЦИОННОЙ БЕЗОПАСНОСТИ</w:t>
      </w:r>
      <w:r w:rsidRPr="00EC0F8D">
        <w:rPr>
          <w:rFonts w:asciiTheme="majorBidi" w:hAnsiTheme="majorBidi" w:cstheme="majorBidi"/>
          <w:sz w:val="28"/>
          <w:szCs w:val="28"/>
        </w:rPr>
        <w:t>»</w:t>
      </w:r>
    </w:p>
    <w:p w14:paraId="37E889A6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F57DDE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AEAA24F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661A9DB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BBE2BC0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A11B85" w14:textId="77777777" w:rsidR="006A5D6F" w:rsidRPr="00EC0F8D" w:rsidRDefault="006A5D6F" w:rsidP="006A5D6F">
      <w:pPr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Выполнили:</w:t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  <w:t>Проверил:</w:t>
      </w:r>
    </w:p>
    <w:p w14:paraId="18497A97" w14:textId="77777777" w:rsidR="006A5D6F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64138CA" w14:textId="77777777" w:rsidR="00820117" w:rsidRDefault="00820117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F2C8F80" w14:textId="77777777" w:rsidR="00820117" w:rsidRDefault="00820117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B89ED7B" w14:textId="77777777" w:rsidR="00820117" w:rsidRDefault="00820117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5684234" w14:textId="77777777" w:rsidR="00820117" w:rsidRPr="00EC0F8D" w:rsidRDefault="00820117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5F0A3B5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95E6C71" w14:textId="77777777" w:rsidR="006A5D6F" w:rsidRPr="00EC0F8D" w:rsidRDefault="006A5D6F" w:rsidP="006A5D6F">
      <w:pPr>
        <w:rPr>
          <w:rFonts w:asciiTheme="majorBidi" w:hAnsiTheme="majorBidi" w:cstheme="majorBidi"/>
          <w:sz w:val="28"/>
          <w:szCs w:val="28"/>
        </w:rPr>
      </w:pPr>
    </w:p>
    <w:p w14:paraId="69CB1123" w14:textId="77777777" w:rsidR="006A5D6F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 xml:space="preserve">Минск </w:t>
      </w:r>
    </w:p>
    <w:p w14:paraId="2672EC2A" w14:textId="641737F8" w:rsidR="006A5D6F" w:rsidRPr="00EC0F8D" w:rsidRDefault="006A5D6F" w:rsidP="006A5D6F">
      <w:pPr>
        <w:jc w:val="center"/>
        <w:rPr>
          <w:rFonts w:asciiTheme="majorBidi" w:eastAsia="Times New Roman" w:hAnsiTheme="majorBidi" w:cstheme="majorBidi"/>
          <w:kern w:val="36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2023</w:t>
      </w:r>
    </w:p>
    <w:p w14:paraId="59DE666C" w14:textId="35A0D136" w:rsidR="0080287B" w:rsidRDefault="0080287B" w:rsidP="0080287B">
      <w:pPr>
        <w:spacing w:after="160" w:line="256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 2</w:t>
      </w:r>
    </w:p>
    <w:p w14:paraId="440C1546" w14:textId="78FCC76F" w:rsidR="0080287B" w:rsidRDefault="00C83CBE" w:rsidP="00C83CBE">
      <w:pPr>
        <w:spacing w:after="160" w:line="256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20"/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0287B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bookmarkEnd w:id="0"/>
      <w:r w:rsidR="0080287B">
        <w:rPr>
          <w:rFonts w:ascii="Times New Roman" w:hAnsi="Times New Roman" w:cs="Times New Roman"/>
          <w:b/>
          <w:bCs/>
          <w:sz w:val="28"/>
          <w:szCs w:val="28"/>
        </w:rPr>
        <w:t>1. Определение границ исследования.</w:t>
      </w:r>
    </w:p>
    <w:p w14:paraId="6FEEC46A" w14:textId="77777777" w:rsidR="0080287B" w:rsidRDefault="0080287B" w:rsidP="0080287B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определяется состав и структура основных информационных активов системы. Пусть в нашем случае информационными активами системы являются:</w:t>
      </w:r>
    </w:p>
    <w:p w14:paraId="35F2021B" w14:textId="77777777" w:rsidR="0080287B" w:rsidRDefault="0080287B" w:rsidP="0080287B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 1. Данные, поступившие за день в СУБД из Интернета.</w:t>
      </w:r>
    </w:p>
    <w:p w14:paraId="2047995B" w14:textId="77777777" w:rsidR="0080287B" w:rsidRDefault="0080287B" w:rsidP="0080287B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 2. Данные, поступившие за день в СУБД из ВКС.</w:t>
      </w:r>
    </w:p>
    <w:p w14:paraId="75D2FFD6" w14:textId="77777777" w:rsidR="0080287B" w:rsidRDefault="0080287B" w:rsidP="0080287B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 3. Данные, поступившие за день в СУБД с РМ операторов.</w:t>
      </w:r>
    </w:p>
    <w:p w14:paraId="3AADB565" w14:textId="77777777" w:rsidR="0080287B" w:rsidRDefault="0080287B" w:rsidP="0080287B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 4.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Программное обеспечение (ПО) информационной системы.</w:t>
      </w:r>
      <w:proofErr w:type="gramEnd"/>
    </w:p>
    <w:p w14:paraId="3514B8E3" w14:textId="77777777" w:rsidR="0080287B" w:rsidRDefault="0080287B" w:rsidP="0080287B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 5. Данные в СУБД.</w:t>
      </w:r>
    </w:p>
    <w:p w14:paraId="7705A418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E751F6F" w14:textId="55D50FBE" w:rsidR="0080287B" w:rsidRDefault="00C83CBE" w:rsidP="0080287B">
      <w:pPr>
        <w:pStyle w:val="Standard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80287B">
        <w:rPr>
          <w:rFonts w:ascii="Times New Roman" w:hAnsi="Times New Roman" w:cs="Times New Roman"/>
          <w:b/>
          <w:bCs/>
          <w:sz w:val="28"/>
          <w:szCs w:val="28"/>
        </w:rPr>
        <w:t>№ 2. Стоимость информационных активов.</w:t>
      </w:r>
    </w:p>
    <w:p w14:paraId="5E43C2C2" w14:textId="77777777" w:rsidR="0080287B" w:rsidRDefault="0080287B" w:rsidP="0080287B">
      <w:pPr>
        <w:pStyle w:val="Standard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13"/>
        <w:gridCol w:w="1538"/>
        <w:gridCol w:w="1562"/>
        <w:gridCol w:w="1562"/>
        <w:gridCol w:w="1562"/>
        <w:gridCol w:w="1545"/>
      </w:tblGrid>
      <w:tr w:rsidR="0080287B" w14:paraId="5F72FDE6" w14:textId="77777777" w:rsidTr="0080287B">
        <w:trPr>
          <w:jc w:val="center"/>
        </w:trPr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379B8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18199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D127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5A7B2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F5266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8DAE9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0287B" w14:paraId="497E88F7" w14:textId="77777777" w:rsidTr="0080287B">
        <w:trPr>
          <w:jc w:val="center"/>
        </w:trPr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57EA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9369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3F019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EB777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158A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29A5" w14:textId="77777777" w:rsidR="0080287B" w:rsidRDefault="0080287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</w:tr>
    </w:tbl>
    <w:p w14:paraId="16594666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9EE6249" w14:textId="4611D32D" w:rsidR="0080287B" w:rsidRDefault="00C83CBE" w:rsidP="00C83CBE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0287B">
        <w:rPr>
          <w:rFonts w:ascii="Times New Roman" w:hAnsi="Times New Roman" w:cs="Times New Roman"/>
          <w:b/>
          <w:bCs/>
          <w:sz w:val="28"/>
          <w:szCs w:val="28"/>
        </w:rPr>
        <w:t xml:space="preserve"> № 3. Анализ угроз и уязвимостей.</w:t>
      </w:r>
      <w:r w:rsidRPr="00C83C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Количественные оценки рисков.</w:t>
      </w:r>
    </w:p>
    <w:p w14:paraId="493D834E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319AE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основными угрозами с наиболее высокими приоритетами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выбраны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3E5D19F4" w14:textId="77777777" w:rsidR="0080287B" w:rsidRDefault="0080287B" w:rsidP="0080287B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Угроза 1. Проникновение из Интернета в сеть организации вредоносного программного обеспечения.</w:t>
      </w:r>
    </w:p>
    <w:p w14:paraId="29CFB534" w14:textId="54A24E3D" w:rsidR="0080287B" w:rsidRPr="00C83CBE" w:rsidRDefault="0080287B" w:rsidP="00C83CB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Угроза 2. Несанкционированный доступ к информационным активам сотрудника компании, завербованного конкурентами и передающего им ин</w:t>
      </w:r>
      <w:r w:rsidR="00C83CBE">
        <w:rPr>
          <w:rFonts w:ascii="Times New Roman" w:hAnsi="Times New Roman" w:cs="Times New Roman"/>
          <w:sz w:val="28"/>
          <w:szCs w:val="28"/>
        </w:rPr>
        <w:t>формацию.</w:t>
      </w:r>
    </w:p>
    <w:p w14:paraId="20675E8A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29506" w14:textId="77777777" w:rsidR="0080287B" w:rsidRDefault="0080287B" w:rsidP="0080287B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ущерба по угрозе 1 составила:</w:t>
      </w:r>
    </w:p>
    <w:p w14:paraId="503BC632" w14:textId="77777777" w:rsidR="0080287B" w:rsidRDefault="00820117" w:rsidP="0080287B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700+500+3200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+6*9000*0.2+2100=39300</m:t>
        </m:r>
      </m:oMath>
      <w:r w:rsidR="0080287B">
        <w:rPr>
          <w:rFonts w:ascii="Times New Roman" w:hAnsi="Times New Roman" w:cs="Times New Roman"/>
          <w:sz w:val="28"/>
          <w:szCs w:val="28"/>
        </w:rPr>
        <w:t xml:space="preserve"> рублей в год.</w:t>
      </w:r>
    </w:p>
    <w:p w14:paraId="202F3CCA" w14:textId="77777777" w:rsidR="0080287B" w:rsidRDefault="0080287B" w:rsidP="0080287B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F3BD5F1" w14:textId="77777777" w:rsidR="0080287B" w:rsidRDefault="0080287B" w:rsidP="0080287B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ущерба по угрозе 2 составила:</w:t>
      </w:r>
    </w:p>
    <w:p w14:paraId="458B601B" w14:textId="77777777" w:rsidR="0080287B" w:rsidRDefault="00820117" w:rsidP="0080287B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=17600+33000=</m:t>
        </m:r>
      </m:oMath>
      <w:r w:rsidR="0080287B">
        <w:rPr>
          <w:rFonts w:ascii="Times New Roman" w:hAnsi="Times New Roman" w:cs="Times New Roman"/>
          <w:sz w:val="28"/>
          <w:szCs w:val="28"/>
        </w:rPr>
        <w:t xml:space="preserve"> 50600 рублей в год.</w:t>
      </w:r>
    </w:p>
    <w:p w14:paraId="0EF2D8AF" w14:textId="77777777" w:rsidR="0080287B" w:rsidRDefault="0080287B" w:rsidP="0080287B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56F6221" w14:textId="77777777" w:rsidR="0080287B" w:rsidRDefault="0080287B" w:rsidP="0080287B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риск от обеих угроз:</w:t>
      </w:r>
    </w:p>
    <w:p w14:paraId="5B370458" w14:textId="77777777" w:rsidR="0080287B" w:rsidRDefault="0080287B" w:rsidP="0080287B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bookmarkStart w:id="1" w:name="OLE_LINK19"/>
    <w:bookmarkStart w:id="2" w:name="_Hlk84986415"/>
    <w:p w14:paraId="6D145A70" w14:textId="77777777" w:rsidR="0080287B" w:rsidRDefault="00820117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РИСК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общий</m:t>
            </m:r>
          </m:sub>
        </m:sSub>
        <w:bookmarkEnd w:id="1"/>
        <w:bookmarkEnd w:id="2"/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*U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0287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8AE940F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DE5B58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вероятность ущерба для угрозы 1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=0.6)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вероятность ущерба для угрозы 2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=0.4)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14:paraId="41F12576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F92F9A9" w14:textId="4BA2DC7B" w:rsidR="0080287B" w:rsidRDefault="00820117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РИСК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общий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*U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=0.6*39300+0.4*50600 </m:t>
        </m:r>
      </m:oMath>
      <w:r w:rsidR="0080287B">
        <w:rPr>
          <w:rFonts w:ascii="Times New Roman" w:hAnsi="Times New Roman" w:cs="Times New Roman"/>
          <w:sz w:val="28"/>
          <w:szCs w:val="28"/>
        </w:rPr>
        <w:t>= 43820 рублей за год</w:t>
      </w:r>
    </w:p>
    <w:p w14:paraId="34DF3C57" w14:textId="77777777" w:rsidR="00C83CBE" w:rsidRDefault="00C83CBE" w:rsidP="0080287B">
      <w:pPr>
        <w:pStyle w:val="Standard"/>
        <w:ind w:firstLine="720"/>
        <w:jc w:val="both"/>
        <w:rPr>
          <w:b/>
          <w:bCs/>
          <w:sz w:val="30"/>
          <w:szCs w:val="30"/>
        </w:rPr>
      </w:pPr>
    </w:p>
    <w:p w14:paraId="0E9AE132" w14:textId="5002710E" w:rsidR="0080287B" w:rsidRDefault="00C83CBE" w:rsidP="0080287B">
      <w:pPr>
        <w:pStyle w:val="Standard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  <w:r w:rsidR="0080287B">
        <w:rPr>
          <w:rFonts w:ascii="Times New Roman" w:hAnsi="Times New Roman" w:cs="Times New Roman"/>
          <w:b/>
          <w:bCs/>
          <w:sz w:val="28"/>
          <w:szCs w:val="28"/>
        </w:rPr>
        <w:t>. Выбор методов парирования угроз.</w:t>
      </w:r>
    </w:p>
    <w:p w14:paraId="66BE06C4" w14:textId="77777777" w:rsidR="0080287B" w:rsidRDefault="0080287B" w:rsidP="0080287B">
      <w:pPr>
        <w:pStyle w:val="Standard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6719C" w14:textId="77777777" w:rsidR="0080287B" w:rsidRDefault="0080287B" w:rsidP="0080287B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Распределение средств годового бюджета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F11306F" w14:textId="77777777" w:rsidR="0080287B" w:rsidRDefault="0080287B" w:rsidP="0080287B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7BE618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Случай 1.</w:t>
      </w:r>
      <w:r>
        <w:rPr>
          <w:rFonts w:ascii="Times New Roman" w:hAnsi="Times New Roman" w:cs="Times New Roman"/>
          <w:sz w:val="28"/>
          <w:szCs w:val="28"/>
        </w:rPr>
        <w:t xml:space="preserve"> 8000 рублей на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>, 0 рублей на систему назначения паролей.</w:t>
      </w:r>
    </w:p>
    <w:p w14:paraId="49370368" w14:textId="77777777" w:rsidR="0080287B" w:rsidRDefault="0080287B" w:rsidP="0080287B">
      <w:pPr>
        <w:pStyle w:val="Standard"/>
        <w:ind w:left="851" w:firstLine="851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9000-8000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=11%</m:t>
          </m:r>
        </m:oMath>
      </m:oMathPara>
    </w:p>
    <w:p w14:paraId="5E8A7AB5" w14:textId="77777777" w:rsidR="0080287B" w:rsidRDefault="0080287B" w:rsidP="0080287B">
      <w:pPr>
        <w:pStyle w:val="Standard"/>
        <w:ind w:left="851" w:firstLine="851"/>
        <w:rPr>
          <w:rFonts w:ascii="Times New Roman" w:hAnsi="Times New Roman" w:cs="Times New Roman"/>
          <w:sz w:val="28"/>
          <w:szCs w:val="28"/>
        </w:rPr>
      </w:pPr>
    </w:p>
    <w:p w14:paraId="01924800" w14:textId="77777777" w:rsidR="0080287B" w:rsidRDefault="0080287B" w:rsidP="0080287B">
      <w:pPr>
        <w:pStyle w:val="Standard"/>
        <w:ind w:left="851" w:firstLine="851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=100%</m:t>
          </m:r>
        </m:oMath>
      </m:oMathPara>
    </w:p>
    <w:p w14:paraId="63E0DE19" w14:textId="77777777" w:rsidR="0080287B" w:rsidRDefault="0080287B" w:rsidP="0080287B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4B54478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 x/100 =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* x/100 = 0.60 * 39300 * 11 / 100 = 2593.8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10774C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BD984C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ост.2 </w:t>
      </w:r>
      <w:r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 y/100 =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 U2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 x/100 = 0.40 * 50600 * 100 / 100 = 20240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F884E7D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37D1B2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внед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ер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>
        <w:rPr>
          <w:rFonts w:ascii="Times New Roman" w:hAnsi="Times New Roman" w:cs="Times New Roman"/>
          <w:sz w:val="28"/>
          <w:szCs w:val="28"/>
        </w:rPr>
        <w:t>+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ост.2</w:t>
      </w:r>
      <w:r>
        <w:rPr>
          <w:rFonts w:ascii="Times New Roman" w:hAnsi="Times New Roman" w:cs="Times New Roman"/>
          <w:sz w:val="28"/>
          <w:szCs w:val="28"/>
        </w:rPr>
        <w:t>) = 22833.8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7749406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E5F757C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Случай 2.</w:t>
      </w:r>
      <w:r>
        <w:rPr>
          <w:rFonts w:ascii="Times New Roman" w:hAnsi="Times New Roman" w:cs="Times New Roman"/>
          <w:sz w:val="28"/>
          <w:szCs w:val="28"/>
        </w:rPr>
        <w:t xml:space="preserve"> 7000 рублей на </w:t>
      </w:r>
      <w:bookmarkStart w:id="3" w:name="OLE_LINK2"/>
      <w:bookmarkStart w:id="4" w:name="OLE_LINK1"/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bookmarkEnd w:id="3"/>
      <w:bookmarkEnd w:id="4"/>
      <w:r>
        <w:rPr>
          <w:rFonts w:ascii="Times New Roman" w:hAnsi="Times New Roman" w:cs="Times New Roman"/>
          <w:sz w:val="28"/>
          <w:szCs w:val="28"/>
        </w:rPr>
        <w:t>, 1000 рублей на систему назначения паролей.</w:t>
      </w:r>
    </w:p>
    <w:p w14:paraId="6F2ADE93" w14:textId="77777777" w:rsidR="0080287B" w:rsidRDefault="0080287B" w:rsidP="0080287B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9000-7000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=22%</m:t>
          </m:r>
        </m:oMath>
      </m:oMathPara>
    </w:p>
    <w:p w14:paraId="5AA9A702" w14:textId="77777777" w:rsidR="0080287B" w:rsidRDefault="0080287B" w:rsidP="0080287B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978F070" w14:textId="77777777" w:rsidR="0080287B" w:rsidRDefault="0080287B" w:rsidP="0080287B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=50%</m:t>
          </m:r>
        </m:oMath>
      </m:oMathPara>
    </w:p>
    <w:p w14:paraId="6FACC410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1EA8FAD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 x/100 =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* x/100 = 0.60 * 39300 * 22 / 100 = 5187.6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96AF0C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C638F9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ост.2 </w:t>
      </w:r>
      <w:r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* У</w:t>
      </w:r>
      <w:proofErr w:type="gramEnd"/>
      <w:r>
        <w:rPr>
          <w:rFonts w:ascii="Times New Roman" w:hAnsi="Times New Roman" w:cs="Times New Roman"/>
          <w:sz w:val="28"/>
          <w:szCs w:val="28"/>
        </w:rPr>
        <w:t>/100 =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 U2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 x/100 = 0.40 * 50600 * 50 / 100 = 10120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0848B97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7EBDF3E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внед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ер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>
        <w:rPr>
          <w:rFonts w:ascii="Times New Roman" w:hAnsi="Times New Roman" w:cs="Times New Roman"/>
          <w:sz w:val="28"/>
          <w:szCs w:val="28"/>
        </w:rPr>
        <w:t>+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ост.2</w:t>
      </w:r>
      <w:r>
        <w:rPr>
          <w:rFonts w:ascii="Times New Roman" w:hAnsi="Times New Roman" w:cs="Times New Roman"/>
          <w:sz w:val="28"/>
          <w:szCs w:val="28"/>
        </w:rPr>
        <w:t>) = 15307.6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E040FE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C2A0BD7" w14:textId="09C5B99C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Случай 5.</w:t>
      </w:r>
      <w:r>
        <w:rPr>
          <w:rFonts w:ascii="Times New Roman" w:hAnsi="Times New Roman" w:cs="Times New Roman"/>
          <w:sz w:val="28"/>
          <w:szCs w:val="28"/>
        </w:rPr>
        <w:t xml:space="preserve"> 6000 рублей на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>, 2000 рублей на систему назначения паролей.</w:t>
      </w:r>
    </w:p>
    <w:p w14:paraId="016E45A1" w14:textId="77777777" w:rsidR="0080287B" w:rsidRDefault="0080287B" w:rsidP="00802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4152075" w14:textId="77777777" w:rsidR="0080287B" w:rsidRDefault="0080287B" w:rsidP="0080287B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9000-6000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=33%</m:t>
          </m:r>
        </m:oMath>
      </m:oMathPara>
    </w:p>
    <w:p w14:paraId="598AEAF7" w14:textId="77777777" w:rsidR="0080287B" w:rsidRDefault="0080287B" w:rsidP="0080287B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2000-2000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=0%</m:t>
          </m:r>
        </m:oMath>
      </m:oMathPara>
    </w:p>
    <w:p w14:paraId="4164E3FE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68B4E14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 x/100 = 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* x/100 = 0.60 * 39300 * 33 / 100 = 7781.4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93F480E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BC256A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ост.2 </w:t>
      </w:r>
      <w:r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* У</w:t>
      </w:r>
      <w:proofErr w:type="gramEnd"/>
      <w:r>
        <w:rPr>
          <w:rFonts w:ascii="Times New Roman" w:hAnsi="Times New Roman" w:cs="Times New Roman"/>
          <w:sz w:val="28"/>
          <w:szCs w:val="28"/>
        </w:rPr>
        <w:t>/100 = 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 U2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 x/100 = 0.40 * 50600 * 0 / 100 = 0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BF435AB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BB92A6" w14:textId="77777777" w:rsidR="0080287B" w:rsidRDefault="0080287B" w:rsidP="008028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внед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ер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>
        <w:rPr>
          <w:rFonts w:ascii="Times New Roman" w:hAnsi="Times New Roman" w:cs="Times New Roman"/>
          <w:sz w:val="28"/>
          <w:szCs w:val="28"/>
        </w:rPr>
        <w:t>+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ост.2</w:t>
      </w:r>
      <w:r>
        <w:rPr>
          <w:rFonts w:ascii="Times New Roman" w:hAnsi="Times New Roman" w:cs="Times New Roman"/>
          <w:sz w:val="28"/>
          <w:szCs w:val="28"/>
        </w:rPr>
        <w:t>) = 7781.4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0F5C69D" w14:textId="77777777" w:rsidR="0080287B" w:rsidRDefault="0080287B" w:rsidP="0080287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риск угроз после внедрения мер минимален в третьем случае.</w:t>
      </w:r>
    </w:p>
    <w:p w14:paraId="4FD16CD8" w14:textId="77777777" w:rsidR="0080287B" w:rsidRDefault="0080287B" w:rsidP="0080287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0498551" w14:textId="77777777" w:rsidR="0080287B" w:rsidRDefault="0080287B" w:rsidP="0080287B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риск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РИСКобщий</m:t>
        </m:r>
      </m:oMath>
      <w:r>
        <w:rPr>
          <w:rFonts w:ascii="Times New Roman" w:hAnsi="Times New Roman" w:cs="Times New Roman"/>
          <w:sz w:val="28"/>
          <w:szCs w:val="28"/>
        </w:rPr>
        <w:t xml:space="preserve"> = 43820 руб.</w:t>
      </w:r>
    </w:p>
    <w:p w14:paraId="0F8C4F04" w14:textId="77777777" w:rsidR="0080287B" w:rsidRDefault="0080287B" w:rsidP="0080287B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Минимально возможный риск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после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внед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7781.4 руб.</w:t>
      </w:r>
    </w:p>
    <w:p w14:paraId="14C01716" w14:textId="77777777" w:rsidR="0080287B" w:rsidRDefault="0080287B" w:rsidP="0080287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842572C" w14:textId="77777777" w:rsidR="0080287B" w:rsidRDefault="0080287B" w:rsidP="0080287B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41704F5" w14:textId="77777777" w:rsidR="0080287B" w:rsidRDefault="0080287B" w:rsidP="0080287B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эффективности принятых мер (EF).</w:t>
      </w:r>
    </w:p>
    <w:p w14:paraId="5225F9E7" w14:textId="77777777" w:rsidR="0080287B" w:rsidRDefault="0080287B" w:rsidP="008028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F0F706" w14:textId="77777777" w:rsidR="0080287B" w:rsidRDefault="0080287B" w:rsidP="008028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принятый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мер безопасности:</w:t>
      </w:r>
    </w:p>
    <w:p w14:paraId="58416E6E" w14:textId="77777777" w:rsidR="0080287B" w:rsidRDefault="0080287B" w:rsidP="008028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100%-</m:t>
          </m:r>
          <m:f>
            <m:fPr>
              <m:ctrlPr>
                <w:rPr>
                  <w:rFonts w:ascii="Cambria Math" w:hAnsi="Cambria Math" w:cs="Times New Roman"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7781.4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43820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*100%=82.4%</m:t>
          </m:r>
        </m:oMath>
      </m:oMathPara>
    </w:p>
    <w:p w14:paraId="61365637" w14:textId="77777777" w:rsidR="0080287B" w:rsidRDefault="0080287B" w:rsidP="008028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96572A" w14:textId="77777777" w:rsidR="0080287B" w:rsidRDefault="0080287B" w:rsidP="008028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после внедрения мер безопасности риск уменьшился на 82.2 %. В денежном эквиваленте риск составит: </w:t>
      </w:r>
    </w:p>
    <w:p w14:paraId="2E9AE8A2" w14:textId="77777777" w:rsidR="0080287B" w:rsidRDefault="0080287B" w:rsidP="008028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43820-43820*</m:t>
        </m:r>
        <m:f>
          <m:fPr>
            <m:ctrlPr>
              <w:rPr>
                <w:rFonts w:ascii="Cambria Math" w:hAnsi="Cambria Math" w:cs="Times New Roman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82.2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≈7800</m:t>
        </m:r>
      </m:oMath>
      <w:r>
        <w:rPr>
          <w:rFonts w:ascii="Times New Roman" w:hAnsi="Times New Roman" w:cs="Times New Roman"/>
          <w:sz w:val="28"/>
          <w:szCs w:val="28"/>
        </w:rPr>
        <w:t xml:space="preserve"> рублей</w:t>
      </w:r>
    </w:p>
    <w:p w14:paraId="07DB6ACB" w14:textId="77777777" w:rsidR="0080287B" w:rsidRDefault="0080287B" w:rsidP="008028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9C9C5B" w14:textId="77777777" w:rsidR="0080287B" w:rsidRDefault="0080287B" w:rsidP="008028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7C54BC" w14:textId="70761320" w:rsidR="0080287B" w:rsidRDefault="0080287B" w:rsidP="008028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Критичность реализации угрозы 1 через уязвимость 1:</w:t>
      </w:r>
    </w:p>
    <w:p w14:paraId="48DB2E3F" w14:textId="47FEC77F" w:rsidR="0080287B" w:rsidRDefault="0080287B" w:rsidP="0080287B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6. </w:t>
      </w:r>
    </w:p>
    <w:p w14:paraId="1B8A15DC" w14:textId="77777777" w:rsidR="0080287B" w:rsidRPr="0080287B" w:rsidRDefault="0080287B" w:rsidP="0080287B">
      <w:pPr>
        <w:pStyle w:val="Standard"/>
        <w:ind w:firstLine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критичность реализации угрозы 1 через уязвимость 1 (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1/1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, т.е. степень влияния однократной реализации угрозы 1 на среднюю работоспособность всех пяти информационных активов системы. </w:t>
      </w:r>
    </w:p>
    <w:p w14:paraId="1B754CC6" w14:textId="77777777" w:rsidR="0080287B" w:rsidRPr="0080287B" w:rsidRDefault="0080287B" w:rsidP="0080287B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</w:p>
    <w:p w14:paraId="7E0F1614" w14:textId="77777777" w:rsidR="0080287B" w:rsidRDefault="00820117" w:rsidP="0080287B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ER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100+100+100+20+0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=64%</m:t>
          </m:r>
        </m:oMath>
      </m:oMathPara>
    </w:p>
    <w:p w14:paraId="23CEE86A" w14:textId="77777777" w:rsidR="0080287B" w:rsidRDefault="0080287B" w:rsidP="0080287B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</w:p>
    <w:p w14:paraId="53B6FAC1" w14:textId="77777777" w:rsidR="0080287B" w:rsidRDefault="0080287B" w:rsidP="0080287B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Определим для выявления угроз и уязвимостей (вероятность реализации угроз – 50%). </w:t>
      </w:r>
    </w:p>
    <w:p w14:paraId="2DBEAC8F" w14:textId="77777777" w:rsidR="0080287B" w:rsidRDefault="0080287B" w:rsidP="0080287B">
      <w:pPr>
        <w:pStyle w:val="Standard"/>
        <w:spacing w:after="1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–  уровень угрозы 1 по уязвимости 1 </w:t>
      </w:r>
    </w:p>
    <w:p w14:paraId="06EEB9C0" w14:textId="77777777" w:rsidR="0080287B" w:rsidRDefault="00820117" w:rsidP="0080287B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=0,32</m:t>
          </m:r>
        </m:oMath>
      </m:oMathPara>
    </w:p>
    <w:p w14:paraId="0F58BF63" w14:textId="77777777" w:rsidR="0080287B" w:rsidRDefault="0080287B" w:rsidP="0080287B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14:paraId="5AB2FB20" w14:textId="77777777" w:rsidR="0080287B" w:rsidRDefault="0080287B" w:rsidP="0080287B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уровень угрозы 1 по уязвимости 2, где критичность реализации </w:t>
      </w:r>
    </w:p>
    <w:p w14:paraId="1F58E361" w14:textId="77777777" w:rsidR="0080287B" w:rsidRDefault="0080287B" w:rsidP="0080287B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20%. </w:t>
      </w:r>
    </w:p>
    <w:p w14:paraId="3017B12B" w14:textId="77777777" w:rsidR="0080287B" w:rsidRDefault="0080287B" w:rsidP="0080287B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</w:p>
    <w:p w14:paraId="17F4898D" w14:textId="77777777" w:rsidR="0080287B" w:rsidRDefault="00820117" w:rsidP="0080287B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</m:t>
          </m:r>
        </m:oMath>
      </m:oMathPara>
    </w:p>
    <w:p w14:paraId="1B4DB247" w14:textId="77777777" w:rsidR="0080287B" w:rsidRDefault="0080287B" w:rsidP="0080287B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14:paraId="0EBD0F49" w14:textId="77777777" w:rsidR="0080287B" w:rsidRDefault="0080287B" w:rsidP="0080287B">
      <w:pPr>
        <w:pStyle w:val="Standard"/>
        <w:spacing w:after="1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уровень угрозы 2 по уязвимости 1, где критичность реализации 30%</w:t>
      </w:r>
    </w:p>
    <w:p w14:paraId="06000D8F" w14:textId="77777777" w:rsidR="0080287B" w:rsidRDefault="0080287B" w:rsidP="0080287B">
      <w:pPr>
        <w:pStyle w:val="Standard"/>
        <w:spacing w:after="120"/>
        <w:rPr>
          <w:rFonts w:ascii="Cambria Math" w:hAnsi="Cambria Math" w:cs="Times New Roman"/>
          <w:i/>
          <w:iCs/>
          <w:sz w:val="28"/>
          <w:szCs w:val="28"/>
        </w:rPr>
      </w:pPr>
      <w:r>
        <w:rPr>
          <w:rFonts w:ascii="Cambria Math" w:hAnsi="Cambria Math" w:cs="Times New Roman"/>
          <w:i/>
          <w:iCs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=0,15</m:t>
          </m:r>
        </m:oMath>
      </m:oMathPara>
    </w:p>
    <w:p w14:paraId="4B14D69A" w14:textId="77777777" w:rsidR="0080287B" w:rsidRDefault="0080287B" w:rsidP="0080287B">
      <w:pPr>
        <w:pStyle w:val="Standard"/>
        <w:spacing w:after="120"/>
        <w:rPr>
          <w:rFonts w:ascii="Cambria Math" w:hAnsi="Cambria Math" w:cs="Times New Roman"/>
          <w:i/>
          <w:iCs/>
          <w:sz w:val="28"/>
          <w:szCs w:val="28"/>
        </w:rPr>
      </w:pPr>
    </w:p>
    <w:p w14:paraId="7979BFDD" w14:textId="77777777" w:rsidR="0080287B" w:rsidRDefault="0080287B" w:rsidP="0080287B">
      <w:pPr>
        <w:pStyle w:val="Standard"/>
        <w:spacing w:after="1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уровень угрозы 2 по уязвимости 2, где критичность реализации 40%</w:t>
      </w:r>
    </w:p>
    <w:p w14:paraId="4EC26D08" w14:textId="77777777" w:rsidR="0080287B" w:rsidRDefault="00820117" w:rsidP="0080287B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14:paraId="13DDAD8A" w14:textId="77777777" w:rsidR="0080287B" w:rsidRDefault="0080287B" w:rsidP="0080287B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</w:rPr>
        <w:tab/>
        <w:t xml:space="preserve">–  уровень угрозы 1 по всем (двум) уязвимостям </w:t>
      </w:r>
    </w:p>
    <w:p w14:paraId="3A57549C" w14:textId="77777777" w:rsidR="0080287B" w:rsidRDefault="00820117" w:rsidP="0080287B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=0,388</m:t>
          </m:r>
        </m:oMath>
      </m:oMathPara>
    </w:p>
    <w:p w14:paraId="4355B778" w14:textId="77777777" w:rsidR="0080287B" w:rsidRDefault="0080287B" w:rsidP="0080287B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  <w:lang w:val="en-US"/>
        </w:rPr>
        <w:tab/>
      </w:r>
      <w:r>
        <w:rPr>
          <w:rFonts w:ascii="Cambria Math" w:hAnsi="Cambria Math" w:cs="Times New Roman"/>
          <w:iCs/>
          <w:sz w:val="28"/>
          <w:szCs w:val="28"/>
        </w:rPr>
        <w:t xml:space="preserve">–  уровень угрозы 2 по всем (двум) уязвимостям </w:t>
      </w:r>
    </w:p>
    <w:p w14:paraId="4A6C456B" w14:textId="77777777" w:rsidR="0080287B" w:rsidRDefault="00820117" w:rsidP="0080287B">
      <w:pPr>
        <w:pStyle w:val="Standard"/>
        <w:spacing w:after="120"/>
        <w:rPr>
          <w:rFonts w:ascii="Cambria Math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1-0,15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=0,32</m:t>
          </m:r>
        </m:oMath>
      </m:oMathPara>
    </w:p>
    <w:p w14:paraId="36AFF702" w14:textId="77777777" w:rsidR="0080287B" w:rsidRDefault="0080287B" w:rsidP="0080287B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</w:p>
    <w:p w14:paraId="17A3D91A" w14:textId="5F456E4D" w:rsidR="0080287B" w:rsidRDefault="0080287B" w:rsidP="0080287B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OLE_LINK22"/>
      <w:bookmarkStart w:id="6" w:name="OLE_LINK2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№ 7. </w:t>
      </w:r>
      <w:bookmarkEnd w:id="5"/>
      <w:bookmarkEnd w:id="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Вывод. </w:t>
      </w:r>
    </w:p>
    <w:p w14:paraId="03CC77F7" w14:textId="77777777" w:rsidR="0080287B" w:rsidRDefault="0080287B" w:rsidP="008028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2F713" w14:textId="77777777" w:rsidR="0080287B" w:rsidRDefault="0080287B" w:rsidP="008028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результате работы можно сделать вывод, что наиболее эффективным вариантом </w:t>
      </w:r>
      <w:bookmarkStart w:id="7" w:name="_GoBack"/>
      <w:r>
        <w:rPr>
          <w:rFonts w:ascii="Times New Roman" w:hAnsi="Times New Roman" w:cs="Times New Roman"/>
          <w:sz w:val="28"/>
          <w:szCs w:val="28"/>
        </w:rPr>
        <w:t xml:space="preserve">распределения средств на меры безопасности 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для парирования обеих угроз является случай № 3, так как при одинаковых для всех трёх случаев затратах в 8000 рублей, общий риск угроз для этого случая снижается на 82,2 процента, в сравнении с двумя другими случаями, это наиболее эффективно и является целесообразной тратой. </w:t>
      </w:r>
      <w:proofErr w:type="gramEnd"/>
    </w:p>
    <w:p w14:paraId="166D8486" w14:textId="77777777" w:rsidR="0080287B" w:rsidRDefault="0080287B" w:rsidP="008028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меры безопасности относятся к следующим категориям:</w:t>
      </w:r>
    </w:p>
    <w:p w14:paraId="0281BC62" w14:textId="77777777" w:rsidR="0080287B" w:rsidRDefault="0080287B" w:rsidP="0080287B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безопасности на сетевом уровне. </w:t>
      </w:r>
    </w:p>
    <w:p w14:paraId="4624BBD1" w14:textId="77777777" w:rsidR="0080287B" w:rsidRDefault="0080287B" w:rsidP="0080287B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безопасности на уровне системного администратора. </w:t>
      </w:r>
    </w:p>
    <w:p w14:paraId="46B36F56" w14:textId="77777777" w:rsidR="0080287B" w:rsidRPr="00BE2AD7" w:rsidRDefault="0080287B" w:rsidP="00BE2AD7">
      <w:pPr>
        <w:pStyle w:val="Standard"/>
        <w:ind w:firstLine="720"/>
        <w:jc w:val="both"/>
        <w:rPr>
          <w:b/>
          <w:bCs/>
          <w:sz w:val="30"/>
          <w:szCs w:val="30"/>
        </w:rPr>
      </w:pPr>
    </w:p>
    <w:sectPr w:rsidR="0080287B" w:rsidRPr="00BE2AD7" w:rsidSect="00110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Devanagari">
    <w:altName w:val="Segoe U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F86"/>
    <w:multiLevelType w:val="multilevel"/>
    <w:tmpl w:val="5E6CB0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BFF7650"/>
    <w:multiLevelType w:val="hybridMultilevel"/>
    <w:tmpl w:val="FEE2EF98"/>
    <w:lvl w:ilvl="0" w:tplc="D3B45E5A">
      <w:start w:val="3"/>
      <w:numFmt w:val="bullet"/>
      <w:lvlText w:val="–"/>
      <w:lvlJc w:val="left"/>
      <w:pPr>
        <w:ind w:left="1060" w:hanging="360"/>
      </w:pPr>
      <w:rPr>
        <w:rFonts w:ascii="Times New Roman" w:eastAsia="Noto Serif CJK SC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1F12307C"/>
    <w:multiLevelType w:val="multilevel"/>
    <w:tmpl w:val="A9C0D2E2"/>
    <w:lvl w:ilvl="0">
      <w:numFmt w:val="bullet"/>
      <w:lvlText w:val=""/>
      <w:lvlJc w:val="left"/>
      <w:pPr>
        <w:ind w:left="12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2" w:hanging="360"/>
      </w:pPr>
      <w:rPr>
        <w:rFonts w:ascii="Wingdings" w:hAnsi="Wingdings"/>
      </w:rPr>
    </w:lvl>
  </w:abstractNum>
  <w:abstractNum w:abstractNumId="3">
    <w:nsid w:val="32633E6D"/>
    <w:multiLevelType w:val="multilevel"/>
    <w:tmpl w:val="5C2C7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577624E9"/>
    <w:multiLevelType w:val="multilevel"/>
    <w:tmpl w:val="91AC12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2A"/>
    <w:rsid w:val="000123A2"/>
    <w:rsid w:val="00053481"/>
    <w:rsid w:val="000756CF"/>
    <w:rsid w:val="000777B9"/>
    <w:rsid w:val="00157EDD"/>
    <w:rsid w:val="001B6F97"/>
    <w:rsid w:val="001C0516"/>
    <w:rsid w:val="001C71F3"/>
    <w:rsid w:val="002B77A3"/>
    <w:rsid w:val="002C4C66"/>
    <w:rsid w:val="002E235B"/>
    <w:rsid w:val="003001FD"/>
    <w:rsid w:val="00377D49"/>
    <w:rsid w:val="00381C10"/>
    <w:rsid w:val="00382FB7"/>
    <w:rsid w:val="00406761"/>
    <w:rsid w:val="00482171"/>
    <w:rsid w:val="005165CF"/>
    <w:rsid w:val="0054357E"/>
    <w:rsid w:val="005963DF"/>
    <w:rsid w:val="00664117"/>
    <w:rsid w:val="006A5D6F"/>
    <w:rsid w:val="007200A4"/>
    <w:rsid w:val="00740597"/>
    <w:rsid w:val="0080287B"/>
    <w:rsid w:val="00820117"/>
    <w:rsid w:val="0082592A"/>
    <w:rsid w:val="008641BC"/>
    <w:rsid w:val="00887E9A"/>
    <w:rsid w:val="00901548"/>
    <w:rsid w:val="00907994"/>
    <w:rsid w:val="009A63C8"/>
    <w:rsid w:val="00A01B56"/>
    <w:rsid w:val="00A07583"/>
    <w:rsid w:val="00A12C93"/>
    <w:rsid w:val="00A66FF5"/>
    <w:rsid w:val="00A83F54"/>
    <w:rsid w:val="00B4431B"/>
    <w:rsid w:val="00B66962"/>
    <w:rsid w:val="00BE2AD7"/>
    <w:rsid w:val="00C17282"/>
    <w:rsid w:val="00C27059"/>
    <w:rsid w:val="00C30B39"/>
    <w:rsid w:val="00C70EB5"/>
    <w:rsid w:val="00C83CBE"/>
    <w:rsid w:val="00D4173C"/>
    <w:rsid w:val="00E3450C"/>
    <w:rsid w:val="00E41264"/>
    <w:rsid w:val="00E840DC"/>
    <w:rsid w:val="00F0289C"/>
    <w:rsid w:val="00F12455"/>
    <w:rsid w:val="00F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D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07583"/>
    <w:pPr>
      <w:suppressAutoHyphens/>
      <w:autoSpaceDN w:val="0"/>
      <w:spacing w:after="0" w:line="240" w:lineRule="auto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0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87B"/>
    <w:rPr>
      <w:rFonts w:ascii="Tahoma" w:hAnsi="Tahoma" w:cs="Tahoma"/>
      <w:sz w:val="16"/>
      <w:szCs w:val="16"/>
    </w:rPr>
  </w:style>
  <w:style w:type="paragraph" w:styleId="a6">
    <w:name w:val="List Paragraph"/>
    <w:basedOn w:val="a"/>
    <w:qFormat/>
    <w:rsid w:val="0080287B"/>
    <w:pPr>
      <w:suppressAutoHyphens/>
      <w:autoSpaceDN w:val="0"/>
      <w:spacing w:after="0" w:line="240" w:lineRule="auto"/>
      <w:ind w:left="720"/>
    </w:pPr>
    <w:rPr>
      <w:rFonts w:ascii="Liberation Serif" w:eastAsia="Noto Sans CJK SC" w:hAnsi="Liberation Serif" w:cs="Mangal"/>
      <w:kern w:val="3"/>
      <w:sz w:val="24"/>
      <w:szCs w:val="21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07583"/>
    <w:pPr>
      <w:suppressAutoHyphens/>
      <w:autoSpaceDN w:val="0"/>
      <w:spacing w:after="0" w:line="240" w:lineRule="auto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0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87B"/>
    <w:rPr>
      <w:rFonts w:ascii="Tahoma" w:hAnsi="Tahoma" w:cs="Tahoma"/>
      <w:sz w:val="16"/>
      <w:szCs w:val="16"/>
    </w:rPr>
  </w:style>
  <w:style w:type="paragraph" w:styleId="a6">
    <w:name w:val="List Paragraph"/>
    <w:basedOn w:val="a"/>
    <w:qFormat/>
    <w:rsid w:val="0080287B"/>
    <w:pPr>
      <w:suppressAutoHyphens/>
      <w:autoSpaceDN w:val="0"/>
      <w:spacing w:after="0" w:line="240" w:lineRule="auto"/>
      <w:ind w:left="720"/>
    </w:pPr>
    <w:rPr>
      <w:rFonts w:ascii="Liberation Serif" w:eastAsia="Noto Sans CJK SC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семёнов</dc:creator>
  <cp:keywords/>
  <dc:description/>
  <cp:lastModifiedBy>1</cp:lastModifiedBy>
  <cp:revision>51</cp:revision>
  <dcterms:created xsi:type="dcterms:W3CDTF">2023-04-04T13:00:00Z</dcterms:created>
  <dcterms:modified xsi:type="dcterms:W3CDTF">2023-06-07T04:54:00Z</dcterms:modified>
</cp:coreProperties>
</file>