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0CD" w:rsidRPr="00DB15BF" w:rsidRDefault="009A40CD" w:rsidP="009A40CD">
      <w:pPr>
        <w:pStyle w:val="1"/>
        <w:adjustRightInd w:val="0"/>
        <w:snapToGrid w:val="0"/>
        <w:spacing w:beforeLines="50" w:after="0" w:line="300" w:lineRule="auto"/>
        <w:jc w:val="center"/>
        <w:rPr>
          <w:rFonts w:ascii="Times New Roman" w:eastAsiaTheme="minorEastAsia" w:hAnsi="Times New Roman"/>
          <w:sz w:val="28"/>
          <w:szCs w:val="28"/>
        </w:rPr>
      </w:pPr>
      <w:r w:rsidRPr="00DB15BF">
        <w:rPr>
          <w:rFonts w:ascii="Times New Roman" w:eastAsiaTheme="minorEastAsia" w:hAnsi="Times New Roman"/>
          <w:sz w:val="28"/>
          <w:szCs w:val="28"/>
        </w:rPr>
        <w:t>例会提纲</w:t>
      </w:r>
      <w:r w:rsidRPr="00DB15BF">
        <w:rPr>
          <w:rFonts w:ascii="Times New Roman" w:eastAsiaTheme="minorEastAsia" w:hAnsi="Times New Roman"/>
          <w:sz w:val="28"/>
          <w:szCs w:val="28"/>
        </w:rPr>
        <w:t>-20160319</w:t>
      </w:r>
    </w:p>
    <w:p w:rsidR="009A40CD" w:rsidRPr="00DB15BF" w:rsidRDefault="009A40CD" w:rsidP="009A40CD">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sz w:val="28"/>
          <w:szCs w:val="24"/>
        </w:rPr>
        <w:t>邱双：利用信道空间相关性解决</w:t>
      </w:r>
      <w:r w:rsidRPr="00DB15BF">
        <w:rPr>
          <w:rFonts w:ascii="Times New Roman" w:eastAsiaTheme="minorEastAsia" w:hAnsi="Times New Roman"/>
          <w:sz w:val="28"/>
          <w:szCs w:val="24"/>
        </w:rPr>
        <w:t xml:space="preserve">FDD </w:t>
      </w:r>
      <w:r w:rsidRPr="00DB15BF">
        <w:rPr>
          <w:rFonts w:ascii="Times New Roman" w:eastAsiaTheme="minorEastAsia" w:hAnsi="Times New Roman"/>
          <w:sz w:val="28"/>
          <w:szCs w:val="24"/>
        </w:rPr>
        <w:t>大规模</w:t>
      </w:r>
      <w:r w:rsidRPr="00DB15BF">
        <w:rPr>
          <w:rFonts w:ascii="Times New Roman" w:eastAsiaTheme="minorEastAsia" w:hAnsi="Times New Roman"/>
          <w:sz w:val="28"/>
          <w:szCs w:val="24"/>
        </w:rPr>
        <w:t>MIMO</w:t>
      </w:r>
      <w:r w:rsidRPr="00DB15BF">
        <w:rPr>
          <w:rFonts w:ascii="Times New Roman" w:eastAsiaTheme="minorEastAsia" w:hAnsi="Times New Roman"/>
          <w:sz w:val="28"/>
          <w:szCs w:val="24"/>
        </w:rPr>
        <w:t>系统信号传输问题</w:t>
      </w:r>
    </w:p>
    <w:p w:rsidR="009A40CD" w:rsidRPr="00DB15BF" w:rsidRDefault="009A40CD" w:rsidP="009A40CD">
      <w:pPr>
        <w:pStyle w:val="a7"/>
        <w:numPr>
          <w:ilvl w:val="0"/>
          <w:numId w:val="31"/>
        </w:numPr>
        <w:spacing w:beforeLines="50" w:line="300" w:lineRule="auto"/>
        <w:ind w:firstLineChars="0"/>
        <w:rPr>
          <w:rFonts w:ascii="Times New Roman" w:eastAsiaTheme="minorEastAsia" w:hAnsi="Times New Roman"/>
          <w:sz w:val="24"/>
          <w:szCs w:val="24"/>
        </w:rPr>
      </w:pPr>
      <w:r w:rsidRPr="00DB15BF">
        <w:rPr>
          <w:rFonts w:ascii="Times New Roman" w:eastAsiaTheme="minorEastAsia" w:hAnsi="Times New Roman"/>
          <w:sz w:val="24"/>
          <w:szCs w:val="24"/>
        </w:rPr>
        <w:t>参考文献</w:t>
      </w:r>
    </w:p>
    <w:p w:rsidR="009A40CD" w:rsidRPr="00DB15BF" w:rsidRDefault="009A40CD" w:rsidP="009A40CD">
      <w:pPr>
        <w:pStyle w:val="a7"/>
        <w:widowControl/>
        <w:numPr>
          <w:ilvl w:val="0"/>
          <w:numId w:val="33"/>
        </w:numPr>
        <w:spacing w:before="120" w:after="120" w:line="276" w:lineRule="auto"/>
        <w:ind w:firstLineChars="0"/>
        <w:contextualSpacing/>
        <w:rPr>
          <w:rFonts w:ascii="Times New Roman" w:eastAsiaTheme="minorEastAsia" w:hAnsi="Times New Roman"/>
          <w:kern w:val="0"/>
          <w:sz w:val="24"/>
        </w:rPr>
      </w:pPr>
      <w:r w:rsidRPr="00DB15BF">
        <w:rPr>
          <w:rFonts w:ascii="Times New Roman" w:eastAsiaTheme="minorEastAsia" w:hAnsi="Times New Roman"/>
          <w:kern w:val="0"/>
          <w:sz w:val="24"/>
        </w:rPr>
        <w:t>Zhiyuan Jiang, Andreas F. Molisch, Giuseppe Caire, and Zhisheng Niu</w:t>
      </w:r>
      <w:r w:rsidRPr="00DB15BF">
        <w:rPr>
          <w:rFonts w:ascii="Times New Roman" w:eastAsiaTheme="minorEastAsia" w:hAnsi="Times New Roman"/>
          <w:kern w:val="0"/>
          <w:sz w:val="24"/>
        </w:rPr>
        <w:t>，</w:t>
      </w:r>
      <w:r w:rsidRPr="00DB15BF">
        <w:rPr>
          <w:rFonts w:ascii="Times New Roman" w:eastAsiaTheme="minorEastAsia" w:hAnsi="Times New Roman"/>
          <w:kern w:val="0"/>
          <w:sz w:val="24"/>
        </w:rPr>
        <w:t xml:space="preserve"> Achievable Rates of FDD Massive MIMO Systems With Spatial Channel Correlation. TWC</w:t>
      </w:r>
    </w:p>
    <w:p w:rsidR="009A40CD" w:rsidRPr="00DB15BF" w:rsidRDefault="009A40CD" w:rsidP="009A40CD">
      <w:pPr>
        <w:pStyle w:val="a7"/>
        <w:numPr>
          <w:ilvl w:val="0"/>
          <w:numId w:val="31"/>
        </w:numPr>
        <w:spacing w:beforeLines="50" w:line="300" w:lineRule="auto"/>
        <w:ind w:firstLineChars="0"/>
        <w:rPr>
          <w:rFonts w:ascii="Times New Roman" w:eastAsiaTheme="minorEastAsia" w:hAnsi="Times New Roman"/>
          <w:sz w:val="24"/>
          <w:szCs w:val="24"/>
        </w:rPr>
      </w:pPr>
      <w:r w:rsidRPr="00DB15BF">
        <w:rPr>
          <w:rFonts w:ascii="Times New Roman" w:eastAsiaTheme="minorEastAsia" w:hAnsi="Times New Roman"/>
          <w:sz w:val="24"/>
          <w:szCs w:val="24"/>
        </w:rPr>
        <w:t>背景</w:t>
      </w:r>
    </w:p>
    <w:p w:rsidR="009A40CD" w:rsidRPr="00DB15BF" w:rsidRDefault="009A40CD" w:rsidP="009A40CD">
      <w:pPr>
        <w:spacing w:beforeLines="5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介绍大规模</w:t>
      </w:r>
      <w:r w:rsidRPr="00DB15BF">
        <w:rPr>
          <w:rFonts w:ascii="Times New Roman" w:eastAsiaTheme="minorEastAsia" w:hAnsi="Times New Roman"/>
          <w:sz w:val="24"/>
          <w:szCs w:val="24"/>
        </w:rPr>
        <w:t>MIMO</w:t>
      </w:r>
      <w:r w:rsidRPr="00DB15BF">
        <w:rPr>
          <w:rFonts w:ascii="Times New Roman" w:eastAsiaTheme="minorEastAsia" w:hAnsi="Times New Roman"/>
          <w:sz w:val="24"/>
          <w:szCs w:val="24"/>
        </w:rPr>
        <w:t>系统工作的两种模型：</w:t>
      </w:r>
      <w:r w:rsidRPr="00DB15BF">
        <w:rPr>
          <w:rFonts w:ascii="Times New Roman" w:eastAsiaTheme="minorEastAsia" w:hAnsi="Times New Roman"/>
          <w:sz w:val="24"/>
          <w:szCs w:val="24"/>
        </w:rPr>
        <w:t>TDD</w:t>
      </w:r>
      <w:r w:rsidRPr="00DB15BF">
        <w:rPr>
          <w:rFonts w:ascii="Times New Roman" w:eastAsiaTheme="minorEastAsia" w:hAnsi="Times New Roman"/>
          <w:sz w:val="24"/>
          <w:szCs w:val="24"/>
        </w:rPr>
        <w:t>和</w:t>
      </w:r>
      <w:r w:rsidRPr="00DB15BF">
        <w:rPr>
          <w:rFonts w:ascii="Times New Roman" w:eastAsiaTheme="minorEastAsia" w:hAnsi="Times New Roman"/>
          <w:sz w:val="24"/>
          <w:szCs w:val="24"/>
        </w:rPr>
        <w:t>FDD</w:t>
      </w:r>
      <w:r w:rsidRPr="00DB15BF">
        <w:rPr>
          <w:rFonts w:ascii="Times New Roman" w:eastAsiaTheme="minorEastAsia" w:hAnsi="Times New Roman"/>
          <w:sz w:val="24"/>
          <w:szCs w:val="24"/>
        </w:rPr>
        <w:t>模式，以及两个模式各自的优势：</w:t>
      </w:r>
    </w:p>
    <w:p w:rsidR="009A40CD" w:rsidRPr="00DB15BF" w:rsidRDefault="009A40CD" w:rsidP="009A40CD">
      <w:pPr>
        <w:spacing w:line="300" w:lineRule="auto"/>
        <w:ind w:firstLine="357"/>
        <w:rPr>
          <w:rFonts w:ascii="Times New Roman" w:eastAsiaTheme="minorEastAsia" w:hAnsi="Times New Roman"/>
          <w:sz w:val="24"/>
          <w:szCs w:val="24"/>
        </w:rPr>
      </w:pPr>
      <w:r w:rsidRPr="00DB15BF">
        <w:rPr>
          <w:rFonts w:ascii="Times New Roman" w:eastAsiaTheme="minorEastAsia" w:hAnsi="Times New Roman"/>
          <w:sz w:val="24"/>
          <w:szCs w:val="24"/>
        </w:rPr>
        <w:t>1) TDD</w:t>
      </w:r>
      <w:r w:rsidRPr="00DB15BF">
        <w:rPr>
          <w:rFonts w:ascii="Times New Roman" w:eastAsiaTheme="minorEastAsia" w:hAnsi="Times New Roman"/>
          <w:sz w:val="24"/>
          <w:szCs w:val="24"/>
        </w:rPr>
        <w:t>模式可以利用信道互惠性，降低用于信道估计的导频开销；</w:t>
      </w:r>
    </w:p>
    <w:p w:rsidR="009A40CD" w:rsidRPr="00DB15BF" w:rsidRDefault="009A40CD" w:rsidP="009A40CD">
      <w:pPr>
        <w:spacing w:line="300" w:lineRule="auto"/>
        <w:ind w:firstLine="357"/>
        <w:rPr>
          <w:rFonts w:ascii="Times New Roman" w:eastAsiaTheme="minorEastAsia" w:hAnsi="Times New Roman"/>
          <w:sz w:val="24"/>
          <w:szCs w:val="24"/>
        </w:rPr>
      </w:pPr>
      <w:r w:rsidRPr="00DB15BF">
        <w:rPr>
          <w:rFonts w:ascii="Times New Roman" w:eastAsiaTheme="minorEastAsia" w:hAnsi="Times New Roman"/>
          <w:sz w:val="24"/>
          <w:szCs w:val="24"/>
        </w:rPr>
        <w:t>2) FDD</w:t>
      </w:r>
      <w:r w:rsidRPr="00DB15BF">
        <w:rPr>
          <w:rFonts w:ascii="Times New Roman" w:eastAsiaTheme="minorEastAsia" w:hAnsi="Times New Roman"/>
          <w:sz w:val="24"/>
          <w:szCs w:val="24"/>
        </w:rPr>
        <w:t>模式是当前广泛应用的模式，但是存在较多问题和难点。</w:t>
      </w:r>
    </w:p>
    <w:p w:rsidR="009A40CD" w:rsidRPr="00DB15BF" w:rsidRDefault="009A40CD" w:rsidP="009A40CD">
      <w:pPr>
        <w:spacing w:beforeLines="5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介绍大规模</w:t>
      </w:r>
      <w:r w:rsidRPr="00DB15BF">
        <w:rPr>
          <w:rFonts w:ascii="Times New Roman" w:eastAsiaTheme="minorEastAsia" w:hAnsi="Times New Roman"/>
          <w:sz w:val="24"/>
          <w:szCs w:val="24"/>
        </w:rPr>
        <w:t>MIMO</w:t>
      </w:r>
      <w:r w:rsidRPr="00DB15BF">
        <w:rPr>
          <w:rFonts w:ascii="Times New Roman" w:eastAsiaTheme="minorEastAsia" w:hAnsi="Times New Roman"/>
          <w:sz w:val="24"/>
          <w:szCs w:val="24"/>
        </w:rPr>
        <w:t>在</w:t>
      </w:r>
      <w:r w:rsidRPr="00DB15BF">
        <w:rPr>
          <w:rFonts w:ascii="Times New Roman" w:eastAsiaTheme="minorEastAsia" w:hAnsi="Times New Roman"/>
          <w:sz w:val="24"/>
          <w:szCs w:val="24"/>
        </w:rPr>
        <w:t>FDD</w:t>
      </w:r>
      <w:r w:rsidRPr="00DB15BF">
        <w:rPr>
          <w:rFonts w:ascii="Times New Roman" w:eastAsiaTheme="minorEastAsia" w:hAnsi="Times New Roman"/>
          <w:sz w:val="24"/>
          <w:szCs w:val="24"/>
        </w:rPr>
        <w:t>模式下面临的关键问题及原因，以及解决这些问题现存的解决方案：</w:t>
      </w:r>
    </w:p>
    <w:p w:rsidR="009A40CD" w:rsidRPr="00DB15BF" w:rsidRDefault="009A40CD" w:rsidP="009A40CD">
      <w:pPr>
        <w:spacing w:line="300" w:lineRule="auto"/>
        <w:ind w:firstLine="357"/>
        <w:rPr>
          <w:rFonts w:ascii="Times New Roman" w:eastAsiaTheme="minorEastAsia" w:hAnsi="Times New Roman"/>
          <w:sz w:val="24"/>
          <w:szCs w:val="24"/>
        </w:rPr>
      </w:pPr>
      <w:r w:rsidRPr="00DB15BF">
        <w:rPr>
          <w:rFonts w:ascii="Times New Roman" w:eastAsiaTheme="minorEastAsia" w:hAnsi="Times New Roman"/>
          <w:sz w:val="24"/>
          <w:szCs w:val="24"/>
        </w:rPr>
        <w:t>1) FDD</w:t>
      </w:r>
      <w:r w:rsidRPr="00DB15BF">
        <w:rPr>
          <w:rFonts w:ascii="Times New Roman" w:eastAsiaTheme="minorEastAsia" w:hAnsi="Times New Roman"/>
          <w:sz w:val="24"/>
          <w:szCs w:val="24"/>
        </w:rPr>
        <w:t>传输模式中的三个关键问题为下行导频发送、信道估计和信道响应反馈和下行数据传输；</w:t>
      </w:r>
    </w:p>
    <w:p w:rsidR="009A40CD" w:rsidRPr="00DB15BF" w:rsidRDefault="009A40CD" w:rsidP="009A40CD">
      <w:pPr>
        <w:spacing w:line="300" w:lineRule="auto"/>
        <w:ind w:firstLine="357"/>
        <w:rPr>
          <w:rFonts w:ascii="Times New Roman" w:eastAsiaTheme="minorEastAsia" w:hAnsi="Times New Roman"/>
          <w:sz w:val="24"/>
          <w:szCs w:val="24"/>
        </w:rPr>
      </w:pPr>
      <w:r w:rsidRPr="00DB15BF">
        <w:rPr>
          <w:rFonts w:ascii="Times New Roman" w:eastAsiaTheme="minorEastAsia" w:hAnsi="Times New Roman"/>
          <w:sz w:val="24"/>
          <w:szCs w:val="24"/>
        </w:rPr>
        <w:t xml:space="preserve">2) </w:t>
      </w:r>
      <w:r w:rsidRPr="00DB15BF">
        <w:rPr>
          <w:rFonts w:ascii="Times New Roman" w:eastAsiaTheme="minorEastAsia" w:hAnsi="Times New Roman"/>
          <w:sz w:val="24"/>
          <w:szCs w:val="24"/>
        </w:rPr>
        <w:t>现有解决方案：基于压缩感知；基于信道的时间相关性；基于信道的空间相关性（回顾</w:t>
      </w:r>
      <w:r w:rsidRPr="00DB15BF">
        <w:rPr>
          <w:rFonts w:ascii="Times New Roman" w:eastAsiaTheme="minorEastAsia" w:hAnsi="Times New Roman"/>
          <w:sz w:val="24"/>
          <w:szCs w:val="24"/>
        </w:rPr>
        <w:t>JSDM</w:t>
      </w:r>
      <w:r w:rsidRPr="00DB15BF">
        <w:rPr>
          <w:rFonts w:ascii="Times New Roman" w:eastAsiaTheme="minorEastAsia" w:hAnsi="Times New Roman"/>
          <w:sz w:val="24"/>
          <w:szCs w:val="24"/>
        </w:rPr>
        <w:t>）。</w:t>
      </w:r>
    </w:p>
    <w:p w:rsidR="009A40CD" w:rsidRPr="00DB15BF" w:rsidRDefault="009A40CD" w:rsidP="009A40CD">
      <w:pPr>
        <w:pStyle w:val="a7"/>
        <w:numPr>
          <w:ilvl w:val="0"/>
          <w:numId w:val="31"/>
        </w:numPr>
        <w:spacing w:beforeLines="50" w:line="300" w:lineRule="auto"/>
        <w:ind w:firstLineChars="0"/>
        <w:rPr>
          <w:rFonts w:ascii="Times New Roman" w:eastAsiaTheme="minorEastAsia" w:hAnsi="Times New Roman"/>
          <w:sz w:val="24"/>
          <w:szCs w:val="24"/>
        </w:rPr>
      </w:pPr>
      <w:r w:rsidRPr="00DB15BF">
        <w:rPr>
          <w:rFonts w:ascii="Times New Roman" w:eastAsiaTheme="minorEastAsia" w:hAnsi="Times New Roman"/>
          <w:sz w:val="24"/>
          <w:szCs w:val="24"/>
        </w:rPr>
        <w:t>主要内容：</w:t>
      </w:r>
    </w:p>
    <w:p w:rsidR="009A40CD" w:rsidRPr="00DB15BF" w:rsidRDefault="009A40CD" w:rsidP="009A40CD">
      <w:pPr>
        <w:spacing w:beforeLines="5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利用信道的空间相关性，以及大规模</w:t>
      </w:r>
      <w:r w:rsidRPr="00DB15BF">
        <w:rPr>
          <w:rFonts w:ascii="Times New Roman" w:eastAsiaTheme="minorEastAsia" w:hAnsi="Times New Roman"/>
          <w:sz w:val="24"/>
          <w:szCs w:val="24"/>
        </w:rPr>
        <w:t>MIMO</w:t>
      </w:r>
      <w:r w:rsidRPr="00DB15BF">
        <w:rPr>
          <w:rFonts w:ascii="Times New Roman" w:eastAsiaTheme="minorEastAsia" w:hAnsi="Times New Roman"/>
          <w:sz w:val="24"/>
          <w:szCs w:val="24"/>
        </w:rPr>
        <w:t>系统中用户信道秩亏的特性设计下行导频方案以降低下行信道估计中的导频开销问题，并利用迭代方法求解导频设计矩阵，迭代算法如下。</w:t>
      </w:r>
    </w:p>
    <w:p w:rsidR="009A40CD" w:rsidRPr="00DB15BF" w:rsidRDefault="009A40CD" w:rsidP="009A40CD">
      <w:pPr>
        <w:spacing w:beforeLines="5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最后，对本文中方法与</w:t>
      </w:r>
      <w:r w:rsidRPr="00DB15BF">
        <w:rPr>
          <w:rFonts w:ascii="Times New Roman" w:eastAsiaTheme="minorEastAsia" w:hAnsi="Times New Roman"/>
          <w:sz w:val="24"/>
          <w:szCs w:val="24"/>
        </w:rPr>
        <w:t>JSDM</w:t>
      </w:r>
      <w:r w:rsidRPr="00DB15BF">
        <w:rPr>
          <w:rFonts w:ascii="Times New Roman" w:eastAsiaTheme="minorEastAsia" w:hAnsi="Times New Roman"/>
          <w:sz w:val="24"/>
          <w:szCs w:val="24"/>
        </w:rPr>
        <w:t>方法在提升系统数据传输率方面的性能做对比分析。</w:t>
      </w:r>
    </w:p>
    <w:p w:rsidR="009A40CD" w:rsidRPr="00DB15BF" w:rsidRDefault="009A40CD" w:rsidP="009A40CD">
      <w:pPr>
        <w:spacing w:beforeLines="50"/>
        <w:jc w:val="center"/>
        <w:rPr>
          <w:rFonts w:ascii="Times New Roman" w:eastAsiaTheme="minorEastAsia" w:hAnsi="Times New Roman"/>
          <w:sz w:val="24"/>
          <w:szCs w:val="24"/>
        </w:rPr>
      </w:pPr>
      <w:r w:rsidRPr="00DB15BF">
        <w:rPr>
          <w:rFonts w:ascii="Times New Roman" w:eastAsiaTheme="minorEastAsia" w:hAnsi="Times New Roman"/>
          <w:noProof/>
        </w:rPr>
        <w:lastRenderedPageBreak/>
        <w:drawing>
          <wp:inline distT="0" distB="0" distL="0" distR="0">
            <wp:extent cx="3010487" cy="3801182"/>
            <wp:effectExtent l="0" t="0" r="0" b="0"/>
            <wp:docPr id="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33902" cy="3830746"/>
                    </a:xfrm>
                    <a:prstGeom prst="rect">
                      <a:avLst/>
                    </a:prstGeom>
                  </pic:spPr>
                </pic:pic>
              </a:graphicData>
            </a:graphic>
          </wp:inline>
        </w:drawing>
      </w:r>
    </w:p>
    <w:p w:rsidR="009A40CD" w:rsidRPr="00DB15BF" w:rsidRDefault="009A40CD" w:rsidP="009A40CD">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sz w:val="28"/>
          <w:szCs w:val="24"/>
        </w:rPr>
        <w:t>栗敏：二分图的最优匹配方法</w:t>
      </w:r>
    </w:p>
    <w:p w:rsidR="009A40CD" w:rsidRPr="00DB15BF" w:rsidRDefault="009A40CD" w:rsidP="009A40CD">
      <w:pPr>
        <w:pStyle w:val="a7"/>
        <w:widowControl/>
        <w:numPr>
          <w:ilvl w:val="0"/>
          <w:numId w:val="10"/>
        </w:numPr>
        <w:adjustRightInd w:val="0"/>
        <w:snapToGrid w:val="0"/>
        <w:spacing w:beforeLines="50" w:line="300" w:lineRule="auto"/>
        <w:ind w:firstLineChars="0"/>
        <w:jc w:val="left"/>
        <w:rPr>
          <w:rFonts w:ascii="Times New Roman" w:eastAsiaTheme="minorEastAsia" w:hAnsi="Times New Roman"/>
          <w:sz w:val="24"/>
          <w:szCs w:val="24"/>
        </w:rPr>
      </w:pPr>
      <w:r w:rsidRPr="00DB15BF">
        <w:rPr>
          <w:rFonts w:ascii="Times New Roman" w:eastAsiaTheme="minorEastAsia" w:hAnsi="Times New Roman"/>
          <w:sz w:val="24"/>
          <w:szCs w:val="24"/>
        </w:rPr>
        <w:t>回顾：二分图的最大匹配</w:t>
      </w:r>
    </w:p>
    <w:p w:rsidR="009A40CD" w:rsidRPr="00DB15BF" w:rsidRDefault="009A40CD" w:rsidP="009A40CD">
      <w:pPr>
        <w:widowControl/>
        <w:adjustRightInd w:val="0"/>
        <w:snapToGrid w:val="0"/>
        <w:spacing w:beforeLines="50" w:line="300" w:lineRule="auto"/>
        <w:ind w:firstLineChars="200" w:firstLine="482"/>
        <w:jc w:val="left"/>
        <w:rPr>
          <w:rFonts w:ascii="Times New Roman" w:eastAsiaTheme="minorEastAsia" w:hAnsi="Times New Roman"/>
          <w:b/>
          <w:sz w:val="24"/>
          <w:szCs w:val="24"/>
        </w:rPr>
      </w:pPr>
      <w:r w:rsidRPr="00DB15BF">
        <w:rPr>
          <w:rFonts w:ascii="Times New Roman" w:eastAsiaTheme="minorEastAsia" w:hAnsi="Times New Roman"/>
          <w:b/>
          <w:sz w:val="24"/>
          <w:szCs w:val="24"/>
        </w:rPr>
        <w:t>概念回顾：</w:t>
      </w:r>
    </w:p>
    <w:p w:rsidR="009A40CD" w:rsidRPr="00DB15BF" w:rsidRDefault="009A40CD" w:rsidP="009A40CD">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最大匹配定义：对于二分图的所有边，寻找一个子集，使得任意两个边不依赖一个顶点，同时使得满足条件的边最大。</w:t>
      </w:r>
    </w:p>
    <w:p w:rsidR="009A40CD" w:rsidRPr="00DB15BF" w:rsidRDefault="009A40CD" w:rsidP="009A40CD">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匹配边：在最大匹配中的边。</w:t>
      </w:r>
    </w:p>
    <w:p w:rsidR="009A40CD" w:rsidRPr="00DB15BF" w:rsidRDefault="009A40CD" w:rsidP="009A40CD">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增广路：若</w:t>
      </w:r>
      <w:r w:rsidRPr="00DB15BF">
        <w:rPr>
          <w:rFonts w:ascii="Times New Roman" w:eastAsiaTheme="minorEastAsia" w:hAnsi="Times New Roman"/>
          <w:sz w:val="24"/>
          <w:szCs w:val="24"/>
        </w:rPr>
        <w:t>p</w:t>
      </w:r>
      <w:r w:rsidRPr="00DB15BF">
        <w:rPr>
          <w:rFonts w:ascii="Times New Roman" w:eastAsiaTheme="minorEastAsia" w:hAnsi="Times New Roman"/>
          <w:sz w:val="24"/>
          <w:szCs w:val="24"/>
        </w:rPr>
        <w:t>是联通两个未匹配顶点的路径，属于最大匹配边集和不属于匹配边集的边（已匹配的边和未匹配的边）交替出现，则</w:t>
      </w:r>
      <w:r w:rsidRPr="00DB15BF">
        <w:rPr>
          <w:rFonts w:ascii="Times New Roman" w:eastAsiaTheme="minorEastAsia" w:hAnsi="Times New Roman"/>
          <w:sz w:val="24"/>
          <w:szCs w:val="24"/>
        </w:rPr>
        <w:t>p</w:t>
      </w:r>
      <w:r w:rsidRPr="00DB15BF">
        <w:rPr>
          <w:rFonts w:ascii="Times New Roman" w:eastAsiaTheme="minorEastAsia" w:hAnsi="Times New Roman"/>
          <w:sz w:val="24"/>
          <w:szCs w:val="24"/>
        </w:rPr>
        <w:t>相对于最大匹配边集是一条增广路。</w:t>
      </w:r>
    </w:p>
    <w:p w:rsidR="009A40CD" w:rsidRPr="00DB15BF" w:rsidRDefault="009A40CD" w:rsidP="009A40CD">
      <w:pPr>
        <w:widowControl/>
        <w:adjustRightInd w:val="0"/>
        <w:snapToGrid w:val="0"/>
        <w:spacing w:beforeLines="50" w:line="300" w:lineRule="auto"/>
        <w:ind w:firstLineChars="200" w:firstLine="482"/>
        <w:jc w:val="left"/>
        <w:rPr>
          <w:rFonts w:ascii="Times New Roman" w:eastAsiaTheme="minorEastAsia" w:hAnsi="Times New Roman"/>
          <w:b/>
          <w:sz w:val="24"/>
          <w:szCs w:val="24"/>
        </w:rPr>
      </w:pPr>
      <w:r w:rsidRPr="00DB15BF">
        <w:rPr>
          <w:rFonts w:ascii="Times New Roman" w:eastAsiaTheme="minorEastAsia" w:hAnsi="Times New Roman"/>
          <w:b/>
          <w:sz w:val="24"/>
          <w:szCs w:val="24"/>
        </w:rPr>
        <w:t>方法回顾：</w:t>
      </w:r>
    </w:p>
    <w:p w:rsidR="009A40CD" w:rsidRPr="00DB15BF" w:rsidRDefault="009A40CD" w:rsidP="009A40CD">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枚举二分图的某一侧顶点集合中的每一个点，依次从每个点寻找增广路，寻找完后即可找到最大匹配。</w:t>
      </w:r>
    </w:p>
    <w:p w:rsidR="009A40CD" w:rsidRPr="00DB15BF" w:rsidRDefault="009A40CD" w:rsidP="009A40CD">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举例说明某一次寻找增广路并改变最大匹配的过程。</w:t>
      </w:r>
    </w:p>
    <w:p w:rsidR="009A40CD" w:rsidRPr="00DB15BF" w:rsidRDefault="009A40CD" w:rsidP="009A40CD">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二分图如下：</w:t>
      </w:r>
    </w:p>
    <w:p w:rsidR="009A40CD" w:rsidRPr="00DB15BF" w:rsidRDefault="009A40CD" w:rsidP="009A40CD">
      <w:pPr>
        <w:jc w:val="center"/>
        <w:rPr>
          <w:rFonts w:ascii="Times New Roman" w:eastAsiaTheme="minorEastAsia" w:hAnsi="Times New Roman"/>
          <w:sz w:val="24"/>
          <w:szCs w:val="24"/>
        </w:rPr>
      </w:pPr>
      <w:r w:rsidRPr="00DB15BF">
        <w:rPr>
          <w:rFonts w:ascii="Times New Roman" w:eastAsiaTheme="minorEastAsia" w:hAnsi="Times New Roman"/>
          <w:noProof/>
          <w:sz w:val="24"/>
          <w:szCs w:val="24"/>
        </w:rPr>
        <w:lastRenderedPageBreak/>
        <w:drawing>
          <wp:inline distT="0" distB="0" distL="0" distR="0">
            <wp:extent cx="1266825" cy="1390650"/>
            <wp:effectExtent l="0" t="0" r="9525" b="0"/>
            <wp:docPr id="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例会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66825" cy="1390650"/>
                    </a:xfrm>
                    <a:prstGeom prst="rect">
                      <a:avLst/>
                    </a:prstGeom>
                  </pic:spPr>
                </pic:pic>
              </a:graphicData>
            </a:graphic>
          </wp:inline>
        </w:drawing>
      </w:r>
    </w:p>
    <w:p w:rsidR="009A40CD" w:rsidRPr="00DB15BF" w:rsidRDefault="009A40CD" w:rsidP="009A40CD">
      <w:pPr>
        <w:widowControl/>
        <w:adjustRightInd w:val="0"/>
        <w:snapToGrid w:val="0"/>
        <w:spacing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第一次匹配：</w:t>
      </w:r>
      <w:r w:rsidRPr="00DB15BF">
        <w:rPr>
          <w:rFonts w:ascii="Times New Roman" w:eastAsiaTheme="minorEastAsia" w:hAnsi="Times New Roman"/>
          <w:sz w:val="24"/>
          <w:szCs w:val="24"/>
        </w:rPr>
        <w:t>1-5</w:t>
      </w:r>
      <w:r w:rsidRPr="00DB15BF">
        <w:rPr>
          <w:rFonts w:ascii="Times New Roman" w:eastAsiaTheme="minorEastAsia" w:hAnsi="Times New Roman"/>
          <w:sz w:val="24"/>
          <w:szCs w:val="24"/>
        </w:rPr>
        <w:t>（匹配边为</w:t>
      </w:r>
      <w:r w:rsidRPr="00DB15BF">
        <w:rPr>
          <w:rFonts w:ascii="Times New Roman" w:eastAsiaTheme="minorEastAsia" w:hAnsi="Times New Roman"/>
          <w:sz w:val="24"/>
          <w:szCs w:val="24"/>
        </w:rPr>
        <w:t>1-5</w:t>
      </w:r>
      <w:r w:rsidRPr="00DB15BF">
        <w:rPr>
          <w:rFonts w:ascii="Times New Roman" w:eastAsiaTheme="minorEastAsia" w:hAnsi="Times New Roman"/>
          <w:sz w:val="24"/>
          <w:szCs w:val="24"/>
        </w:rPr>
        <w:t>）</w:t>
      </w:r>
    </w:p>
    <w:p w:rsidR="009A40CD" w:rsidRPr="00DB15BF" w:rsidRDefault="009A40CD" w:rsidP="009A40CD">
      <w:pPr>
        <w:widowControl/>
        <w:adjustRightInd w:val="0"/>
        <w:snapToGrid w:val="0"/>
        <w:spacing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第二次匹配：</w:t>
      </w:r>
      <w:r w:rsidRPr="00DB15BF">
        <w:rPr>
          <w:rFonts w:ascii="Times New Roman" w:eastAsiaTheme="minorEastAsia" w:hAnsi="Times New Roman"/>
          <w:sz w:val="24"/>
          <w:szCs w:val="24"/>
        </w:rPr>
        <w:t>2-5-1-7</w:t>
      </w:r>
      <w:r w:rsidRPr="00DB15BF">
        <w:rPr>
          <w:rFonts w:ascii="Times New Roman" w:eastAsiaTheme="minorEastAsia" w:hAnsi="Times New Roman"/>
          <w:sz w:val="24"/>
          <w:szCs w:val="24"/>
        </w:rPr>
        <w:t>（匹配边变为</w:t>
      </w:r>
      <w:r w:rsidRPr="00DB15BF">
        <w:rPr>
          <w:rFonts w:ascii="Times New Roman" w:eastAsiaTheme="minorEastAsia" w:hAnsi="Times New Roman"/>
          <w:sz w:val="24"/>
          <w:szCs w:val="24"/>
        </w:rPr>
        <w:t>2-5</w:t>
      </w:r>
      <w:r w:rsidRPr="00DB15BF">
        <w:rPr>
          <w:rFonts w:ascii="Times New Roman" w:eastAsiaTheme="minorEastAsia" w:hAnsi="Times New Roman"/>
          <w:sz w:val="24"/>
          <w:szCs w:val="24"/>
        </w:rPr>
        <w:t>和</w:t>
      </w:r>
      <w:r w:rsidRPr="00DB15BF">
        <w:rPr>
          <w:rFonts w:ascii="Times New Roman" w:eastAsiaTheme="minorEastAsia" w:hAnsi="Times New Roman"/>
          <w:sz w:val="24"/>
          <w:szCs w:val="24"/>
        </w:rPr>
        <w:t>1-7</w:t>
      </w:r>
      <w:r w:rsidRPr="00DB15BF">
        <w:rPr>
          <w:rFonts w:ascii="Times New Roman" w:eastAsiaTheme="minorEastAsia" w:hAnsi="Times New Roman"/>
          <w:sz w:val="24"/>
          <w:szCs w:val="24"/>
        </w:rPr>
        <w:t>）</w:t>
      </w:r>
    </w:p>
    <w:p w:rsidR="009A40CD" w:rsidRPr="00DB15BF" w:rsidRDefault="009A40CD" w:rsidP="009A40CD">
      <w:pPr>
        <w:widowControl/>
        <w:adjustRightInd w:val="0"/>
        <w:snapToGrid w:val="0"/>
        <w:spacing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得到了加</w:t>
      </w:r>
      <w:r w:rsidRPr="00DB15BF">
        <w:rPr>
          <w:rFonts w:ascii="Times New Roman" w:eastAsiaTheme="minorEastAsia" w:hAnsi="Times New Roman"/>
          <w:sz w:val="24"/>
          <w:szCs w:val="24"/>
        </w:rPr>
        <w:t>1</w:t>
      </w:r>
      <w:r w:rsidRPr="00DB15BF">
        <w:rPr>
          <w:rFonts w:ascii="Times New Roman" w:eastAsiaTheme="minorEastAsia" w:hAnsi="Times New Roman"/>
          <w:sz w:val="24"/>
          <w:szCs w:val="24"/>
        </w:rPr>
        <w:t>的目的。</w:t>
      </w:r>
    </w:p>
    <w:p w:rsidR="009A40CD" w:rsidRPr="00DB15BF" w:rsidRDefault="009A40CD" w:rsidP="009A40CD">
      <w:pPr>
        <w:pStyle w:val="a7"/>
        <w:widowControl/>
        <w:numPr>
          <w:ilvl w:val="0"/>
          <w:numId w:val="10"/>
        </w:numPr>
        <w:adjustRightInd w:val="0"/>
        <w:snapToGrid w:val="0"/>
        <w:spacing w:beforeLines="50" w:line="300" w:lineRule="auto"/>
        <w:ind w:firstLineChars="0"/>
        <w:jc w:val="left"/>
        <w:rPr>
          <w:rFonts w:ascii="Times New Roman" w:eastAsiaTheme="minorEastAsia" w:hAnsi="Times New Roman"/>
          <w:sz w:val="24"/>
          <w:szCs w:val="24"/>
        </w:rPr>
      </w:pPr>
      <w:r w:rsidRPr="00DB15BF">
        <w:rPr>
          <w:rFonts w:ascii="Times New Roman" w:eastAsiaTheme="minorEastAsia" w:hAnsi="Times New Roman"/>
          <w:sz w:val="24"/>
          <w:szCs w:val="24"/>
        </w:rPr>
        <w:t>二分图的最优匹配</w:t>
      </w:r>
    </w:p>
    <w:p w:rsidR="009A40CD" w:rsidRPr="00DB15BF" w:rsidRDefault="009A40CD" w:rsidP="009A40CD">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二分图的最大匹配中，我们考虑的是无权的二分图，即边的权重值为</w:t>
      </w:r>
      <w:r w:rsidRPr="00DB15BF">
        <w:rPr>
          <w:rFonts w:ascii="Times New Roman" w:eastAsiaTheme="minorEastAsia" w:hAnsi="Times New Roman"/>
          <w:sz w:val="24"/>
          <w:szCs w:val="24"/>
        </w:rPr>
        <w:t>1</w:t>
      </w:r>
      <w:r w:rsidRPr="00DB15BF">
        <w:rPr>
          <w:rFonts w:ascii="Times New Roman" w:eastAsiaTheme="minorEastAsia" w:hAnsi="Times New Roman"/>
          <w:sz w:val="24"/>
          <w:szCs w:val="24"/>
        </w:rPr>
        <w:t>，最优匹配解决的是带权重的二分图匹配问题。最优匹配的思想是找出带权重的二分图的相等子图，通过寻找相等子图的最大匹配求解二分图的最优匹配。</w:t>
      </w:r>
    </w:p>
    <w:p w:rsidR="009A40CD" w:rsidRPr="00DB15BF" w:rsidRDefault="009A40CD" w:rsidP="009A40CD">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相等子图概念：令顶点</w:t>
      </w:r>
      <w:r w:rsidRPr="00DB15BF">
        <w:rPr>
          <w:rFonts w:ascii="Times New Roman" w:eastAsiaTheme="minorEastAsia" w:hAnsi="Times New Roman"/>
          <w:sz w:val="24"/>
          <w:szCs w:val="24"/>
        </w:rPr>
        <w:t>x[i]</w:t>
      </w:r>
      <w:r w:rsidRPr="00DB15BF">
        <w:rPr>
          <w:rFonts w:ascii="Times New Roman" w:eastAsiaTheme="minorEastAsia" w:hAnsi="Times New Roman"/>
          <w:sz w:val="24"/>
          <w:szCs w:val="24"/>
        </w:rPr>
        <w:t>顶点标号为</w:t>
      </w:r>
      <w:r w:rsidRPr="00DB15BF">
        <w:rPr>
          <w:rFonts w:ascii="Times New Roman" w:eastAsiaTheme="minorEastAsia" w:hAnsi="Times New Roman"/>
          <w:sz w:val="24"/>
          <w:szCs w:val="24"/>
        </w:rPr>
        <w:t>A[i]</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y[j]</w:t>
      </w:r>
      <w:r w:rsidRPr="00DB15BF">
        <w:rPr>
          <w:rFonts w:ascii="Times New Roman" w:eastAsiaTheme="minorEastAsia" w:hAnsi="Times New Roman"/>
          <w:sz w:val="24"/>
          <w:szCs w:val="24"/>
        </w:rPr>
        <w:t>顶点标号为</w:t>
      </w:r>
      <w:r w:rsidRPr="00DB15BF">
        <w:rPr>
          <w:rFonts w:ascii="Times New Roman" w:eastAsiaTheme="minorEastAsia" w:hAnsi="Times New Roman"/>
          <w:sz w:val="24"/>
          <w:szCs w:val="24"/>
        </w:rPr>
        <w:t>B[j]</w:t>
      </w:r>
      <w:r w:rsidRPr="00DB15BF">
        <w:rPr>
          <w:rFonts w:ascii="Times New Roman" w:eastAsiaTheme="minorEastAsia" w:hAnsi="Times New Roman"/>
          <w:sz w:val="24"/>
          <w:szCs w:val="24"/>
        </w:rPr>
        <w:t>，二分图中第</w:t>
      </w:r>
      <w:r w:rsidRPr="00DB15BF">
        <w:rPr>
          <w:rFonts w:ascii="Times New Roman" w:eastAsiaTheme="minorEastAsia" w:hAnsi="Times New Roman"/>
          <w:sz w:val="24"/>
          <w:szCs w:val="24"/>
        </w:rPr>
        <w:t>(i, j)</w:t>
      </w:r>
      <w:r w:rsidRPr="00DB15BF">
        <w:rPr>
          <w:rFonts w:ascii="Times New Roman" w:eastAsiaTheme="minorEastAsia" w:hAnsi="Times New Roman"/>
          <w:sz w:val="24"/>
          <w:szCs w:val="24"/>
        </w:rPr>
        <w:t>位置的权重为</w:t>
      </w:r>
      <w:r w:rsidRPr="00DB15BF">
        <w:rPr>
          <w:rFonts w:ascii="Times New Roman" w:eastAsiaTheme="minorEastAsia" w:hAnsi="Times New Roman"/>
          <w:sz w:val="24"/>
          <w:szCs w:val="24"/>
        </w:rPr>
        <w:t>w(i, j)</w:t>
      </w:r>
      <w:r w:rsidRPr="00DB15BF">
        <w:rPr>
          <w:rFonts w:ascii="Times New Roman" w:eastAsiaTheme="minorEastAsia" w:hAnsi="Times New Roman"/>
          <w:sz w:val="24"/>
          <w:szCs w:val="24"/>
        </w:rPr>
        <w:t>，若满足</w:t>
      </w:r>
      <w:r w:rsidRPr="00DB15BF">
        <w:rPr>
          <w:rFonts w:ascii="Times New Roman" w:eastAsiaTheme="minorEastAsia" w:hAnsi="Times New Roman"/>
          <w:sz w:val="24"/>
          <w:szCs w:val="24"/>
        </w:rPr>
        <w:t>A[i]+B[j]=w[i,j]</w:t>
      </w:r>
      <w:r w:rsidRPr="00DB15BF">
        <w:rPr>
          <w:rFonts w:ascii="Times New Roman" w:eastAsiaTheme="minorEastAsia" w:hAnsi="Times New Roman"/>
          <w:sz w:val="24"/>
          <w:szCs w:val="24"/>
        </w:rPr>
        <w:t>，则他们构成的子图为相等子图。</w:t>
      </w:r>
    </w:p>
    <w:p w:rsidR="009A40CD" w:rsidRPr="00DB15BF" w:rsidRDefault="009A40CD" w:rsidP="009A40CD">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完备匹配充要条件：对于图中的任意点集</w:t>
      </w:r>
      <w:r w:rsidRPr="00DB15BF">
        <w:rPr>
          <w:rFonts w:ascii="Times New Roman" w:eastAsiaTheme="minorEastAsia" w:hAnsi="Times New Roman"/>
          <w:sz w:val="24"/>
          <w:szCs w:val="24"/>
        </w:rPr>
        <w:t>U</w:t>
      </w:r>
      <w:r w:rsidRPr="00DB15BF">
        <w:rPr>
          <w:rFonts w:ascii="Times New Roman" w:eastAsiaTheme="minorEastAsia" w:hAnsi="Times New Roman"/>
          <w:sz w:val="24"/>
          <w:szCs w:val="24"/>
        </w:rPr>
        <w:t>，去掉</w:t>
      </w:r>
      <w:r w:rsidRPr="00DB15BF">
        <w:rPr>
          <w:rFonts w:ascii="Times New Roman" w:eastAsiaTheme="minorEastAsia" w:hAnsi="Times New Roman"/>
          <w:sz w:val="24"/>
          <w:szCs w:val="24"/>
        </w:rPr>
        <w:t>U</w:t>
      </w:r>
      <w:r w:rsidRPr="00DB15BF">
        <w:rPr>
          <w:rFonts w:ascii="Times New Roman" w:eastAsiaTheme="minorEastAsia" w:hAnsi="Times New Roman"/>
          <w:sz w:val="24"/>
          <w:szCs w:val="24"/>
        </w:rPr>
        <w:t>后剩下的具有奇数个顶点的连通分量个数不超过</w:t>
      </w:r>
      <w:r w:rsidRPr="00DB15BF">
        <w:rPr>
          <w:rFonts w:ascii="Times New Roman" w:eastAsiaTheme="minorEastAsia" w:hAnsi="Times New Roman"/>
          <w:sz w:val="24"/>
          <w:szCs w:val="24"/>
        </w:rPr>
        <w:t>U</w:t>
      </w:r>
      <w:r w:rsidRPr="00DB15BF">
        <w:rPr>
          <w:rFonts w:ascii="Times New Roman" w:eastAsiaTheme="minorEastAsia" w:hAnsi="Times New Roman"/>
          <w:sz w:val="24"/>
          <w:szCs w:val="24"/>
        </w:rPr>
        <w:t>中的顶点数。</w:t>
      </w:r>
    </w:p>
    <w:p w:rsidR="009A40CD" w:rsidRPr="00DB15BF" w:rsidRDefault="009A40CD" w:rsidP="009A40CD">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在算法进行的任意时刻任意边满足</w:t>
      </w:r>
      <w:r w:rsidRPr="00DB15BF">
        <w:rPr>
          <w:rFonts w:ascii="Times New Roman" w:eastAsiaTheme="minorEastAsia" w:hAnsi="Times New Roman"/>
          <w:sz w:val="24"/>
          <w:szCs w:val="24"/>
        </w:rPr>
        <w:t>A[i]+B[j]&gt;=w[i,j]</w:t>
      </w:r>
    </w:p>
    <w:p w:rsidR="009A40CD" w:rsidRPr="00DB15BF" w:rsidRDefault="009A40CD" w:rsidP="009A40CD">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算法步骤：</w:t>
      </w:r>
    </w:p>
    <w:p w:rsidR="009A40CD" w:rsidRPr="00DB15BF" w:rsidRDefault="009A40CD" w:rsidP="009A40CD">
      <w:pPr>
        <w:pStyle w:val="a7"/>
        <w:spacing w:line="300" w:lineRule="auto"/>
        <w:ind w:left="357" w:firstLineChars="0" w:firstLine="0"/>
        <w:rPr>
          <w:rFonts w:ascii="Times New Roman" w:eastAsiaTheme="minorEastAsia" w:hAnsi="Times New Roman"/>
          <w:sz w:val="24"/>
          <w:szCs w:val="24"/>
        </w:rPr>
      </w:pPr>
      <w:r w:rsidRPr="00DB15BF">
        <w:rPr>
          <w:rFonts w:ascii="Times New Roman" w:eastAsiaTheme="minorEastAsia" w:hAnsi="Times New Roman"/>
          <w:sz w:val="24"/>
          <w:szCs w:val="24"/>
        </w:rPr>
        <w:t>1</w:t>
      </w:r>
      <w:r w:rsidRPr="00DB15BF">
        <w:rPr>
          <w:rFonts w:ascii="Times New Roman" w:eastAsiaTheme="minorEastAsia" w:hAnsi="Times New Roman"/>
          <w:sz w:val="24"/>
          <w:szCs w:val="24"/>
        </w:rPr>
        <w:t>．初始化：令</w:t>
      </w:r>
      <m:oMath>
        <m:r>
          <m:rPr>
            <m:sty m:val="p"/>
          </m:rPr>
          <w:rPr>
            <w:rFonts w:ascii="Cambria Math" w:eastAsiaTheme="minorEastAsia" w:hAnsi="Cambria Math"/>
            <w:sz w:val="24"/>
            <w:szCs w:val="24"/>
          </w:rPr>
          <m:t>A</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i</m:t>
            </m:r>
          </m:e>
        </m:d>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max</m:t>
            </m:r>
          </m:e>
          <m:sub>
            <m:r>
              <w:rPr>
                <w:rFonts w:ascii="Cambria Math" w:eastAsiaTheme="minorEastAsia" w:hAnsi="Cambria Math"/>
                <w:sz w:val="24"/>
                <w:szCs w:val="24"/>
              </w:rPr>
              <m:t>j</m:t>
            </m:r>
          </m:sub>
        </m:sSub>
        <m:r>
          <w:rPr>
            <w:rFonts w:ascii="Cambria Math" w:eastAsiaTheme="minorEastAsia" w:hAnsi="Cambria Math"/>
            <w:sz w:val="24"/>
            <w:szCs w:val="24"/>
          </w:rPr>
          <m:t>w</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i,j</m:t>
            </m:r>
          </m:e>
        </m:d>
        <m:r>
          <m:rPr>
            <m:sty m:val="p"/>
          </m:rPr>
          <w:rPr>
            <w:rFonts w:ascii="Cambria Math" w:eastAsiaTheme="minorEastAsia" w:hAnsi="Cambria Math"/>
            <w:sz w:val="24"/>
            <w:szCs w:val="24"/>
          </w:rPr>
          <m:t>,  B</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j</m:t>
            </m:r>
          </m:e>
        </m:d>
        <m:r>
          <m:rPr>
            <m:sty m:val="p"/>
          </m:rPr>
          <w:rPr>
            <w:rFonts w:ascii="Cambria Math" w:eastAsiaTheme="minorEastAsia" w:hAnsi="Cambria Math"/>
            <w:sz w:val="24"/>
            <w:szCs w:val="24"/>
          </w:rPr>
          <m:t>=0</m:t>
        </m:r>
      </m:oMath>
    </w:p>
    <w:p w:rsidR="009A40CD" w:rsidRPr="00DB15BF" w:rsidRDefault="009A40CD" w:rsidP="009A40CD">
      <w:pPr>
        <w:pStyle w:val="a7"/>
        <w:spacing w:line="300" w:lineRule="auto"/>
        <w:ind w:left="357" w:firstLineChars="0" w:firstLine="0"/>
        <w:rPr>
          <w:rFonts w:ascii="Times New Roman" w:eastAsiaTheme="minorEastAsia" w:hAnsi="Times New Roman"/>
          <w:sz w:val="24"/>
          <w:szCs w:val="24"/>
        </w:rPr>
      </w:pPr>
      <w:r w:rsidRPr="00DB15BF">
        <w:rPr>
          <w:rFonts w:ascii="Times New Roman" w:eastAsiaTheme="minorEastAsia" w:hAnsi="Times New Roman"/>
          <w:sz w:val="24"/>
          <w:szCs w:val="24"/>
        </w:rPr>
        <w:t>2</w:t>
      </w:r>
      <w:r w:rsidRPr="00DB15BF">
        <w:rPr>
          <w:rFonts w:ascii="Times New Roman" w:eastAsiaTheme="minorEastAsia" w:hAnsi="Times New Roman"/>
          <w:sz w:val="24"/>
          <w:szCs w:val="24"/>
        </w:rPr>
        <w:t>．找到满足</w:t>
      </w:r>
      <m:oMath>
        <m:r>
          <m:rPr>
            <m:sty m:val="p"/>
          </m:rPr>
          <w:rPr>
            <w:rFonts w:ascii="Cambria Math" w:eastAsiaTheme="minorEastAsia" w:hAnsi="Cambria Math"/>
            <w:sz w:val="24"/>
            <w:szCs w:val="24"/>
          </w:rPr>
          <m:t>A</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i</m:t>
            </m:r>
          </m:e>
        </m:d>
        <m:r>
          <m:rPr>
            <m:sty m:val="p"/>
          </m:rPr>
          <w:rPr>
            <w:rFonts w:ascii="Cambria Math" w:eastAsiaTheme="minorEastAsia" w:hAnsi="Cambria Math"/>
            <w:sz w:val="24"/>
            <w:szCs w:val="24"/>
          </w:rPr>
          <m:t>+B</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j</m:t>
            </m:r>
          </m:e>
        </m:d>
        <m:r>
          <m:rPr>
            <m:sty m:val="p"/>
          </m:rPr>
          <w:rPr>
            <w:rFonts w:ascii="Cambria Math" w:eastAsiaTheme="minorEastAsia" w:hAnsi="Cambria Math"/>
            <w:sz w:val="24"/>
            <w:szCs w:val="24"/>
          </w:rPr>
          <m:t>=w[i,j]</m:t>
        </m:r>
      </m:oMath>
      <w:r w:rsidRPr="00DB15BF">
        <w:rPr>
          <w:rFonts w:ascii="Times New Roman" w:eastAsiaTheme="minorEastAsia" w:hAnsi="Times New Roman"/>
          <w:sz w:val="24"/>
          <w:szCs w:val="24"/>
        </w:rPr>
        <w:t>的位置，并赋值</w:t>
      </w:r>
      <w:r w:rsidRPr="00DB15BF">
        <w:rPr>
          <w:rFonts w:ascii="Times New Roman" w:eastAsiaTheme="minorEastAsia" w:hAnsi="Times New Roman"/>
          <w:sz w:val="24"/>
          <w:szCs w:val="24"/>
        </w:rPr>
        <w:t>1</w:t>
      </w:r>
      <w:r w:rsidRPr="00DB15BF">
        <w:rPr>
          <w:rFonts w:ascii="Times New Roman" w:eastAsiaTheme="minorEastAsia" w:hAnsi="Times New Roman"/>
          <w:sz w:val="24"/>
          <w:szCs w:val="24"/>
        </w:rPr>
        <w:t>，利用最大匹配方法，即寻找增广路径方法，寻找此相等子图的最大匹配。判断此匹配是否为完备匹配，若是则为最优匹配，若不是则继续以下步骤。</w:t>
      </w:r>
    </w:p>
    <w:p w:rsidR="009A40CD" w:rsidRPr="00DB15BF" w:rsidRDefault="009A40CD" w:rsidP="009A40CD">
      <w:pPr>
        <w:pStyle w:val="a7"/>
        <w:spacing w:line="300" w:lineRule="auto"/>
        <w:ind w:left="357" w:firstLineChars="0" w:firstLine="0"/>
        <w:rPr>
          <w:rFonts w:ascii="Times New Roman" w:eastAsiaTheme="minorEastAsia" w:hAnsi="Times New Roman"/>
          <w:sz w:val="24"/>
          <w:szCs w:val="24"/>
        </w:rPr>
      </w:pPr>
      <w:r w:rsidRPr="00DB15BF">
        <w:rPr>
          <w:rFonts w:ascii="Times New Roman" w:eastAsiaTheme="minorEastAsia" w:hAnsi="Times New Roman"/>
          <w:sz w:val="24"/>
          <w:szCs w:val="24"/>
        </w:rPr>
        <w:t>3</w:t>
      </w:r>
      <w:r w:rsidRPr="00DB15BF">
        <w:rPr>
          <w:rFonts w:ascii="Times New Roman" w:eastAsiaTheme="minorEastAsia" w:hAnsi="Times New Roman"/>
          <w:sz w:val="24"/>
          <w:szCs w:val="24"/>
        </w:rPr>
        <w:t>．对于某个顶点</w:t>
      </w:r>
      <w:r w:rsidRPr="00DB15BF">
        <w:rPr>
          <w:rFonts w:ascii="Times New Roman" w:eastAsiaTheme="minorEastAsia" w:hAnsi="Times New Roman"/>
          <w:sz w:val="24"/>
          <w:szCs w:val="24"/>
        </w:rPr>
        <w:t>x</w:t>
      </w:r>
      <w:r w:rsidRPr="00DB15BF">
        <w:rPr>
          <w:rFonts w:ascii="Times New Roman" w:eastAsiaTheme="minorEastAsia" w:hAnsi="Times New Roman"/>
          <w:sz w:val="24"/>
          <w:szCs w:val="24"/>
        </w:rPr>
        <w:t>，找不到从他出发的交错路，则获得一棵交错树。找到交错树中的</w:t>
      </w:r>
      <w:r w:rsidRPr="00DB15BF">
        <w:rPr>
          <w:rFonts w:ascii="Times New Roman" w:eastAsiaTheme="minorEastAsia" w:hAnsi="Times New Roman"/>
          <w:sz w:val="24"/>
          <w:szCs w:val="24"/>
        </w:rPr>
        <w:t>x</w:t>
      </w:r>
      <w:r w:rsidRPr="00DB15BF">
        <w:rPr>
          <w:rFonts w:ascii="Times New Roman" w:eastAsiaTheme="minorEastAsia" w:hAnsi="Times New Roman"/>
          <w:sz w:val="24"/>
          <w:szCs w:val="24"/>
        </w:rPr>
        <w:t>和</w:t>
      </w:r>
      <w:r w:rsidRPr="00DB15BF">
        <w:rPr>
          <w:rFonts w:ascii="Times New Roman" w:eastAsiaTheme="minorEastAsia" w:hAnsi="Times New Roman"/>
          <w:sz w:val="24"/>
          <w:szCs w:val="24"/>
        </w:rPr>
        <w:t>y</w:t>
      </w:r>
      <w:r w:rsidRPr="00DB15BF">
        <w:rPr>
          <w:rFonts w:ascii="Times New Roman" w:eastAsiaTheme="minorEastAsia" w:hAnsi="Times New Roman"/>
          <w:sz w:val="24"/>
          <w:szCs w:val="24"/>
        </w:rPr>
        <w:t>结点。令</w:t>
      </w:r>
      <m:oMath>
        <m:r>
          <m:rPr>
            <m:sty m:val="p"/>
          </m:rPr>
          <w:rPr>
            <w:rFonts w:ascii="Cambria Math" w:eastAsiaTheme="minorEastAsia" w:hAnsi="Cambria Math"/>
            <w:sz w:val="24"/>
            <w:szCs w:val="24"/>
          </w:rPr>
          <m:t>d=min⁡(A</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i</m:t>
            </m:r>
          </m:e>
        </m:d>
        <m:r>
          <m:rPr>
            <m:sty m:val="p"/>
          </m:rPr>
          <w:rPr>
            <w:rFonts w:ascii="Cambria Math" w:eastAsiaTheme="minorEastAsia" w:hAnsi="Cambria Math"/>
            <w:sz w:val="24"/>
            <w:szCs w:val="24"/>
          </w:rPr>
          <m:t>+B</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j</m:t>
            </m:r>
          </m:e>
        </m:d>
        <m:r>
          <m:rPr>
            <m:sty m:val="p"/>
          </m:rPr>
          <w:rPr>
            <w:rFonts w:ascii="Cambria Math" w:eastAsiaTheme="minorEastAsia" w:hAnsi="Cambria Math"/>
            <w:sz w:val="24"/>
            <w:szCs w:val="24"/>
          </w:rPr>
          <m:t>-w[i,j])</m:t>
        </m:r>
      </m:oMath>
      <w:r w:rsidRPr="00DB15BF">
        <w:rPr>
          <w:rFonts w:ascii="Times New Roman" w:eastAsiaTheme="minorEastAsia" w:hAnsi="Times New Roman"/>
          <w:sz w:val="24"/>
          <w:szCs w:val="24"/>
        </w:rPr>
        <w:t>(i</w:t>
      </w:r>
      <w:r w:rsidRPr="00DB15BF">
        <w:rPr>
          <w:rFonts w:ascii="Times New Roman" w:eastAsiaTheme="minorEastAsia" w:hAnsi="Times New Roman"/>
          <w:sz w:val="24"/>
          <w:szCs w:val="24"/>
        </w:rPr>
        <w:t>为交错树中</w:t>
      </w:r>
      <w:r w:rsidRPr="00DB15BF">
        <w:rPr>
          <w:rFonts w:ascii="Times New Roman" w:eastAsiaTheme="minorEastAsia" w:hAnsi="Times New Roman"/>
          <w:sz w:val="24"/>
          <w:szCs w:val="24"/>
        </w:rPr>
        <w:t>x</w:t>
      </w:r>
      <w:r w:rsidRPr="00DB15BF">
        <w:rPr>
          <w:rFonts w:ascii="Times New Roman" w:eastAsiaTheme="minorEastAsia" w:hAnsi="Times New Roman"/>
          <w:sz w:val="24"/>
          <w:szCs w:val="24"/>
        </w:rPr>
        <w:t>顶点，</w:t>
      </w:r>
      <w:r w:rsidRPr="00DB15BF">
        <w:rPr>
          <w:rFonts w:ascii="Times New Roman" w:eastAsiaTheme="minorEastAsia" w:hAnsi="Times New Roman"/>
          <w:sz w:val="24"/>
          <w:szCs w:val="24"/>
        </w:rPr>
        <w:t>j</w:t>
      </w:r>
      <w:r w:rsidRPr="00DB15BF">
        <w:rPr>
          <w:rFonts w:ascii="Times New Roman" w:eastAsiaTheme="minorEastAsia" w:hAnsi="Times New Roman"/>
          <w:sz w:val="24"/>
          <w:szCs w:val="24"/>
        </w:rPr>
        <w:t>为非交错树中</w:t>
      </w:r>
      <w:r w:rsidRPr="00DB15BF">
        <w:rPr>
          <w:rFonts w:ascii="Times New Roman" w:eastAsiaTheme="minorEastAsia" w:hAnsi="Times New Roman"/>
          <w:sz w:val="24"/>
          <w:szCs w:val="24"/>
        </w:rPr>
        <w:t>y</w:t>
      </w:r>
      <w:r w:rsidRPr="00DB15BF">
        <w:rPr>
          <w:rFonts w:ascii="Times New Roman" w:eastAsiaTheme="minorEastAsia" w:hAnsi="Times New Roman"/>
          <w:sz w:val="24"/>
          <w:szCs w:val="24"/>
        </w:rPr>
        <w:t>顶点</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，存在交错树中的</w:t>
      </w:r>
      <w:r w:rsidRPr="00DB15BF">
        <w:rPr>
          <w:rFonts w:ascii="Times New Roman" w:eastAsiaTheme="minorEastAsia" w:hAnsi="Times New Roman"/>
          <w:sz w:val="24"/>
          <w:szCs w:val="24"/>
        </w:rPr>
        <w:t>x</w:t>
      </w:r>
      <w:r w:rsidRPr="00DB15BF">
        <w:rPr>
          <w:rFonts w:ascii="Times New Roman" w:eastAsiaTheme="minorEastAsia" w:hAnsi="Times New Roman"/>
          <w:sz w:val="24"/>
          <w:szCs w:val="24"/>
        </w:rPr>
        <w:t>结点变为：</w:t>
      </w:r>
      <m:oMath>
        <m:r>
          <m:rPr>
            <m:sty m:val="p"/>
          </m:rPr>
          <w:rPr>
            <w:rFonts w:ascii="Cambria Math" w:eastAsiaTheme="minorEastAsia" w:hAnsi="Cambria Math"/>
            <w:sz w:val="24"/>
            <w:szCs w:val="24"/>
          </w:rPr>
          <m:t>A</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i</m:t>
            </m:r>
          </m:e>
        </m:d>
        <m:r>
          <m:rPr>
            <m:sty m:val="p"/>
          </m:rPr>
          <w:rPr>
            <w:rFonts w:ascii="Cambria Math" w:eastAsiaTheme="minorEastAsia" w:hAnsi="Cambria Math"/>
            <w:sz w:val="24"/>
            <w:szCs w:val="24"/>
          </w:rPr>
          <m:t>=A</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i</m:t>
            </m:r>
          </m:e>
        </m:d>
        <m:r>
          <m:rPr>
            <m:sty m:val="p"/>
          </m:rPr>
          <w:rPr>
            <w:rFonts w:ascii="Cambria Math" w:eastAsiaTheme="minorEastAsia" w:hAnsi="Cambria Math"/>
            <w:sz w:val="24"/>
            <w:szCs w:val="24"/>
          </w:rPr>
          <m:t>-d</m:t>
        </m:r>
      </m:oMath>
      <w:r w:rsidRPr="00DB15BF">
        <w:rPr>
          <w:rFonts w:ascii="Times New Roman" w:eastAsiaTheme="minorEastAsia" w:hAnsi="Times New Roman"/>
          <w:sz w:val="24"/>
          <w:szCs w:val="24"/>
        </w:rPr>
        <w:t>,</w:t>
      </w:r>
      <w:r w:rsidRPr="00DB15BF">
        <w:rPr>
          <w:rFonts w:ascii="Times New Roman" w:eastAsiaTheme="minorEastAsia" w:hAnsi="Times New Roman"/>
          <w:sz w:val="24"/>
          <w:szCs w:val="24"/>
        </w:rPr>
        <w:t>存在交错树的</w:t>
      </w:r>
      <w:r w:rsidRPr="00DB15BF">
        <w:rPr>
          <w:rFonts w:ascii="Times New Roman" w:eastAsiaTheme="minorEastAsia" w:hAnsi="Times New Roman"/>
          <w:sz w:val="24"/>
          <w:szCs w:val="24"/>
        </w:rPr>
        <w:t>y</w:t>
      </w:r>
      <w:r w:rsidRPr="00DB15BF">
        <w:rPr>
          <w:rFonts w:ascii="Times New Roman" w:eastAsiaTheme="minorEastAsia" w:hAnsi="Times New Roman"/>
          <w:sz w:val="24"/>
          <w:szCs w:val="24"/>
        </w:rPr>
        <w:t>结点变为：</w:t>
      </w:r>
      <m:oMath>
        <m:r>
          <m:rPr>
            <m:sty m:val="p"/>
          </m:rPr>
          <w:rPr>
            <w:rFonts w:ascii="Cambria Math" w:eastAsiaTheme="minorEastAsia" w:hAnsi="Cambria Math"/>
            <w:sz w:val="24"/>
            <w:szCs w:val="24"/>
          </w:rPr>
          <m:t>B</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j</m:t>
            </m:r>
          </m:e>
        </m:d>
        <m:r>
          <m:rPr>
            <m:sty m:val="p"/>
          </m:rPr>
          <w:rPr>
            <w:rFonts w:ascii="Cambria Math" w:eastAsiaTheme="minorEastAsia" w:hAnsi="Cambria Math"/>
            <w:sz w:val="24"/>
            <w:szCs w:val="24"/>
          </w:rPr>
          <m:t>=B</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j</m:t>
            </m:r>
          </m:e>
        </m:d>
        <m:r>
          <m:rPr>
            <m:sty m:val="p"/>
          </m:rPr>
          <w:rPr>
            <w:rFonts w:ascii="Cambria Math" w:eastAsiaTheme="minorEastAsia" w:hAnsi="Cambria Math"/>
            <w:sz w:val="24"/>
            <w:szCs w:val="24"/>
          </w:rPr>
          <m:t>+d</m:t>
        </m:r>
      </m:oMath>
      <w:r w:rsidRPr="00DB15BF">
        <w:rPr>
          <w:rFonts w:ascii="Times New Roman" w:eastAsiaTheme="minorEastAsia" w:hAnsi="Times New Roman"/>
          <w:sz w:val="24"/>
          <w:szCs w:val="24"/>
        </w:rPr>
        <w:t>。</w:t>
      </w:r>
    </w:p>
    <w:p w:rsidR="009A40CD" w:rsidRPr="00DB15BF" w:rsidRDefault="009A40CD" w:rsidP="009A40CD">
      <w:pPr>
        <w:pStyle w:val="a7"/>
        <w:spacing w:line="300" w:lineRule="auto"/>
        <w:ind w:left="357" w:firstLineChars="0" w:firstLine="0"/>
        <w:rPr>
          <w:rFonts w:ascii="Times New Roman" w:eastAsiaTheme="minorEastAsia" w:hAnsi="Times New Roman"/>
          <w:sz w:val="24"/>
          <w:szCs w:val="24"/>
        </w:rPr>
      </w:pPr>
      <w:r w:rsidRPr="00DB15BF">
        <w:rPr>
          <w:rFonts w:ascii="Times New Roman" w:eastAsiaTheme="minorEastAsia" w:hAnsi="Times New Roman"/>
          <w:sz w:val="24"/>
          <w:szCs w:val="24"/>
        </w:rPr>
        <w:t>4</w:t>
      </w:r>
      <w:r w:rsidRPr="00DB15BF">
        <w:rPr>
          <w:rFonts w:ascii="Times New Roman" w:eastAsiaTheme="minorEastAsia" w:hAnsi="Times New Roman"/>
          <w:sz w:val="24"/>
          <w:szCs w:val="24"/>
        </w:rPr>
        <w:t>．再次寻找相等子图，并求最大匹配，观察是否为完备匹配，若不是重复</w:t>
      </w:r>
    </w:p>
    <w:p w:rsidR="009A40CD" w:rsidRPr="00DB15BF" w:rsidRDefault="009A40CD" w:rsidP="009A40CD">
      <w:pPr>
        <w:pStyle w:val="a7"/>
        <w:spacing w:line="300" w:lineRule="auto"/>
        <w:ind w:left="357" w:firstLineChars="0" w:firstLine="0"/>
        <w:rPr>
          <w:rFonts w:ascii="Times New Roman" w:eastAsiaTheme="minorEastAsia" w:hAnsi="Times New Roman"/>
          <w:b/>
          <w:sz w:val="24"/>
          <w:szCs w:val="24"/>
        </w:rPr>
      </w:pPr>
      <w:r w:rsidRPr="00DB15BF">
        <w:rPr>
          <w:rFonts w:ascii="Times New Roman" w:eastAsiaTheme="minorEastAsia" w:hAnsi="Times New Roman"/>
          <w:b/>
          <w:sz w:val="24"/>
          <w:szCs w:val="24"/>
        </w:rPr>
        <w:t>举例说明：</w:t>
      </w:r>
    </w:p>
    <w:p w:rsidR="009A40CD" w:rsidRPr="00DB15BF" w:rsidRDefault="009A40CD" w:rsidP="009A40CD">
      <w:pPr>
        <w:pStyle w:val="a7"/>
        <w:spacing w:line="300" w:lineRule="auto"/>
        <w:ind w:left="357" w:firstLineChars="0" w:firstLine="0"/>
        <w:rPr>
          <w:rFonts w:ascii="Times New Roman" w:eastAsiaTheme="minorEastAsia" w:hAnsi="Times New Roman"/>
          <w:sz w:val="24"/>
          <w:szCs w:val="24"/>
        </w:rPr>
      </w:pPr>
      <w:r w:rsidRPr="00DB15BF">
        <w:rPr>
          <w:rFonts w:ascii="Times New Roman" w:eastAsiaTheme="minorEastAsia" w:hAnsi="Times New Roman"/>
          <w:sz w:val="24"/>
          <w:szCs w:val="24"/>
        </w:rPr>
        <w:t>例如简单的带权重二分图：</w:t>
      </w:r>
      <m:oMath>
        <m:r>
          <m:rPr>
            <m:sty m:val="p"/>
          </m:rPr>
          <w:rPr>
            <w:rFonts w:ascii="Cambria Math" w:eastAsiaTheme="minorEastAsia" w:hAnsi="Cambria Math"/>
            <w:sz w:val="24"/>
            <w:szCs w:val="24"/>
          </w:rPr>
          <m:t>[</m:t>
        </m:r>
        <m:m>
          <m:mPr>
            <m:mcs>
              <m:mc>
                <m:mcPr>
                  <m:count m:val="3"/>
                  <m:mcJc m:val="center"/>
                </m:mcPr>
              </m:mc>
            </m:mcs>
            <m:ctrlPr>
              <w:rPr>
                <w:rFonts w:ascii="Cambria Math" w:eastAsiaTheme="minorEastAsia" w:hAnsi="Cambria Math"/>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e>
              <m:r>
                <w:rPr>
                  <w:rFonts w:ascii="Cambria Math" w:eastAsiaTheme="minorEastAsia" w:hAnsi="Cambria Math"/>
                  <w:sz w:val="24"/>
                  <w:szCs w:val="24"/>
                </w:rPr>
                <m:t>3</m:t>
              </m:r>
            </m:e>
          </m:mr>
          <m:mr>
            <m:e>
              <m:r>
                <w:rPr>
                  <w:rFonts w:ascii="Cambria Math" w:eastAsiaTheme="minorEastAsia" w:hAnsi="Cambria Math"/>
                  <w:sz w:val="24"/>
                  <w:szCs w:val="24"/>
                </w:rPr>
                <m:t>3</m:t>
              </m:r>
            </m:e>
            <m:e>
              <m:r>
                <w:rPr>
                  <w:rFonts w:ascii="Cambria Math" w:eastAsiaTheme="minorEastAsia" w:hAnsi="Cambria Math"/>
                  <w:sz w:val="24"/>
                  <w:szCs w:val="24"/>
                </w:rPr>
                <m:t>2</m:t>
              </m:r>
            </m:e>
            <m:e>
              <m:r>
                <w:rPr>
                  <w:rFonts w:ascii="Cambria Math" w:eastAsiaTheme="minorEastAsia" w:hAnsi="Cambria Math"/>
                  <w:sz w:val="24"/>
                  <w:szCs w:val="24"/>
                </w:rPr>
                <m:t>4</m:t>
              </m:r>
            </m:e>
          </m:mr>
          <m:mr>
            <m:e>
              <m:r>
                <w:rPr>
                  <w:rFonts w:ascii="Cambria Math" w:eastAsiaTheme="minorEastAsia" w:hAnsi="Cambria Math"/>
                  <w:sz w:val="24"/>
                  <w:szCs w:val="24"/>
                </w:rPr>
                <m:t>2</m:t>
              </m:r>
            </m:e>
            <m:e>
              <m:r>
                <w:rPr>
                  <w:rFonts w:ascii="Cambria Math" w:eastAsiaTheme="minorEastAsia" w:hAnsi="Cambria Math"/>
                  <w:sz w:val="24"/>
                  <w:szCs w:val="24"/>
                </w:rPr>
                <m:t>3</m:t>
              </m:r>
            </m:e>
            <m:e>
              <m:r>
                <w:rPr>
                  <w:rFonts w:ascii="Cambria Math" w:eastAsiaTheme="minorEastAsia" w:hAnsi="Cambria Math"/>
                  <w:sz w:val="24"/>
                  <w:szCs w:val="24"/>
                </w:rPr>
                <m:t>5</m:t>
              </m:r>
            </m:e>
          </m:mr>
        </m:m>
        <m:r>
          <w:rPr>
            <w:rFonts w:ascii="Cambria Math" w:eastAsiaTheme="minorEastAsia" w:hAnsi="Cambria Math"/>
            <w:sz w:val="24"/>
            <w:szCs w:val="24"/>
          </w:rPr>
          <m:t>]</m:t>
        </m:r>
      </m:oMath>
    </w:p>
    <w:p w:rsidR="009A40CD" w:rsidRPr="00DB15BF" w:rsidRDefault="009A40CD" w:rsidP="009A40CD">
      <w:pPr>
        <w:pStyle w:val="a7"/>
        <w:spacing w:line="300" w:lineRule="auto"/>
        <w:ind w:left="357" w:firstLineChars="0" w:firstLine="0"/>
        <w:rPr>
          <w:rFonts w:ascii="Times New Roman" w:eastAsiaTheme="minorEastAsia" w:hAnsi="Times New Roman"/>
          <w:sz w:val="24"/>
          <w:szCs w:val="24"/>
        </w:rPr>
      </w:pPr>
      <w:r w:rsidRPr="00DB15BF">
        <w:rPr>
          <w:rFonts w:ascii="Times New Roman" w:eastAsiaTheme="minorEastAsia" w:hAnsi="Times New Roman"/>
          <w:sz w:val="24"/>
          <w:szCs w:val="24"/>
        </w:rPr>
        <w:lastRenderedPageBreak/>
        <w:t>第一次：</w:t>
      </w:r>
      <w:r w:rsidRPr="00DB15BF">
        <w:rPr>
          <w:rFonts w:ascii="Times New Roman" w:eastAsiaTheme="minorEastAsia" w:hAnsi="Times New Roman"/>
          <w:sz w:val="24"/>
          <w:szCs w:val="24"/>
        </w:rPr>
        <w:t>A[1]=3,A[2]=4,A[3]=5;B[1]=0,B[2]=0,B[3]=0</w:t>
      </w:r>
    </w:p>
    <w:p w:rsidR="009A40CD" w:rsidRPr="00DB15BF" w:rsidRDefault="009A40CD" w:rsidP="009A40CD">
      <w:pPr>
        <w:pStyle w:val="a7"/>
        <w:spacing w:line="300" w:lineRule="auto"/>
        <w:ind w:left="357" w:firstLineChars="0" w:firstLine="0"/>
        <w:rPr>
          <w:rFonts w:ascii="Times New Roman" w:eastAsiaTheme="minorEastAsia" w:hAnsi="Times New Roman"/>
          <w:sz w:val="24"/>
          <w:szCs w:val="24"/>
        </w:rPr>
      </w:pPr>
      <w:r w:rsidRPr="00DB15BF">
        <w:rPr>
          <w:rFonts w:ascii="Times New Roman" w:eastAsiaTheme="minorEastAsia" w:hAnsi="Times New Roman"/>
          <w:sz w:val="24"/>
          <w:szCs w:val="24"/>
        </w:rPr>
        <w:t>相等子图：</w:t>
      </w:r>
      <m:oMath>
        <m:r>
          <m:rPr>
            <m:sty m:val="p"/>
          </m:rPr>
          <w:rPr>
            <w:rFonts w:ascii="Cambria Math" w:eastAsiaTheme="minorEastAsia" w:hAnsi="Cambria Math"/>
            <w:sz w:val="24"/>
            <w:szCs w:val="24"/>
          </w:rPr>
          <m:t>[</m:t>
        </m:r>
        <m:m>
          <m:mPr>
            <m:mcs>
              <m:mc>
                <m:mcPr>
                  <m:count m:val="3"/>
                  <m:mcJc m:val="center"/>
                </m:mcPr>
              </m:mc>
            </m:mcs>
            <m:ctrlPr>
              <w:rPr>
                <w:rFonts w:ascii="Cambria Math" w:eastAsiaTheme="minorEastAsia" w:hAnsi="Cambria Math"/>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1</m:t>
              </m:r>
            </m:e>
          </m:m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1</m:t>
              </m:r>
            </m:e>
          </m:m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1</m:t>
              </m:r>
            </m:e>
          </m:mr>
        </m:m>
        <m:r>
          <m:rPr>
            <m:sty m:val="p"/>
          </m:rPr>
          <w:rPr>
            <w:rFonts w:ascii="Cambria Math" w:eastAsiaTheme="minorEastAsia" w:hAnsi="Cambria Math"/>
            <w:sz w:val="24"/>
            <w:szCs w:val="24"/>
          </w:rPr>
          <m:t>]</m:t>
        </m:r>
      </m:oMath>
      <w:r w:rsidRPr="00DB15BF">
        <w:rPr>
          <w:rFonts w:ascii="Times New Roman" w:eastAsiaTheme="minorEastAsia" w:hAnsi="Times New Roman"/>
          <w:sz w:val="24"/>
          <w:szCs w:val="24"/>
        </w:rPr>
        <w:t>,</w:t>
      </w:r>
      <w:r w:rsidRPr="00DB15BF">
        <w:rPr>
          <w:rFonts w:ascii="Times New Roman" w:eastAsiaTheme="minorEastAsia" w:hAnsi="Times New Roman"/>
          <w:sz w:val="24"/>
          <w:szCs w:val="24"/>
        </w:rPr>
        <w:t>匹配</w:t>
      </w:r>
      <w:r w:rsidRPr="00DB15BF">
        <w:rPr>
          <w:rFonts w:ascii="Times New Roman" w:eastAsiaTheme="minorEastAsia" w:hAnsi="Times New Roman"/>
          <w:sz w:val="24"/>
          <w:szCs w:val="24"/>
        </w:rPr>
        <w:t>x1-y3;</w:t>
      </w:r>
      <w:r w:rsidRPr="00DB15BF">
        <w:rPr>
          <w:rFonts w:ascii="Times New Roman" w:eastAsiaTheme="minorEastAsia" w:hAnsi="Times New Roman"/>
          <w:sz w:val="24"/>
          <w:szCs w:val="24"/>
        </w:rPr>
        <w:t>交替树</w:t>
      </w:r>
      <w:r w:rsidRPr="00DB15BF">
        <w:rPr>
          <w:rFonts w:ascii="Times New Roman" w:eastAsiaTheme="minorEastAsia" w:hAnsi="Times New Roman"/>
          <w:sz w:val="24"/>
          <w:szCs w:val="24"/>
        </w:rPr>
        <w:t>: x2-y3-x1,x3-y3-x1</w:t>
      </w:r>
    </w:p>
    <w:p w:rsidR="009A40CD" w:rsidRPr="00DB15BF" w:rsidRDefault="009A40CD" w:rsidP="009A40CD">
      <w:pPr>
        <w:pStyle w:val="a7"/>
        <w:spacing w:line="300" w:lineRule="auto"/>
        <w:ind w:left="357" w:firstLineChars="0" w:firstLine="0"/>
        <w:rPr>
          <w:rFonts w:ascii="Times New Roman" w:eastAsiaTheme="minorEastAsia" w:hAnsi="Times New Roman"/>
          <w:sz w:val="24"/>
          <w:szCs w:val="24"/>
        </w:rPr>
      </w:pPr>
      <w:r w:rsidRPr="00DB15BF">
        <w:rPr>
          <w:rFonts w:ascii="Times New Roman" w:eastAsiaTheme="minorEastAsia" w:hAnsi="Times New Roman"/>
          <w:sz w:val="24"/>
          <w:szCs w:val="24"/>
        </w:rPr>
        <w:t>交替树中</w:t>
      </w:r>
      <w:r w:rsidRPr="00DB15BF">
        <w:rPr>
          <w:rFonts w:ascii="Times New Roman" w:eastAsiaTheme="minorEastAsia" w:hAnsi="Times New Roman"/>
          <w:sz w:val="24"/>
          <w:szCs w:val="24"/>
        </w:rPr>
        <w:t>x</w:t>
      </w:r>
      <w:r w:rsidRPr="00DB15BF">
        <w:rPr>
          <w:rFonts w:ascii="Times New Roman" w:eastAsiaTheme="minorEastAsia" w:hAnsi="Times New Roman"/>
          <w:sz w:val="24"/>
          <w:szCs w:val="24"/>
        </w:rPr>
        <w:t>的顶点为</w:t>
      </w:r>
      <w:r w:rsidRPr="00DB15BF">
        <w:rPr>
          <w:rFonts w:ascii="Times New Roman" w:eastAsiaTheme="minorEastAsia" w:hAnsi="Times New Roman"/>
          <w:sz w:val="24"/>
          <w:szCs w:val="24"/>
        </w:rPr>
        <w:t>x2</w:t>
      </w:r>
      <w:r w:rsidRPr="00DB15BF">
        <w:rPr>
          <w:rFonts w:ascii="Times New Roman" w:eastAsiaTheme="minorEastAsia" w:hAnsi="Times New Roman"/>
          <w:sz w:val="24"/>
          <w:szCs w:val="24"/>
        </w:rPr>
        <w:t>和</w:t>
      </w:r>
      <w:r w:rsidRPr="00DB15BF">
        <w:rPr>
          <w:rFonts w:ascii="Times New Roman" w:eastAsiaTheme="minorEastAsia" w:hAnsi="Times New Roman"/>
          <w:sz w:val="24"/>
          <w:szCs w:val="24"/>
        </w:rPr>
        <w:t>x3,y</w:t>
      </w:r>
      <w:r w:rsidRPr="00DB15BF">
        <w:rPr>
          <w:rFonts w:ascii="Times New Roman" w:eastAsiaTheme="minorEastAsia" w:hAnsi="Times New Roman"/>
          <w:sz w:val="24"/>
          <w:szCs w:val="24"/>
        </w:rPr>
        <w:t>的顶点为</w:t>
      </w:r>
      <w:r w:rsidRPr="00DB15BF">
        <w:rPr>
          <w:rFonts w:ascii="Times New Roman" w:eastAsiaTheme="minorEastAsia" w:hAnsi="Times New Roman"/>
          <w:sz w:val="24"/>
          <w:szCs w:val="24"/>
        </w:rPr>
        <w:t>y3</w:t>
      </w:r>
    </w:p>
    <w:p w:rsidR="009A40CD" w:rsidRPr="00DB15BF" w:rsidRDefault="009A40CD" w:rsidP="009A40CD">
      <w:pPr>
        <w:pStyle w:val="a7"/>
        <w:spacing w:line="300" w:lineRule="auto"/>
        <w:ind w:left="357" w:firstLineChars="0" w:firstLine="0"/>
        <w:rPr>
          <w:rFonts w:ascii="Times New Roman" w:eastAsiaTheme="minorEastAsia" w:hAnsi="Times New Roman"/>
          <w:sz w:val="24"/>
          <w:szCs w:val="24"/>
        </w:rPr>
      </w:pPr>
      <m:oMathPara>
        <m:oMath>
          <m:r>
            <m:rPr>
              <m:sty m:val="p"/>
            </m:rPr>
            <w:rPr>
              <w:rFonts w:ascii="Cambria Math" w:eastAsiaTheme="minorEastAsia" w:hAnsi="Cambria Math"/>
              <w:sz w:val="24"/>
              <w:szCs w:val="24"/>
            </w:rPr>
            <m:t>d=</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min</m:t>
              </m:r>
            </m:fName>
            <m:e>
              <m:d>
                <m:dPr>
                  <m:ctrlPr>
                    <w:rPr>
                      <w:rFonts w:ascii="Cambria Math" w:eastAsiaTheme="minorEastAsia" w:hAnsi="Cambria Math"/>
                      <w:sz w:val="24"/>
                      <w:szCs w:val="24"/>
                    </w:rPr>
                  </m:ctrlPr>
                </m:dPr>
                <m:e>
                  <m:r>
                    <m:rPr>
                      <m:sty m:val="p"/>
                    </m:rPr>
                    <w:rPr>
                      <w:rFonts w:ascii="Cambria Math" w:eastAsiaTheme="minorEastAsia" w:hAnsi="Cambria Math"/>
                      <w:sz w:val="24"/>
                      <w:szCs w:val="24"/>
                    </w:rPr>
                    <m:t>A</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i</m:t>
                      </m:r>
                    </m:e>
                  </m:d>
                  <m:r>
                    <m:rPr>
                      <m:sty m:val="p"/>
                    </m:rPr>
                    <w:rPr>
                      <w:rFonts w:ascii="Cambria Math" w:eastAsiaTheme="minorEastAsia" w:hAnsi="Cambria Math"/>
                      <w:sz w:val="24"/>
                      <w:szCs w:val="24"/>
                    </w:rPr>
                    <m:t>+B</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j</m:t>
                      </m:r>
                    </m:e>
                  </m:d>
                  <m:r>
                    <m:rPr>
                      <m:sty m:val="p"/>
                    </m:rPr>
                    <w:rPr>
                      <w:rFonts w:ascii="Cambria Math" w:eastAsiaTheme="minorEastAsia" w:hAnsi="Cambria Math"/>
                      <w:sz w:val="24"/>
                      <w:szCs w:val="24"/>
                    </w:rPr>
                    <m:t>-w</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i,j</m:t>
                      </m:r>
                    </m:e>
                  </m:d>
                </m:e>
              </m:d>
            </m:e>
          </m:func>
          <m:r>
            <m:rPr>
              <m:sty m:val="p"/>
            </m:rPr>
            <w:rPr>
              <w:rFonts w:ascii="Cambria Math" w:eastAsiaTheme="minorEastAsia" w:hAnsi="Cambria Math"/>
              <w:sz w:val="24"/>
              <w:szCs w:val="24"/>
            </w:rPr>
            <m:t>,i∈</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1,2,3</m:t>
              </m:r>
            </m:e>
          </m:d>
          <m:r>
            <m:rPr>
              <m:sty m:val="p"/>
            </m:rPr>
            <w:rPr>
              <w:rFonts w:ascii="Cambria Math" w:eastAsiaTheme="minorEastAsia" w:hAnsi="Cambria Math"/>
              <w:sz w:val="24"/>
              <w:szCs w:val="24"/>
            </w:rPr>
            <m:t>,j∈{1,2}</m:t>
          </m:r>
        </m:oMath>
      </m:oMathPara>
    </w:p>
    <w:p w:rsidR="009A40CD" w:rsidRPr="00DB15BF" w:rsidRDefault="009A40CD" w:rsidP="009A40CD">
      <w:pPr>
        <w:pStyle w:val="a7"/>
        <w:spacing w:line="300" w:lineRule="auto"/>
        <w:ind w:left="357" w:firstLineChars="0" w:firstLine="0"/>
        <w:rPr>
          <w:rFonts w:ascii="Times New Roman" w:eastAsiaTheme="minorEastAsia" w:hAnsi="Times New Roman"/>
          <w:sz w:val="24"/>
          <w:szCs w:val="24"/>
        </w:rPr>
      </w:pPr>
      <w:r w:rsidRPr="00DB15BF">
        <w:rPr>
          <w:rFonts w:ascii="Times New Roman" w:eastAsiaTheme="minorEastAsia" w:hAnsi="Times New Roman"/>
          <w:sz w:val="24"/>
          <w:szCs w:val="24"/>
        </w:rPr>
        <w:t>则</w:t>
      </w:r>
      <w:r w:rsidRPr="00DB15BF">
        <w:rPr>
          <w:rFonts w:ascii="Times New Roman" w:eastAsiaTheme="minorEastAsia" w:hAnsi="Times New Roman"/>
          <w:sz w:val="24"/>
          <w:szCs w:val="24"/>
        </w:rPr>
        <w:t>d=1.</w:t>
      </w:r>
    </w:p>
    <w:p w:rsidR="009A40CD" w:rsidRPr="00DB15BF" w:rsidRDefault="009A40CD" w:rsidP="009A40CD">
      <w:pPr>
        <w:pStyle w:val="a7"/>
        <w:spacing w:line="300" w:lineRule="auto"/>
        <w:ind w:left="357" w:firstLineChars="0" w:firstLine="0"/>
        <w:rPr>
          <w:rFonts w:ascii="Times New Roman" w:eastAsiaTheme="minorEastAsia" w:hAnsi="Times New Roman"/>
          <w:sz w:val="24"/>
          <w:szCs w:val="24"/>
        </w:rPr>
      </w:pPr>
      <w:r w:rsidRPr="00DB15BF">
        <w:rPr>
          <w:rFonts w:ascii="Times New Roman" w:eastAsiaTheme="minorEastAsia" w:hAnsi="Times New Roman"/>
          <w:sz w:val="24"/>
          <w:szCs w:val="24"/>
        </w:rPr>
        <w:t>第二次：</w:t>
      </w:r>
      <w:r w:rsidRPr="00DB15BF">
        <w:rPr>
          <w:rFonts w:ascii="Times New Roman" w:eastAsiaTheme="minorEastAsia" w:hAnsi="Times New Roman"/>
          <w:sz w:val="24"/>
          <w:szCs w:val="24"/>
        </w:rPr>
        <w:t>A[1]=2,A[2]=3,A[3]=4;B[1]=0,B[2]=0,B[3]=1</w:t>
      </w:r>
    </w:p>
    <w:p w:rsidR="009A40CD" w:rsidRPr="00DB15BF" w:rsidRDefault="009A40CD" w:rsidP="009A40CD">
      <w:pPr>
        <w:pStyle w:val="a7"/>
        <w:spacing w:line="300" w:lineRule="auto"/>
        <w:ind w:left="357" w:firstLineChars="0" w:firstLine="0"/>
        <w:rPr>
          <w:rFonts w:ascii="Times New Roman" w:eastAsiaTheme="minorEastAsia" w:hAnsi="Times New Roman"/>
          <w:sz w:val="24"/>
          <w:szCs w:val="24"/>
        </w:rPr>
      </w:pPr>
      <w:r w:rsidRPr="00DB15BF">
        <w:rPr>
          <w:rFonts w:ascii="Times New Roman" w:eastAsiaTheme="minorEastAsia" w:hAnsi="Times New Roman"/>
          <w:sz w:val="24"/>
          <w:szCs w:val="24"/>
        </w:rPr>
        <w:t>相等子图：</w:t>
      </w:r>
      <m:oMath>
        <m:r>
          <m:rPr>
            <m:sty m:val="p"/>
          </m:rPr>
          <w:rPr>
            <w:rFonts w:ascii="Cambria Math" w:eastAsiaTheme="minorEastAsia" w:hAnsi="Cambria Math"/>
            <w:sz w:val="24"/>
            <w:szCs w:val="24"/>
          </w:rPr>
          <m:t>[</m:t>
        </m:r>
        <m:m>
          <m:mPr>
            <m:mcs>
              <m:mc>
                <m:mcPr>
                  <m:count m:val="3"/>
                  <m:mcJc m:val="center"/>
                </m:mcPr>
              </m:mc>
            </m:mcs>
            <m:ctrlPr>
              <w:rPr>
                <w:rFonts w:ascii="Cambria Math" w:eastAsiaTheme="minorEastAsia" w:hAnsi="Cambria Math"/>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1</m:t>
              </m:r>
            </m:e>
          </m:mr>
          <m:mr>
            <m:e>
              <m:r>
                <w:rPr>
                  <w:rFonts w:ascii="Cambria Math" w:eastAsiaTheme="minorEastAsia" w:hAnsi="Cambria Math"/>
                  <w:sz w:val="24"/>
                  <w:szCs w:val="24"/>
                </w:rPr>
                <m:t>1</m:t>
              </m:r>
            </m:e>
            <m:e>
              <m:r>
                <w:rPr>
                  <w:rFonts w:ascii="Cambria Math" w:eastAsiaTheme="minorEastAsia" w:hAnsi="Cambria Math"/>
                  <w:sz w:val="24"/>
                  <w:szCs w:val="24"/>
                </w:rPr>
                <m:t>0</m:t>
              </m:r>
            </m:e>
            <m:e>
              <m:r>
                <w:rPr>
                  <w:rFonts w:ascii="Cambria Math" w:eastAsiaTheme="minorEastAsia" w:hAnsi="Cambria Math"/>
                  <w:sz w:val="24"/>
                  <w:szCs w:val="24"/>
                </w:rPr>
                <m:t>1</m:t>
              </m:r>
            </m:e>
          </m:m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1</m:t>
              </m:r>
            </m:e>
          </m:mr>
        </m:m>
        <m:r>
          <m:rPr>
            <m:sty m:val="p"/>
          </m:rPr>
          <w:rPr>
            <w:rFonts w:ascii="Cambria Math" w:eastAsiaTheme="minorEastAsia" w:hAnsi="Cambria Math"/>
            <w:sz w:val="24"/>
            <w:szCs w:val="24"/>
          </w:rPr>
          <m:t>]</m:t>
        </m:r>
      </m:oMath>
      <w:r w:rsidRPr="00DB15BF">
        <w:rPr>
          <w:rFonts w:ascii="Times New Roman" w:eastAsiaTheme="minorEastAsia" w:hAnsi="Times New Roman"/>
          <w:sz w:val="24"/>
          <w:szCs w:val="24"/>
        </w:rPr>
        <w:t>,</w:t>
      </w:r>
      <w:r w:rsidRPr="00DB15BF">
        <w:rPr>
          <w:rFonts w:ascii="Times New Roman" w:eastAsiaTheme="minorEastAsia" w:hAnsi="Times New Roman"/>
          <w:sz w:val="24"/>
          <w:szCs w:val="24"/>
        </w:rPr>
        <w:t>求得匹配：</w:t>
      </w:r>
      <m:oMath>
        <m:r>
          <m:rPr>
            <m:sty m:val="p"/>
          </m:rPr>
          <w:rPr>
            <w:rFonts w:ascii="Cambria Math" w:eastAsiaTheme="minorEastAsia" w:hAnsi="Cambria Math"/>
            <w:sz w:val="24"/>
            <w:szCs w:val="24"/>
          </w:rPr>
          <m:t>[</m:t>
        </m:r>
        <m:m>
          <m:mPr>
            <m:mcs>
              <m:mc>
                <m:mcPr>
                  <m:count m:val="3"/>
                  <m:mcJc m:val="center"/>
                </m:mcPr>
              </m:mc>
            </m:mcs>
            <m:ctrlPr>
              <w:rPr>
                <w:rFonts w:ascii="Cambria Math" w:eastAsiaTheme="minorEastAsia" w:hAnsi="Cambria Math"/>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1</m:t>
              </m:r>
            </m:e>
            <m:e>
              <m:r>
                <w:rPr>
                  <w:rFonts w:ascii="Cambria Math" w:eastAsiaTheme="minorEastAsia" w:hAnsi="Cambria Math"/>
                  <w:sz w:val="24"/>
                  <w:szCs w:val="24"/>
                </w:rPr>
                <m:t>0</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1</m:t>
              </m:r>
            </m:e>
          </m:mr>
        </m:m>
        <m:r>
          <m:rPr>
            <m:sty m:val="p"/>
          </m:rPr>
          <w:rPr>
            <w:rFonts w:ascii="Cambria Math" w:eastAsiaTheme="minorEastAsia" w:hAnsi="Cambria Math"/>
            <w:sz w:val="24"/>
            <w:szCs w:val="24"/>
          </w:rPr>
          <m:t>]</m:t>
        </m:r>
      </m:oMath>
    </w:p>
    <w:p w:rsidR="009A40CD" w:rsidRPr="00DB15BF" w:rsidRDefault="009A40CD" w:rsidP="009A40CD">
      <w:pPr>
        <w:spacing w:line="300" w:lineRule="auto"/>
        <w:rPr>
          <w:rFonts w:ascii="Times New Roman" w:eastAsiaTheme="minorEastAsia" w:hAnsi="Times New Roman"/>
          <w:sz w:val="24"/>
          <w:szCs w:val="24"/>
        </w:rPr>
      </w:pPr>
    </w:p>
    <w:p w:rsidR="009A40CD" w:rsidRPr="00DB15BF" w:rsidRDefault="009A40CD" w:rsidP="009A40CD">
      <w:pPr>
        <w:pStyle w:val="a7"/>
        <w:spacing w:line="300" w:lineRule="auto"/>
        <w:ind w:left="357" w:firstLineChars="0" w:firstLine="0"/>
        <w:rPr>
          <w:rFonts w:ascii="Times New Roman" w:eastAsiaTheme="minorEastAsia" w:hAnsi="Times New Roman"/>
          <w:sz w:val="24"/>
          <w:szCs w:val="24"/>
        </w:rPr>
      </w:pPr>
      <w:r w:rsidRPr="00DB15BF">
        <w:rPr>
          <w:rFonts w:ascii="Times New Roman" w:eastAsiaTheme="minorEastAsia" w:hAnsi="Times New Roman"/>
          <w:sz w:val="24"/>
          <w:szCs w:val="24"/>
        </w:rPr>
        <w:t>此算法的思想是：将带权重的二分图通过处理，找到每行最大值，变为不带权重的二分图，从而利用寻找增广路径的方法寻找最优匹配。</w:t>
      </w:r>
    </w:p>
    <w:p w:rsidR="009A40CD" w:rsidRPr="00DB15BF" w:rsidRDefault="009A40CD" w:rsidP="009A40CD">
      <w:pPr>
        <w:pStyle w:val="a7"/>
        <w:spacing w:line="300" w:lineRule="auto"/>
        <w:ind w:left="357" w:firstLineChars="0" w:firstLine="0"/>
        <w:rPr>
          <w:rFonts w:ascii="Times New Roman" w:eastAsiaTheme="minorEastAsia" w:hAnsi="Times New Roman"/>
          <w:sz w:val="24"/>
          <w:szCs w:val="24"/>
        </w:rPr>
      </w:pPr>
    </w:p>
    <w:p w:rsidR="009A40CD" w:rsidRPr="00DB15BF" w:rsidRDefault="009A40CD" w:rsidP="009A40CD">
      <w:pPr>
        <w:pStyle w:val="a7"/>
        <w:spacing w:line="300" w:lineRule="auto"/>
        <w:ind w:left="357" w:firstLineChars="0" w:firstLine="0"/>
        <w:rPr>
          <w:rFonts w:ascii="Times New Roman" w:eastAsiaTheme="minorEastAsia" w:hAnsi="Times New Roman"/>
          <w:sz w:val="24"/>
          <w:szCs w:val="24"/>
        </w:rPr>
      </w:pPr>
      <w:r w:rsidRPr="00DB15BF">
        <w:rPr>
          <w:rFonts w:ascii="Times New Roman" w:eastAsiaTheme="minorEastAsia" w:hAnsi="Times New Roman"/>
          <w:sz w:val="24"/>
          <w:szCs w:val="24"/>
        </w:rPr>
        <w:t>缺陷：由于每次需要寻找每行最大值，同时每次匹配后需要做加减计算，所以对于矩阵来说，其中的数值相等的数越少效果越好，矩阵中的</w:t>
      </w:r>
      <w:r w:rsidRPr="00DB15BF">
        <w:rPr>
          <w:rFonts w:ascii="Times New Roman" w:eastAsiaTheme="minorEastAsia" w:hAnsi="Times New Roman"/>
          <w:sz w:val="24"/>
          <w:szCs w:val="24"/>
        </w:rPr>
        <w:t>0</w:t>
      </w:r>
      <w:r w:rsidRPr="00DB15BF">
        <w:rPr>
          <w:rFonts w:ascii="Times New Roman" w:eastAsiaTheme="minorEastAsia" w:hAnsi="Times New Roman"/>
          <w:sz w:val="24"/>
          <w:szCs w:val="24"/>
        </w:rPr>
        <w:t>也必须存在较少。</w:t>
      </w:r>
    </w:p>
    <w:p w:rsidR="009A40CD" w:rsidRPr="00DB15BF" w:rsidRDefault="009A40CD" w:rsidP="009A40CD">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rPr>
        <w:t>张体操：在大规模</w:t>
      </w:r>
      <w:r w:rsidRPr="00DB15BF">
        <w:rPr>
          <w:rFonts w:ascii="Times New Roman" w:eastAsiaTheme="minorEastAsia" w:hAnsi="Times New Roman"/>
        </w:rPr>
        <w:t>MIMO</w:t>
      </w:r>
      <w:r w:rsidRPr="00DB15BF">
        <w:rPr>
          <w:rFonts w:ascii="Times New Roman" w:eastAsiaTheme="minorEastAsia" w:hAnsi="Times New Roman"/>
        </w:rPr>
        <w:t>的接收端采用低精度的模数转换器件（</w:t>
      </w:r>
      <w:r w:rsidRPr="00DB15BF">
        <w:rPr>
          <w:rFonts w:ascii="Times New Roman" w:eastAsiaTheme="minorEastAsia" w:hAnsi="Times New Roman"/>
        </w:rPr>
        <w:t>ADC</w:t>
      </w:r>
      <w:r w:rsidRPr="00DB15BF">
        <w:rPr>
          <w:rFonts w:ascii="Times New Roman" w:eastAsiaTheme="minorEastAsia" w:hAnsi="Times New Roman"/>
        </w:rPr>
        <w:t>）</w:t>
      </w:r>
    </w:p>
    <w:p w:rsidR="009A40CD" w:rsidRPr="00DB15BF" w:rsidRDefault="009A40CD" w:rsidP="009A40CD">
      <w:pPr>
        <w:pStyle w:val="a7"/>
        <w:widowControl/>
        <w:numPr>
          <w:ilvl w:val="0"/>
          <w:numId w:val="11"/>
        </w:numPr>
        <w:adjustRightInd w:val="0"/>
        <w:snapToGrid w:val="0"/>
        <w:spacing w:beforeLines="50" w:line="300" w:lineRule="auto"/>
        <w:ind w:firstLineChars="0"/>
        <w:jc w:val="left"/>
        <w:rPr>
          <w:rFonts w:ascii="Times New Roman" w:eastAsiaTheme="minorEastAsia" w:hAnsi="Times New Roman"/>
          <w:sz w:val="24"/>
          <w:szCs w:val="24"/>
        </w:rPr>
      </w:pPr>
      <w:r w:rsidRPr="00DB15BF">
        <w:rPr>
          <w:rFonts w:ascii="Times New Roman" w:eastAsiaTheme="minorEastAsia" w:hAnsi="Times New Roman"/>
          <w:sz w:val="24"/>
          <w:szCs w:val="24"/>
        </w:rPr>
        <w:t>参考文献</w:t>
      </w:r>
    </w:p>
    <w:p w:rsidR="009A40CD" w:rsidRPr="00DB15BF" w:rsidRDefault="009A40CD" w:rsidP="009A40CD">
      <w:pPr>
        <w:widowControl/>
        <w:adjustRightInd w:val="0"/>
        <w:snapToGrid w:val="0"/>
        <w:spacing w:beforeLines="50" w:line="300" w:lineRule="auto"/>
        <w:ind w:leftChars="150" w:left="315"/>
        <w:jc w:val="left"/>
        <w:rPr>
          <w:rFonts w:ascii="Times New Roman" w:eastAsiaTheme="minorEastAsia" w:hAnsi="Times New Roman"/>
          <w:sz w:val="24"/>
          <w:szCs w:val="24"/>
        </w:rPr>
      </w:pPr>
      <w:r w:rsidRPr="00DB15BF">
        <w:rPr>
          <w:rFonts w:ascii="Times New Roman" w:eastAsiaTheme="minorEastAsia" w:hAnsi="Times New Roman"/>
          <w:sz w:val="24"/>
          <w:szCs w:val="24"/>
        </w:rPr>
        <w:t>[RPL14] C. Risi, D. Persson, and E. G. Larsson, ‘‘Massive mimo with 1-bit adc,’’arXiv preprint arXiv: 1404.7736, 2014.</w:t>
      </w:r>
    </w:p>
    <w:p w:rsidR="009A40CD" w:rsidRPr="00DB15BF" w:rsidRDefault="009A40CD" w:rsidP="009A40CD">
      <w:pPr>
        <w:widowControl/>
        <w:adjustRightInd w:val="0"/>
        <w:snapToGrid w:val="0"/>
        <w:spacing w:beforeLines="50" w:line="300" w:lineRule="auto"/>
        <w:ind w:leftChars="150" w:left="315"/>
        <w:jc w:val="left"/>
        <w:rPr>
          <w:rFonts w:ascii="Times New Roman" w:eastAsiaTheme="minorEastAsia" w:hAnsi="Times New Roman"/>
          <w:sz w:val="24"/>
          <w:szCs w:val="24"/>
        </w:rPr>
      </w:pPr>
      <w:r w:rsidRPr="00DB15BF">
        <w:rPr>
          <w:rFonts w:ascii="Times New Roman" w:eastAsiaTheme="minorEastAsia" w:hAnsi="Times New Roman"/>
          <w:sz w:val="24"/>
          <w:szCs w:val="24"/>
        </w:rPr>
        <w:t>[WLW15] S. Wang, Y. Li, and J. Wang, ‘‘Multiuser detection in massive spatial modulation MIMO with low-resolution ADCs,’’ IEEE Trans. Wireless Commun., vol. 14, no. 4, pp. 2156–2168, Apr. 2015.</w:t>
      </w:r>
    </w:p>
    <w:p w:rsidR="009A40CD" w:rsidRPr="00DB15BF" w:rsidRDefault="009A40CD" w:rsidP="009A40CD">
      <w:pPr>
        <w:widowControl/>
        <w:adjustRightInd w:val="0"/>
        <w:snapToGrid w:val="0"/>
        <w:spacing w:beforeLines="50" w:line="300" w:lineRule="auto"/>
        <w:ind w:leftChars="150" w:left="315"/>
        <w:jc w:val="left"/>
        <w:rPr>
          <w:rFonts w:ascii="Times New Roman" w:eastAsiaTheme="minorEastAsia" w:hAnsi="Times New Roman"/>
          <w:sz w:val="24"/>
          <w:szCs w:val="24"/>
        </w:rPr>
      </w:pPr>
      <w:r w:rsidRPr="00DB15BF">
        <w:rPr>
          <w:rFonts w:ascii="Times New Roman" w:eastAsiaTheme="minorEastAsia" w:hAnsi="Times New Roman"/>
          <w:sz w:val="24"/>
          <w:szCs w:val="24"/>
        </w:rPr>
        <w:t>[R10]S. Rangan, “Generalized Approximate Message Passing for Estimation with Random Linear Mixing,”arXiv preprint arXiv: 1010.5141, Oct. 2010.</w:t>
      </w:r>
    </w:p>
    <w:p w:rsidR="009A40CD" w:rsidRPr="00DB15BF" w:rsidRDefault="009A40CD" w:rsidP="009A40CD">
      <w:pPr>
        <w:pStyle w:val="a7"/>
        <w:widowControl/>
        <w:numPr>
          <w:ilvl w:val="0"/>
          <w:numId w:val="11"/>
        </w:numPr>
        <w:adjustRightInd w:val="0"/>
        <w:snapToGrid w:val="0"/>
        <w:spacing w:beforeLines="50" w:line="300" w:lineRule="auto"/>
        <w:ind w:firstLineChars="0"/>
        <w:jc w:val="left"/>
        <w:rPr>
          <w:rFonts w:ascii="Times New Roman" w:eastAsiaTheme="minorEastAsia" w:hAnsi="Times New Roman"/>
          <w:sz w:val="24"/>
          <w:szCs w:val="24"/>
        </w:rPr>
      </w:pPr>
      <w:r w:rsidRPr="00DB15BF">
        <w:rPr>
          <w:rFonts w:ascii="Times New Roman" w:eastAsiaTheme="minorEastAsia" w:hAnsi="Times New Roman"/>
          <w:sz w:val="24"/>
          <w:szCs w:val="24"/>
        </w:rPr>
        <w:t>研究动机</w:t>
      </w:r>
    </w:p>
    <w:p w:rsidR="009A40CD" w:rsidRPr="00DB15BF" w:rsidRDefault="009A40CD" w:rsidP="009A40CD">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在大规模</w:t>
      </w:r>
      <w:r w:rsidRPr="00DB15BF">
        <w:rPr>
          <w:rFonts w:ascii="Times New Roman" w:eastAsiaTheme="minorEastAsia" w:hAnsi="Times New Roman"/>
          <w:sz w:val="24"/>
          <w:szCs w:val="24"/>
        </w:rPr>
        <w:t>MIMO</w:t>
      </w:r>
      <w:r w:rsidRPr="00DB15BF">
        <w:rPr>
          <w:rFonts w:ascii="Times New Roman" w:eastAsiaTheme="minorEastAsia" w:hAnsi="Times New Roman"/>
          <w:sz w:val="24"/>
          <w:szCs w:val="24"/>
        </w:rPr>
        <w:t>中系统中采用低精度的模数转换器</w:t>
      </w:r>
      <w:r w:rsidRPr="00DB15BF">
        <w:rPr>
          <w:rFonts w:ascii="Times New Roman" w:eastAsiaTheme="minorEastAsia" w:hAnsi="Times New Roman"/>
          <w:sz w:val="24"/>
          <w:szCs w:val="24"/>
        </w:rPr>
        <w:t>[RPL14]</w:t>
      </w:r>
      <w:r w:rsidRPr="00DB15BF">
        <w:rPr>
          <w:rFonts w:ascii="Times New Roman" w:eastAsiaTheme="minorEastAsia" w:hAnsi="Times New Roman"/>
          <w:sz w:val="24"/>
          <w:szCs w:val="24"/>
        </w:rPr>
        <w:t>简化电路设计，降低系统功耗。基于</w:t>
      </w:r>
      <w:r w:rsidRPr="00DB15BF">
        <w:rPr>
          <w:rFonts w:ascii="Times New Roman" w:eastAsiaTheme="minorEastAsia" w:hAnsi="Times New Roman"/>
          <w:sz w:val="24"/>
          <w:szCs w:val="24"/>
        </w:rPr>
        <w:t>message passing</w:t>
      </w:r>
      <w:r w:rsidRPr="00DB15BF">
        <w:rPr>
          <w:rFonts w:ascii="Times New Roman" w:eastAsiaTheme="minorEastAsia" w:hAnsi="Times New Roman"/>
          <w:sz w:val="24"/>
          <w:szCs w:val="24"/>
        </w:rPr>
        <w:t>的</w:t>
      </w:r>
      <w:r w:rsidRPr="00DB15BF">
        <w:rPr>
          <w:rFonts w:ascii="Times New Roman" w:eastAsiaTheme="minorEastAsia" w:hAnsi="Times New Roman"/>
          <w:sz w:val="24"/>
          <w:szCs w:val="24"/>
        </w:rPr>
        <w:t>GAMP</w:t>
      </w:r>
      <w:r w:rsidRPr="00DB15BF">
        <w:rPr>
          <w:rFonts w:ascii="Times New Roman" w:eastAsiaTheme="minorEastAsia" w:hAnsi="Times New Roman"/>
          <w:sz w:val="24"/>
          <w:szCs w:val="24"/>
        </w:rPr>
        <w:t>算法</w:t>
      </w:r>
      <w:r w:rsidRPr="00DB15BF">
        <w:rPr>
          <w:rFonts w:ascii="Times New Roman" w:eastAsiaTheme="minorEastAsia" w:hAnsi="Times New Roman"/>
          <w:sz w:val="24"/>
          <w:szCs w:val="24"/>
        </w:rPr>
        <w:t>[WLW15]</w:t>
      </w:r>
      <w:r w:rsidRPr="00DB15BF">
        <w:rPr>
          <w:rFonts w:ascii="Times New Roman" w:eastAsiaTheme="minorEastAsia" w:hAnsi="Times New Roman"/>
          <w:sz w:val="24"/>
          <w:szCs w:val="24"/>
        </w:rPr>
        <w:t>可以取得较好的性能，但算法本身的复杂度仍然很高。通过对接收端的量化模型作线性近似，可以有效的降低算法实现的复杂度。</w:t>
      </w:r>
    </w:p>
    <w:p w:rsidR="009A40CD" w:rsidRPr="00DB15BF" w:rsidRDefault="009A40CD" w:rsidP="009A40CD">
      <w:pPr>
        <w:pStyle w:val="a7"/>
        <w:widowControl/>
        <w:numPr>
          <w:ilvl w:val="0"/>
          <w:numId w:val="11"/>
        </w:numPr>
        <w:adjustRightInd w:val="0"/>
        <w:snapToGrid w:val="0"/>
        <w:spacing w:beforeLines="50" w:line="300" w:lineRule="auto"/>
        <w:ind w:firstLineChars="0"/>
        <w:jc w:val="left"/>
        <w:rPr>
          <w:rFonts w:ascii="Times New Roman" w:eastAsiaTheme="minorEastAsia" w:hAnsi="Times New Roman"/>
          <w:sz w:val="24"/>
          <w:szCs w:val="24"/>
        </w:rPr>
      </w:pPr>
      <w:r w:rsidRPr="00DB15BF">
        <w:rPr>
          <w:rFonts w:ascii="Times New Roman" w:eastAsiaTheme="minorEastAsia" w:hAnsi="Times New Roman"/>
          <w:sz w:val="24"/>
          <w:szCs w:val="24"/>
        </w:rPr>
        <w:t>内容</w:t>
      </w:r>
    </w:p>
    <w:p w:rsidR="009A40CD" w:rsidRPr="00DB15BF" w:rsidRDefault="009A40CD" w:rsidP="009A40CD">
      <w:pPr>
        <w:numPr>
          <w:ilvl w:val="0"/>
          <w:numId w:val="12"/>
        </w:numPr>
        <w:spacing w:beforeLines="50" w:line="300" w:lineRule="auto"/>
        <w:rPr>
          <w:rFonts w:ascii="Times New Roman" w:eastAsiaTheme="minorEastAsia" w:hAnsi="Times New Roman"/>
          <w:sz w:val="24"/>
        </w:rPr>
      </w:pPr>
      <w:r w:rsidRPr="00DB15BF">
        <w:rPr>
          <w:rFonts w:ascii="Times New Roman" w:eastAsiaTheme="minorEastAsia" w:hAnsi="Times New Roman"/>
          <w:sz w:val="24"/>
        </w:rPr>
        <w:lastRenderedPageBreak/>
        <w:t>介绍</w:t>
      </w:r>
      <w:r w:rsidRPr="00DB15BF">
        <w:rPr>
          <w:rFonts w:ascii="Times New Roman" w:eastAsiaTheme="minorEastAsia" w:hAnsi="Times New Roman"/>
          <w:sz w:val="24"/>
        </w:rPr>
        <w:t>GAMP</w:t>
      </w:r>
      <w:r w:rsidRPr="00DB15BF">
        <w:rPr>
          <w:rFonts w:ascii="Times New Roman" w:eastAsiaTheme="minorEastAsia" w:hAnsi="Times New Roman"/>
          <w:sz w:val="24"/>
        </w:rPr>
        <w:t>算法的两种形式，</w:t>
      </w:r>
      <w:r w:rsidRPr="00DB15BF">
        <w:rPr>
          <w:rFonts w:ascii="Times New Roman" w:eastAsiaTheme="minorEastAsia" w:hAnsi="Times New Roman"/>
          <w:sz w:val="24"/>
        </w:rPr>
        <w:t>sum-product GAMP</w:t>
      </w:r>
      <w:r w:rsidRPr="00DB15BF">
        <w:rPr>
          <w:rFonts w:ascii="Times New Roman" w:eastAsiaTheme="minorEastAsia" w:hAnsi="Times New Roman"/>
          <w:sz w:val="24"/>
        </w:rPr>
        <w:t>和</w:t>
      </w:r>
      <w:r w:rsidRPr="00DB15BF">
        <w:rPr>
          <w:rFonts w:ascii="Times New Roman" w:eastAsiaTheme="minorEastAsia" w:hAnsi="Times New Roman"/>
          <w:sz w:val="24"/>
        </w:rPr>
        <w:t>max-sum GAMP[R10]</w:t>
      </w:r>
      <w:r w:rsidRPr="00DB15BF">
        <w:rPr>
          <w:rFonts w:ascii="Times New Roman" w:eastAsiaTheme="minorEastAsia" w:hAnsi="Times New Roman"/>
          <w:sz w:val="24"/>
        </w:rPr>
        <w:t>，解释为什么在实际仿真中选择</w:t>
      </w:r>
      <w:r w:rsidRPr="00DB15BF">
        <w:rPr>
          <w:rFonts w:ascii="Times New Roman" w:eastAsiaTheme="minorEastAsia" w:hAnsi="Times New Roman"/>
          <w:sz w:val="24"/>
        </w:rPr>
        <w:t>sum-product</w:t>
      </w:r>
      <w:r w:rsidRPr="00DB15BF">
        <w:rPr>
          <w:rFonts w:ascii="Times New Roman" w:eastAsiaTheme="minorEastAsia" w:hAnsi="Times New Roman"/>
          <w:sz w:val="24"/>
        </w:rPr>
        <w:t>而不是</w:t>
      </w:r>
      <w:r w:rsidRPr="00DB15BF">
        <w:rPr>
          <w:rFonts w:ascii="Times New Roman" w:eastAsiaTheme="minorEastAsia" w:hAnsi="Times New Roman"/>
          <w:sz w:val="24"/>
        </w:rPr>
        <w:t>max-sum</w:t>
      </w:r>
      <w:r w:rsidRPr="00DB15BF">
        <w:rPr>
          <w:rFonts w:ascii="Times New Roman" w:eastAsiaTheme="minorEastAsia" w:hAnsi="Times New Roman"/>
          <w:sz w:val="24"/>
        </w:rPr>
        <w:t>，</w:t>
      </w:r>
    </w:p>
    <w:p w:rsidR="009A40CD" w:rsidRPr="00DB15BF" w:rsidRDefault="009A40CD" w:rsidP="009A40CD">
      <w:pPr>
        <w:spacing w:beforeLines="50" w:line="300" w:lineRule="auto"/>
        <w:jc w:val="center"/>
        <w:rPr>
          <w:rFonts w:ascii="Times New Roman" w:eastAsiaTheme="minorEastAsia" w:hAnsi="Times New Roman"/>
          <w:sz w:val="24"/>
        </w:rPr>
      </w:pPr>
      <w:r w:rsidRPr="00DB15BF">
        <w:rPr>
          <w:rFonts w:ascii="Times New Roman" w:eastAsiaTheme="minorEastAsia" w:hAnsi="Times New Roman"/>
          <w:noProof/>
          <w:sz w:val="24"/>
        </w:rPr>
        <w:drawing>
          <wp:inline distT="0" distB="0" distL="0" distR="0">
            <wp:extent cx="2750380" cy="991356"/>
            <wp:effectExtent l="0" t="0" r="0" b="0"/>
            <wp:docPr id="6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1723" cy="991840"/>
                    </a:xfrm>
                    <a:prstGeom prst="rect">
                      <a:avLst/>
                    </a:prstGeom>
                    <a:noFill/>
                    <a:ln>
                      <a:noFill/>
                    </a:ln>
                    <a:effectLst/>
                  </pic:spPr>
                </pic:pic>
              </a:graphicData>
            </a:graphic>
          </wp:inline>
        </w:drawing>
      </w:r>
    </w:p>
    <w:p w:rsidR="009A40CD" w:rsidRPr="00DB15BF" w:rsidRDefault="009A40CD" w:rsidP="009A40CD">
      <w:pPr>
        <w:numPr>
          <w:ilvl w:val="0"/>
          <w:numId w:val="12"/>
        </w:numPr>
        <w:spacing w:beforeLines="50" w:line="300" w:lineRule="auto"/>
        <w:rPr>
          <w:rFonts w:ascii="Times New Roman" w:eastAsiaTheme="minorEastAsia" w:hAnsi="Times New Roman"/>
          <w:sz w:val="24"/>
        </w:rPr>
      </w:pPr>
      <w:r w:rsidRPr="00DB15BF">
        <w:rPr>
          <w:rFonts w:ascii="Times New Roman" w:eastAsiaTheme="minorEastAsia" w:hAnsi="Times New Roman"/>
          <w:sz w:val="24"/>
        </w:rPr>
        <w:t>介绍一种线性近似的信道模型，降低算法的复杂度</w:t>
      </w:r>
    </w:p>
    <w:p w:rsidR="009A40CD" w:rsidRPr="00DB15BF" w:rsidRDefault="009A40CD" w:rsidP="009A40CD">
      <w:pPr>
        <w:spacing w:beforeLines="50" w:line="300" w:lineRule="auto"/>
        <w:jc w:val="center"/>
        <w:rPr>
          <w:rFonts w:ascii="Times New Roman" w:eastAsiaTheme="minorEastAsia" w:hAnsi="Times New Roman"/>
          <w:sz w:val="24"/>
        </w:rPr>
      </w:pPr>
      <w:r w:rsidRPr="00DB15BF">
        <w:rPr>
          <w:rFonts w:ascii="Times New Roman" w:eastAsiaTheme="minorEastAsia" w:hAnsi="Times New Roman"/>
          <w:noProof/>
          <w:sz w:val="24"/>
        </w:rPr>
        <w:drawing>
          <wp:inline distT="0" distB="0" distL="0" distR="0">
            <wp:extent cx="3877194" cy="1167618"/>
            <wp:effectExtent l="0" t="0" r="0" b="0"/>
            <wp:docPr id="6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94063" cy="1172698"/>
                    </a:xfrm>
                    <a:prstGeom prst="rect">
                      <a:avLst/>
                    </a:prstGeom>
                    <a:noFill/>
                    <a:ln>
                      <a:noFill/>
                    </a:ln>
                    <a:effectLst/>
                  </pic:spPr>
                </pic:pic>
              </a:graphicData>
            </a:graphic>
          </wp:inline>
        </w:drawing>
      </w:r>
    </w:p>
    <w:p w:rsidR="009A40CD" w:rsidRPr="00DB15BF" w:rsidRDefault="009A40CD" w:rsidP="009A40CD">
      <w:pPr>
        <w:numPr>
          <w:ilvl w:val="0"/>
          <w:numId w:val="12"/>
        </w:numPr>
        <w:spacing w:beforeLines="50" w:line="300" w:lineRule="auto"/>
        <w:jc w:val="left"/>
        <w:rPr>
          <w:rFonts w:ascii="Times New Roman" w:eastAsiaTheme="minorEastAsia" w:hAnsi="Times New Roman"/>
          <w:sz w:val="24"/>
        </w:rPr>
      </w:pPr>
      <w:r w:rsidRPr="00DB15BF">
        <w:rPr>
          <w:rFonts w:ascii="Times New Roman" w:eastAsiaTheme="minorEastAsia" w:hAnsi="Times New Roman"/>
          <w:sz w:val="24"/>
        </w:rPr>
        <w:t>线性近似前后</w:t>
      </w:r>
      <w:r w:rsidRPr="00DB15BF">
        <w:rPr>
          <w:rFonts w:ascii="Times New Roman" w:eastAsiaTheme="minorEastAsia" w:hAnsi="Times New Roman"/>
          <w:sz w:val="24"/>
        </w:rPr>
        <w:t>BER</w:t>
      </w:r>
      <w:r w:rsidRPr="00DB15BF">
        <w:rPr>
          <w:rFonts w:ascii="Times New Roman" w:eastAsiaTheme="minorEastAsia" w:hAnsi="Times New Roman"/>
          <w:sz w:val="24"/>
        </w:rPr>
        <w:t>性能和复杂度的对比</w:t>
      </w:r>
    </w:p>
    <w:p w:rsidR="009A40CD" w:rsidRPr="00DB15BF" w:rsidRDefault="009A40CD" w:rsidP="009A40CD">
      <w:pPr>
        <w:tabs>
          <w:tab w:val="left" w:pos="425"/>
        </w:tabs>
        <w:jc w:val="center"/>
        <w:rPr>
          <w:rFonts w:ascii="Times New Roman" w:eastAsiaTheme="minorEastAsia" w:hAnsi="Times New Roman"/>
          <w:sz w:val="24"/>
        </w:rPr>
      </w:pPr>
      <w:r w:rsidRPr="00DB15BF">
        <w:rPr>
          <w:rFonts w:ascii="Times New Roman" w:eastAsiaTheme="minorEastAsia" w:hAnsi="Times New Roman"/>
          <w:noProof/>
        </w:rPr>
        <w:drawing>
          <wp:inline distT="0" distB="0" distL="0" distR="0">
            <wp:extent cx="2813685" cy="2159635"/>
            <wp:effectExtent l="0" t="0" r="5715" b="0"/>
            <wp:docPr id="6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13685" cy="2159635"/>
                    </a:xfrm>
                    <a:prstGeom prst="rect">
                      <a:avLst/>
                    </a:prstGeom>
                    <a:noFill/>
                    <a:ln>
                      <a:noFill/>
                    </a:ln>
                    <a:effectLst/>
                  </pic:spPr>
                </pic:pic>
              </a:graphicData>
            </a:graphic>
          </wp:inline>
        </w:drawing>
      </w:r>
    </w:p>
    <w:p w:rsidR="009A40CD" w:rsidRPr="00DB15BF" w:rsidRDefault="009A40CD" w:rsidP="009A40CD">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sz w:val="28"/>
          <w:szCs w:val="24"/>
        </w:rPr>
        <w:t>竺浩：</w:t>
      </w:r>
      <w:r w:rsidRPr="00DB15BF">
        <w:rPr>
          <w:rFonts w:ascii="Times New Roman" w:eastAsiaTheme="minorEastAsia" w:hAnsi="Times New Roman"/>
          <w:sz w:val="28"/>
          <w:szCs w:val="24"/>
        </w:rPr>
        <w:t>Incentive-based User Grouping for Content Sharing through Device-to-Device Communications</w:t>
      </w:r>
    </w:p>
    <w:p w:rsidR="009A40CD" w:rsidRPr="00DB15BF" w:rsidRDefault="009A40CD" w:rsidP="009A40CD">
      <w:pPr>
        <w:widowControl/>
        <w:numPr>
          <w:ilvl w:val="0"/>
          <w:numId w:val="13"/>
        </w:numPr>
        <w:adjustRightInd w:val="0"/>
        <w:snapToGrid w:val="0"/>
        <w:spacing w:beforeLines="50" w:line="300" w:lineRule="auto"/>
        <w:jc w:val="left"/>
        <w:rPr>
          <w:rFonts w:ascii="Times New Roman" w:eastAsiaTheme="minorEastAsia" w:hAnsi="Times New Roman"/>
          <w:sz w:val="24"/>
          <w:szCs w:val="24"/>
        </w:rPr>
      </w:pPr>
      <w:r w:rsidRPr="00DB15BF">
        <w:rPr>
          <w:rFonts w:ascii="Times New Roman" w:eastAsiaTheme="minorEastAsia" w:hAnsi="Times New Roman"/>
          <w:sz w:val="24"/>
          <w:szCs w:val="24"/>
        </w:rPr>
        <w:t>背景</w:t>
      </w:r>
    </w:p>
    <w:p w:rsidR="009A40CD" w:rsidRPr="00DB15BF" w:rsidRDefault="009A40CD" w:rsidP="009A40CD">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D2D</w:t>
      </w:r>
      <w:r w:rsidRPr="00DB15BF">
        <w:rPr>
          <w:rFonts w:ascii="Times New Roman" w:eastAsiaTheme="minorEastAsia" w:hAnsi="Times New Roman"/>
          <w:sz w:val="24"/>
          <w:szCs w:val="24"/>
        </w:rPr>
        <w:t>作为一种用户间近距离直接通信的手段，可以为基站分流，但如何激励内容拥有者即</w:t>
      </w:r>
      <w:r w:rsidRPr="00DB15BF">
        <w:rPr>
          <w:rFonts w:ascii="Times New Roman" w:eastAsiaTheme="minorEastAsia" w:hAnsi="Times New Roman"/>
          <w:sz w:val="24"/>
          <w:szCs w:val="24"/>
        </w:rPr>
        <w:t>D2D</w:t>
      </w:r>
      <w:r w:rsidRPr="00DB15BF">
        <w:rPr>
          <w:rFonts w:ascii="Times New Roman" w:eastAsiaTheme="minorEastAsia" w:hAnsi="Times New Roman"/>
          <w:sz w:val="24"/>
          <w:szCs w:val="24"/>
        </w:rPr>
        <w:t>发射用户参与</w:t>
      </w:r>
      <w:r w:rsidRPr="00DB15BF">
        <w:rPr>
          <w:rFonts w:ascii="Times New Roman" w:eastAsiaTheme="minorEastAsia" w:hAnsi="Times New Roman"/>
          <w:sz w:val="24"/>
          <w:szCs w:val="24"/>
        </w:rPr>
        <w:t>D2D</w:t>
      </w:r>
      <w:r w:rsidRPr="00DB15BF">
        <w:rPr>
          <w:rFonts w:ascii="Times New Roman" w:eastAsiaTheme="minorEastAsia" w:hAnsi="Times New Roman"/>
          <w:sz w:val="24"/>
          <w:szCs w:val="24"/>
        </w:rPr>
        <w:t>通信仍是一个开放问题，此问题亟需得到解决，尤其是在考虑到发送内容会消耗发射用户设备电池能量的情形下。</w:t>
      </w:r>
    </w:p>
    <w:p w:rsidR="009A40CD" w:rsidRPr="00DB15BF" w:rsidRDefault="009A40CD" w:rsidP="009A40CD">
      <w:pPr>
        <w:widowControl/>
        <w:numPr>
          <w:ilvl w:val="0"/>
          <w:numId w:val="13"/>
        </w:numPr>
        <w:adjustRightInd w:val="0"/>
        <w:snapToGrid w:val="0"/>
        <w:spacing w:beforeLines="50" w:line="300" w:lineRule="auto"/>
        <w:jc w:val="left"/>
        <w:rPr>
          <w:rFonts w:ascii="Times New Roman" w:eastAsiaTheme="minorEastAsia" w:hAnsi="Times New Roman"/>
          <w:sz w:val="24"/>
          <w:szCs w:val="24"/>
        </w:rPr>
      </w:pPr>
      <w:r w:rsidRPr="00DB15BF">
        <w:rPr>
          <w:rFonts w:ascii="Times New Roman" w:eastAsiaTheme="minorEastAsia" w:hAnsi="Times New Roman"/>
          <w:sz w:val="24"/>
          <w:szCs w:val="24"/>
        </w:rPr>
        <w:t>核心思想</w:t>
      </w:r>
    </w:p>
    <w:p w:rsidR="009A40CD" w:rsidRPr="00DB15BF" w:rsidRDefault="009A40CD" w:rsidP="009A40CD">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用户之间形成合作组，组内用户可以用能量换取所需文件。具体而言，如果用户加入某组，代表其愿意耗费发射能量为其组内邻居提供文件，但前提是该用</w:t>
      </w:r>
      <w:r w:rsidRPr="00DB15BF">
        <w:rPr>
          <w:rFonts w:ascii="Times New Roman" w:eastAsiaTheme="minorEastAsia" w:hAnsi="Times New Roman"/>
          <w:sz w:val="24"/>
          <w:szCs w:val="24"/>
        </w:rPr>
        <w:lastRenderedPageBreak/>
        <w:t>户能够从其组内邻居处获得文件；也就是说用户加入合作组，会在合作组内消耗能量，也会在合作组内收获文件。考虑到实际场景中，每个用户都期望最大化自己的收益，即（文件数</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系数</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能量消耗），那么该如何形成用户分组。针对此问题，我们提出利用</w:t>
      </w:r>
      <w:r w:rsidRPr="00DB15BF">
        <w:rPr>
          <w:rFonts w:ascii="Times New Roman" w:eastAsiaTheme="minorEastAsia" w:hAnsi="Times New Roman"/>
          <w:sz w:val="24"/>
          <w:szCs w:val="24"/>
        </w:rPr>
        <w:t>coalition formation game</w:t>
      </w:r>
      <w:r w:rsidRPr="00DB15BF">
        <w:rPr>
          <w:rFonts w:ascii="Times New Roman" w:eastAsiaTheme="minorEastAsia" w:hAnsi="Times New Roman"/>
          <w:sz w:val="24"/>
          <w:szCs w:val="24"/>
        </w:rPr>
        <w:t>进行求解，并得到了一些仿真结果。</w:t>
      </w:r>
    </w:p>
    <w:p w:rsidR="009A40CD" w:rsidRPr="00DB15BF" w:rsidRDefault="009A40CD" w:rsidP="009A40CD">
      <w:pPr>
        <w:widowControl/>
        <w:numPr>
          <w:ilvl w:val="0"/>
          <w:numId w:val="13"/>
        </w:numPr>
        <w:adjustRightInd w:val="0"/>
        <w:snapToGrid w:val="0"/>
        <w:spacing w:beforeLines="50" w:line="300" w:lineRule="auto"/>
        <w:jc w:val="left"/>
        <w:rPr>
          <w:rFonts w:ascii="Times New Roman" w:eastAsiaTheme="minorEastAsia" w:hAnsi="Times New Roman"/>
          <w:sz w:val="24"/>
          <w:szCs w:val="24"/>
        </w:rPr>
      </w:pPr>
      <w:r w:rsidRPr="00DB15BF">
        <w:rPr>
          <w:rFonts w:ascii="Times New Roman" w:eastAsiaTheme="minorEastAsia" w:hAnsi="Times New Roman"/>
          <w:sz w:val="24"/>
          <w:szCs w:val="24"/>
        </w:rPr>
        <w:t>讨论</w:t>
      </w:r>
    </w:p>
    <w:p w:rsidR="009A40CD" w:rsidRPr="00DB15BF" w:rsidRDefault="009A40CD" w:rsidP="009A40CD">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向大家汇报我们针对此工作所写的论文草稿，并就其动机是否足够充足、方案与模型是否合理以及仿真结果是否有说服力进行讨论。</w:t>
      </w:r>
    </w:p>
    <w:p w:rsidR="00CF4DD3" w:rsidRPr="009A40CD" w:rsidRDefault="00CF4DD3" w:rsidP="009A40CD">
      <w:pPr>
        <w:widowControl/>
        <w:jc w:val="left"/>
        <w:rPr>
          <w:rFonts w:ascii="Times New Roman" w:eastAsiaTheme="minorEastAsia" w:hAnsi="Times New Roman"/>
          <w:sz w:val="24"/>
          <w:szCs w:val="24"/>
        </w:rPr>
      </w:pPr>
    </w:p>
    <w:sectPr w:rsidR="00CF4DD3" w:rsidRPr="009A40CD" w:rsidSect="00571BCE">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A6A" w:rsidRDefault="00167A6A" w:rsidP="006B5782">
      <w:r>
        <w:separator/>
      </w:r>
    </w:p>
  </w:endnote>
  <w:endnote w:type="continuationSeparator" w:id="0">
    <w:p w:rsidR="00167A6A" w:rsidRDefault="00167A6A" w:rsidP="006B57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733" w:rsidRPr="00625852" w:rsidRDefault="005A6733" w:rsidP="00625852">
    <w:pPr>
      <w:pStyle w:val="a4"/>
      <w:jc w:val="center"/>
      <w:rPr>
        <w:rFonts w:ascii="Times New Roman" w:hAnsi="Times New Roman"/>
      </w:rPr>
    </w:pPr>
    <w:r>
      <w:rPr>
        <w:rFonts w:hint="eastAsia"/>
      </w:rPr>
      <w:t xml:space="preserve">                                    </w:t>
    </w:r>
    <w:r>
      <w:t xml:space="preserve">SINC - </w:t>
    </w:r>
    <w:r>
      <w:rPr>
        <w:rFonts w:ascii="Times New Roman" w:hAnsi="Times New Roman" w:hint="eastAsia"/>
      </w:rPr>
      <w:t>例会提纲</w:t>
    </w:r>
    <w:r w:rsidRPr="00567173">
      <w:rPr>
        <w:rFonts w:ascii="Times New Roman" w:hAnsi="Times New Roman"/>
      </w:rPr>
      <w:t xml:space="preserve">    </w:t>
    </w:r>
    <w:r>
      <w:rPr>
        <w:rFonts w:ascii="Times New Roman" w:hAnsi="Times New Roman"/>
      </w:rPr>
      <w:t xml:space="preserve">                          </w:t>
    </w:r>
    <w:r w:rsidRPr="00567173">
      <w:rPr>
        <w:rFonts w:ascii="Times New Roman" w:hAnsi="Times New Roman"/>
      </w:rPr>
      <w:t xml:space="preserve">page </w:t>
    </w:r>
    <w:r w:rsidR="0008162C" w:rsidRPr="00567173">
      <w:rPr>
        <w:rFonts w:ascii="Times New Roman" w:hAnsi="Times New Roman"/>
      </w:rPr>
      <w:fldChar w:fldCharType="begin"/>
    </w:r>
    <w:r w:rsidRPr="00567173">
      <w:rPr>
        <w:rFonts w:ascii="Times New Roman" w:hAnsi="Times New Roman"/>
      </w:rPr>
      <w:instrText xml:space="preserve"> PAGE   \* MERGEFORMAT </w:instrText>
    </w:r>
    <w:r w:rsidR="0008162C" w:rsidRPr="00567173">
      <w:rPr>
        <w:rFonts w:ascii="Times New Roman" w:hAnsi="Times New Roman"/>
      </w:rPr>
      <w:fldChar w:fldCharType="separate"/>
    </w:r>
    <w:r w:rsidR="009A40CD" w:rsidRPr="009A40CD">
      <w:rPr>
        <w:rFonts w:ascii="Times New Roman" w:hAnsi="Times New Roman"/>
        <w:noProof/>
        <w:lang w:val="zh-CN"/>
      </w:rPr>
      <w:t>5</w:t>
    </w:r>
    <w:r w:rsidR="0008162C" w:rsidRPr="0056717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A6A" w:rsidRDefault="00167A6A" w:rsidP="006B5782">
      <w:r>
        <w:separator/>
      </w:r>
    </w:p>
  </w:footnote>
  <w:footnote w:type="continuationSeparator" w:id="0">
    <w:p w:rsidR="00167A6A" w:rsidRDefault="00167A6A" w:rsidP="006B57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0C6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347DE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AE4093"/>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0D62E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A72BE"/>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A96D10"/>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1B6763"/>
    <w:multiLevelType w:val="hybridMultilevel"/>
    <w:tmpl w:val="EE5A825C"/>
    <w:lvl w:ilvl="0" w:tplc="47363086">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nsid w:val="10F64EC7"/>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11DE2E0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0D1DA2"/>
    <w:multiLevelType w:val="hybridMultilevel"/>
    <w:tmpl w:val="5C78D43E"/>
    <w:lvl w:ilvl="0" w:tplc="5A62EEA8">
      <w:start w:val="1"/>
      <w:numFmt w:val="decimal"/>
      <w:lvlText w:val="[%1]."/>
      <w:lvlJc w:val="left"/>
      <w:pPr>
        <w:ind w:left="1495" w:hanging="360"/>
      </w:pPr>
      <w:rPr>
        <w:rFonts w:hint="eastAsia"/>
      </w:rPr>
    </w:lvl>
    <w:lvl w:ilvl="1" w:tplc="0C1004B6">
      <w:start w:val="1"/>
      <w:numFmt w:val="upperRoman"/>
      <w:lvlText w:val="%2."/>
      <w:lvlJc w:val="left"/>
      <w:pPr>
        <w:ind w:left="2575" w:hanging="720"/>
      </w:pPr>
      <w:rPr>
        <w:rFonts w:hint="default"/>
      </w:r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0">
    <w:nsid w:val="19051D4A"/>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591C3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AB3FE5"/>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C60CA3"/>
    <w:multiLevelType w:val="hybridMultilevel"/>
    <w:tmpl w:val="DB1C7240"/>
    <w:lvl w:ilvl="0" w:tplc="DDA80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26654F5"/>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D27CC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FD493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97703F"/>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EB4DC5"/>
    <w:multiLevelType w:val="hybridMultilevel"/>
    <w:tmpl w:val="C38E960E"/>
    <w:lvl w:ilvl="0" w:tplc="CA5CD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25749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4C57D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F81631"/>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BFC6B7D"/>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ECD7D52"/>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01477A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2F3372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E906DB"/>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4EC5347F"/>
    <w:multiLevelType w:val="singleLevel"/>
    <w:tmpl w:val="56E6052C"/>
    <w:lvl w:ilvl="0">
      <w:start w:val="1"/>
      <w:numFmt w:val="decimal"/>
      <w:lvlText w:val="%1)"/>
      <w:lvlJc w:val="left"/>
      <w:pPr>
        <w:tabs>
          <w:tab w:val="num" w:pos="425"/>
        </w:tabs>
        <w:ind w:left="425" w:hanging="425"/>
      </w:pPr>
      <w:rPr>
        <w:rFonts w:hint="default"/>
      </w:rPr>
    </w:lvl>
  </w:abstractNum>
  <w:abstractNum w:abstractNumId="28">
    <w:nsid w:val="55A90939"/>
    <w:multiLevelType w:val="hybridMultilevel"/>
    <w:tmpl w:val="9E164F86"/>
    <w:lvl w:ilvl="0" w:tplc="B142E1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677656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141C75"/>
    <w:multiLevelType w:val="singleLevel"/>
    <w:tmpl w:val="57141C75"/>
    <w:lvl w:ilvl="0">
      <w:start w:val="1"/>
      <w:numFmt w:val="decimal"/>
      <w:suff w:val="space"/>
      <w:lvlText w:val="(%1)"/>
      <w:lvlJc w:val="left"/>
    </w:lvl>
  </w:abstractNum>
  <w:abstractNum w:abstractNumId="31">
    <w:nsid w:val="57141E7A"/>
    <w:multiLevelType w:val="singleLevel"/>
    <w:tmpl w:val="57141E7A"/>
    <w:lvl w:ilvl="0">
      <w:start w:val="1"/>
      <w:numFmt w:val="decimal"/>
      <w:suff w:val="space"/>
      <w:lvlText w:val="(%1)"/>
      <w:lvlJc w:val="left"/>
    </w:lvl>
  </w:abstractNum>
  <w:abstractNum w:abstractNumId="32">
    <w:nsid w:val="571428AC"/>
    <w:multiLevelType w:val="singleLevel"/>
    <w:tmpl w:val="571428AC"/>
    <w:lvl w:ilvl="0">
      <w:start w:val="1"/>
      <w:numFmt w:val="decimal"/>
      <w:suff w:val="space"/>
      <w:lvlText w:val="(%1)"/>
      <w:lvlJc w:val="left"/>
    </w:lvl>
  </w:abstractNum>
  <w:abstractNum w:abstractNumId="33">
    <w:nsid w:val="57142B70"/>
    <w:multiLevelType w:val="singleLevel"/>
    <w:tmpl w:val="57142B70"/>
    <w:lvl w:ilvl="0">
      <w:start w:val="1"/>
      <w:numFmt w:val="bullet"/>
      <w:lvlText w:val=""/>
      <w:lvlJc w:val="left"/>
      <w:pPr>
        <w:tabs>
          <w:tab w:val="num" w:pos="277"/>
        </w:tabs>
        <w:ind w:left="73" w:hanging="73"/>
      </w:pPr>
      <w:rPr>
        <w:rFonts w:ascii="Wingdings" w:hAnsi="Wingdings" w:cs="Wingdings" w:hint="default"/>
        <w:sz w:val="11"/>
      </w:rPr>
    </w:lvl>
  </w:abstractNum>
  <w:abstractNum w:abstractNumId="34">
    <w:nsid w:val="59A37B6E"/>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9E73A9C"/>
    <w:multiLevelType w:val="hybridMultilevel"/>
    <w:tmpl w:val="4AB44676"/>
    <w:lvl w:ilvl="0" w:tplc="9432AB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5AC05134"/>
    <w:multiLevelType w:val="hybridMultilevel"/>
    <w:tmpl w:val="E01630F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5B104CCF"/>
    <w:multiLevelType w:val="hybridMultilevel"/>
    <w:tmpl w:val="A3AA41E2"/>
    <w:lvl w:ilvl="0" w:tplc="1F9C09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8">
    <w:nsid w:val="5FF8033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1FD69F7"/>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0">
    <w:nsid w:val="64B251B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4BE1875"/>
    <w:multiLevelType w:val="hybridMultilevel"/>
    <w:tmpl w:val="6B8438BA"/>
    <w:lvl w:ilvl="0" w:tplc="20325E4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655420D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CCA3E4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FED345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27D07D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31F435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71A7B8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BF655D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F483E3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7"/>
  </w:num>
  <w:num w:numId="3">
    <w:abstractNumId w:val="0"/>
  </w:num>
  <w:num w:numId="4">
    <w:abstractNumId w:val="8"/>
  </w:num>
  <w:num w:numId="5">
    <w:abstractNumId w:val="26"/>
  </w:num>
  <w:num w:numId="6">
    <w:abstractNumId w:val="19"/>
  </w:num>
  <w:num w:numId="7">
    <w:abstractNumId w:val="6"/>
  </w:num>
  <w:num w:numId="8">
    <w:abstractNumId w:val="2"/>
  </w:num>
  <w:num w:numId="9">
    <w:abstractNumId w:val="21"/>
  </w:num>
  <w:num w:numId="10">
    <w:abstractNumId w:val="15"/>
  </w:num>
  <w:num w:numId="11">
    <w:abstractNumId w:val="5"/>
  </w:num>
  <w:num w:numId="12">
    <w:abstractNumId w:val="27"/>
  </w:num>
  <w:num w:numId="13">
    <w:abstractNumId w:val="44"/>
  </w:num>
  <w:num w:numId="14">
    <w:abstractNumId w:val="23"/>
  </w:num>
  <w:num w:numId="15">
    <w:abstractNumId w:val="3"/>
  </w:num>
  <w:num w:numId="16">
    <w:abstractNumId w:val="11"/>
  </w:num>
  <w:num w:numId="17">
    <w:abstractNumId w:val="45"/>
  </w:num>
  <w:num w:numId="18">
    <w:abstractNumId w:val="22"/>
  </w:num>
  <w:num w:numId="19">
    <w:abstractNumId w:val="29"/>
  </w:num>
  <w:num w:numId="20">
    <w:abstractNumId w:val="43"/>
  </w:num>
  <w:num w:numId="21">
    <w:abstractNumId w:val="1"/>
  </w:num>
  <w:num w:numId="22">
    <w:abstractNumId w:val="48"/>
  </w:num>
  <w:num w:numId="23">
    <w:abstractNumId w:val="28"/>
  </w:num>
  <w:num w:numId="24">
    <w:abstractNumId w:val="14"/>
  </w:num>
  <w:num w:numId="25">
    <w:abstractNumId w:val="40"/>
  </w:num>
  <w:num w:numId="26">
    <w:abstractNumId w:val="25"/>
  </w:num>
  <w:num w:numId="27">
    <w:abstractNumId w:val="20"/>
  </w:num>
  <w:num w:numId="28">
    <w:abstractNumId w:val="34"/>
  </w:num>
  <w:num w:numId="29">
    <w:abstractNumId w:val="12"/>
  </w:num>
  <w:num w:numId="30">
    <w:abstractNumId w:val="13"/>
  </w:num>
  <w:num w:numId="31">
    <w:abstractNumId w:val="46"/>
  </w:num>
  <w:num w:numId="32">
    <w:abstractNumId w:val="39"/>
  </w:num>
  <w:num w:numId="33">
    <w:abstractNumId w:val="7"/>
  </w:num>
  <w:num w:numId="34">
    <w:abstractNumId w:val="37"/>
  </w:num>
  <w:num w:numId="35">
    <w:abstractNumId w:val="30"/>
  </w:num>
  <w:num w:numId="36">
    <w:abstractNumId w:val="31"/>
  </w:num>
  <w:num w:numId="37">
    <w:abstractNumId w:val="32"/>
  </w:num>
  <w:num w:numId="38">
    <w:abstractNumId w:val="33"/>
  </w:num>
  <w:num w:numId="39">
    <w:abstractNumId w:val="16"/>
  </w:num>
  <w:num w:numId="40">
    <w:abstractNumId w:val="49"/>
  </w:num>
  <w:num w:numId="41">
    <w:abstractNumId w:val="24"/>
  </w:num>
  <w:num w:numId="42">
    <w:abstractNumId w:val="35"/>
  </w:num>
  <w:num w:numId="43">
    <w:abstractNumId w:val="18"/>
  </w:num>
  <w:num w:numId="44">
    <w:abstractNumId w:val="10"/>
  </w:num>
  <w:num w:numId="45">
    <w:abstractNumId w:val="42"/>
  </w:num>
  <w:num w:numId="46">
    <w:abstractNumId w:val="38"/>
  </w:num>
  <w:num w:numId="47">
    <w:abstractNumId w:val="41"/>
  </w:num>
  <w:num w:numId="48">
    <w:abstractNumId w:val="47"/>
  </w:num>
  <w:num w:numId="49">
    <w:abstractNumId w:val="9"/>
  </w:num>
  <w:num w:numId="50">
    <w:abstractNumId w:val="4"/>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5782"/>
    <w:rsid w:val="00012AB4"/>
    <w:rsid w:val="00024ADE"/>
    <w:rsid w:val="00026614"/>
    <w:rsid w:val="00034FAE"/>
    <w:rsid w:val="00042B1F"/>
    <w:rsid w:val="00050451"/>
    <w:rsid w:val="00054A94"/>
    <w:rsid w:val="00060FCE"/>
    <w:rsid w:val="00065032"/>
    <w:rsid w:val="000653C6"/>
    <w:rsid w:val="0007150B"/>
    <w:rsid w:val="00071BDE"/>
    <w:rsid w:val="0008162C"/>
    <w:rsid w:val="0008193C"/>
    <w:rsid w:val="00081F2A"/>
    <w:rsid w:val="00095C66"/>
    <w:rsid w:val="000A601F"/>
    <w:rsid w:val="000B127D"/>
    <w:rsid w:val="000B3E78"/>
    <w:rsid w:val="000B724F"/>
    <w:rsid w:val="000C0494"/>
    <w:rsid w:val="000C2E65"/>
    <w:rsid w:val="000C2F11"/>
    <w:rsid w:val="000D6A21"/>
    <w:rsid w:val="000E3712"/>
    <w:rsid w:val="000E474F"/>
    <w:rsid w:val="000E4A16"/>
    <w:rsid w:val="000F2F3C"/>
    <w:rsid w:val="001105DB"/>
    <w:rsid w:val="00111A95"/>
    <w:rsid w:val="0011327A"/>
    <w:rsid w:val="001143EF"/>
    <w:rsid w:val="00124B2D"/>
    <w:rsid w:val="00132DD6"/>
    <w:rsid w:val="00151548"/>
    <w:rsid w:val="001541CF"/>
    <w:rsid w:val="00155DB5"/>
    <w:rsid w:val="00156C3C"/>
    <w:rsid w:val="001609BA"/>
    <w:rsid w:val="00167A6A"/>
    <w:rsid w:val="001711F2"/>
    <w:rsid w:val="001732B1"/>
    <w:rsid w:val="001801B1"/>
    <w:rsid w:val="001840E0"/>
    <w:rsid w:val="001B3851"/>
    <w:rsid w:val="001C0B7F"/>
    <w:rsid w:val="001C43B8"/>
    <w:rsid w:val="001D4A3A"/>
    <w:rsid w:val="001E36EB"/>
    <w:rsid w:val="001E3A3F"/>
    <w:rsid w:val="001E5153"/>
    <w:rsid w:val="00212440"/>
    <w:rsid w:val="00216EF6"/>
    <w:rsid w:val="002216F3"/>
    <w:rsid w:val="00224C97"/>
    <w:rsid w:val="00225254"/>
    <w:rsid w:val="00225460"/>
    <w:rsid w:val="00237396"/>
    <w:rsid w:val="00241AAE"/>
    <w:rsid w:val="00257213"/>
    <w:rsid w:val="00263310"/>
    <w:rsid w:val="00265F10"/>
    <w:rsid w:val="002661AA"/>
    <w:rsid w:val="0026724E"/>
    <w:rsid w:val="00267F93"/>
    <w:rsid w:val="00273449"/>
    <w:rsid w:val="00294141"/>
    <w:rsid w:val="002A79D0"/>
    <w:rsid w:val="002B564A"/>
    <w:rsid w:val="002D18DE"/>
    <w:rsid w:val="002F3231"/>
    <w:rsid w:val="002F5D09"/>
    <w:rsid w:val="00302A90"/>
    <w:rsid w:val="00305DDF"/>
    <w:rsid w:val="003065F0"/>
    <w:rsid w:val="00312C74"/>
    <w:rsid w:val="00316A63"/>
    <w:rsid w:val="00334791"/>
    <w:rsid w:val="00346A45"/>
    <w:rsid w:val="00356CEC"/>
    <w:rsid w:val="0036110C"/>
    <w:rsid w:val="003724F6"/>
    <w:rsid w:val="0039186B"/>
    <w:rsid w:val="003E2117"/>
    <w:rsid w:val="003E702D"/>
    <w:rsid w:val="003F2B6B"/>
    <w:rsid w:val="00405BCA"/>
    <w:rsid w:val="004113C7"/>
    <w:rsid w:val="004117ED"/>
    <w:rsid w:val="00424244"/>
    <w:rsid w:val="004437EA"/>
    <w:rsid w:val="00445DAF"/>
    <w:rsid w:val="004478E4"/>
    <w:rsid w:val="004655E6"/>
    <w:rsid w:val="004660A0"/>
    <w:rsid w:val="0047203F"/>
    <w:rsid w:val="00475F28"/>
    <w:rsid w:val="0047666C"/>
    <w:rsid w:val="004958F3"/>
    <w:rsid w:val="004A11A1"/>
    <w:rsid w:val="004B43C7"/>
    <w:rsid w:val="004C0DCE"/>
    <w:rsid w:val="004D08EB"/>
    <w:rsid w:val="004D2A21"/>
    <w:rsid w:val="004D4174"/>
    <w:rsid w:val="004F4FD6"/>
    <w:rsid w:val="005068A2"/>
    <w:rsid w:val="00507D74"/>
    <w:rsid w:val="005177D9"/>
    <w:rsid w:val="005221AF"/>
    <w:rsid w:val="00525338"/>
    <w:rsid w:val="00543F3C"/>
    <w:rsid w:val="00546F92"/>
    <w:rsid w:val="00553CE9"/>
    <w:rsid w:val="0055440A"/>
    <w:rsid w:val="00560B7C"/>
    <w:rsid w:val="00567173"/>
    <w:rsid w:val="0056740E"/>
    <w:rsid w:val="00571BCE"/>
    <w:rsid w:val="00573AD3"/>
    <w:rsid w:val="00583FD1"/>
    <w:rsid w:val="00593161"/>
    <w:rsid w:val="005A6733"/>
    <w:rsid w:val="005B5EDE"/>
    <w:rsid w:val="005D375F"/>
    <w:rsid w:val="005D4BA5"/>
    <w:rsid w:val="005D7F31"/>
    <w:rsid w:val="00603392"/>
    <w:rsid w:val="0060674A"/>
    <w:rsid w:val="0061350D"/>
    <w:rsid w:val="0061619E"/>
    <w:rsid w:val="00622139"/>
    <w:rsid w:val="00624796"/>
    <w:rsid w:val="00625852"/>
    <w:rsid w:val="006313A4"/>
    <w:rsid w:val="00634EDD"/>
    <w:rsid w:val="006543A5"/>
    <w:rsid w:val="006610E8"/>
    <w:rsid w:val="00665452"/>
    <w:rsid w:val="00675707"/>
    <w:rsid w:val="00676E60"/>
    <w:rsid w:val="00693147"/>
    <w:rsid w:val="006B450C"/>
    <w:rsid w:val="006B5782"/>
    <w:rsid w:val="006C1AF3"/>
    <w:rsid w:val="006C32E3"/>
    <w:rsid w:val="006C39AE"/>
    <w:rsid w:val="006C7DFA"/>
    <w:rsid w:val="006E38C4"/>
    <w:rsid w:val="006E43A7"/>
    <w:rsid w:val="006F0DD4"/>
    <w:rsid w:val="006F0E7A"/>
    <w:rsid w:val="006F2AF8"/>
    <w:rsid w:val="006F6AAC"/>
    <w:rsid w:val="0070515D"/>
    <w:rsid w:val="007076D5"/>
    <w:rsid w:val="00712952"/>
    <w:rsid w:val="00714D92"/>
    <w:rsid w:val="00721D88"/>
    <w:rsid w:val="00724D0D"/>
    <w:rsid w:val="0072562B"/>
    <w:rsid w:val="00725A1B"/>
    <w:rsid w:val="007346BB"/>
    <w:rsid w:val="007363DD"/>
    <w:rsid w:val="00741E7F"/>
    <w:rsid w:val="00742DAE"/>
    <w:rsid w:val="0075005D"/>
    <w:rsid w:val="00770C69"/>
    <w:rsid w:val="007767DF"/>
    <w:rsid w:val="00783A75"/>
    <w:rsid w:val="00790601"/>
    <w:rsid w:val="007A3144"/>
    <w:rsid w:val="007A3759"/>
    <w:rsid w:val="007B2425"/>
    <w:rsid w:val="007B283E"/>
    <w:rsid w:val="007B6720"/>
    <w:rsid w:val="007C6620"/>
    <w:rsid w:val="007E0C8C"/>
    <w:rsid w:val="007E17FF"/>
    <w:rsid w:val="007E737F"/>
    <w:rsid w:val="007E7639"/>
    <w:rsid w:val="0080622C"/>
    <w:rsid w:val="008248F1"/>
    <w:rsid w:val="008250A0"/>
    <w:rsid w:val="008442A8"/>
    <w:rsid w:val="0084787B"/>
    <w:rsid w:val="008802D3"/>
    <w:rsid w:val="0088254E"/>
    <w:rsid w:val="00882E3A"/>
    <w:rsid w:val="00885FBF"/>
    <w:rsid w:val="00895AC9"/>
    <w:rsid w:val="008A1495"/>
    <w:rsid w:val="008A3186"/>
    <w:rsid w:val="008C4CD4"/>
    <w:rsid w:val="008D4666"/>
    <w:rsid w:val="008E1D92"/>
    <w:rsid w:val="008F7038"/>
    <w:rsid w:val="008F7EBA"/>
    <w:rsid w:val="009105CB"/>
    <w:rsid w:val="009149CE"/>
    <w:rsid w:val="00920419"/>
    <w:rsid w:val="00924630"/>
    <w:rsid w:val="00930DE2"/>
    <w:rsid w:val="009358C0"/>
    <w:rsid w:val="00951081"/>
    <w:rsid w:val="00952918"/>
    <w:rsid w:val="00957955"/>
    <w:rsid w:val="009854FE"/>
    <w:rsid w:val="009A0457"/>
    <w:rsid w:val="009A40CD"/>
    <w:rsid w:val="009B37F5"/>
    <w:rsid w:val="009B685D"/>
    <w:rsid w:val="009C23AB"/>
    <w:rsid w:val="009C3A50"/>
    <w:rsid w:val="009D1509"/>
    <w:rsid w:val="009D2A9B"/>
    <w:rsid w:val="009D64D9"/>
    <w:rsid w:val="009F3FE5"/>
    <w:rsid w:val="009F5265"/>
    <w:rsid w:val="009F5699"/>
    <w:rsid w:val="009F5705"/>
    <w:rsid w:val="00A01249"/>
    <w:rsid w:val="00A15B64"/>
    <w:rsid w:val="00A20CF6"/>
    <w:rsid w:val="00A24BD5"/>
    <w:rsid w:val="00A2535C"/>
    <w:rsid w:val="00A2796E"/>
    <w:rsid w:val="00A34E64"/>
    <w:rsid w:val="00A448C6"/>
    <w:rsid w:val="00A462CC"/>
    <w:rsid w:val="00A61EEA"/>
    <w:rsid w:val="00A631FA"/>
    <w:rsid w:val="00A75562"/>
    <w:rsid w:val="00A8679B"/>
    <w:rsid w:val="00A92AB0"/>
    <w:rsid w:val="00AA287D"/>
    <w:rsid w:val="00AA5262"/>
    <w:rsid w:val="00AB0A89"/>
    <w:rsid w:val="00AC5D10"/>
    <w:rsid w:val="00AC73B0"/>
    <w:rsid w:val="00AD2909"/>
    <w:rsid w:val="00AE091D"/>
    <w:rsid w:val="00AE3242"/>
    <w:rsid w:val="00AF027F"/>
    <w:rsid w:val="00AF486C"/>
    <w:rsid w:val="00B00979"/>
    <w:rsid w:val="00B14009"/>
    <w:rsid w:val="00B3209B"/>
    <w:rsid w:val="00B33C4B"/>
    <w:rsid w:val="00B638E0"/>
    <w:rsid w:val="00B65412"/>
    <w:rsid w:val="00B90A2D"/>
    <w:rsid w:val="00B97D1A"/>
    <w:rsid w:val="00BA1FB1"/>
    <w:rsid w:val="00BE2CC8"/>
    <w:rsid w:val="00BF0716"/>
    <w:rsid w:val="00BF22E3"/>
    <w:rsid w:val="00BF58F9"/>
    <w:rsid w:val="00C11F79"/>
    <w:rsid w:val="00C24487"/>
    <w:rsid w:val="00C31C96"/>
    <w:rsid w:val="00C34A87"/>
    <w:rsid w:val="00C478D0"/>
    <w:rsid w:val="00C47FB6"/>
    <w:rsid w:val="00C527CE"/>
    <w:rsid w:val="00C54812"/>
    <w:rsid w:val="00C61F1C"/>
    <w:rsid w:val="00C77454"/>
    <w:rsid w:val="00C863EF"/>
    <w:rsid w:val="00C900F4"/>
    <w:rsid w:val="00C9482F"/>
    <w:rsid w:val="00C94CE7"/>
    <w:rsid w:val="00C9575B"/>
    <w:rsid w:val="00C97ABD"/>
    <w:rsid w:val="00CA4719"/>
    <w:rsid w:val="00CC264E"/>
    <w:rsid w:val="00CC2D5A"/>
    <w:rsid w:val="00CD110B"/>
    <w:rsid w:val="00CE3FF9"/>
    <w:rsid w:val="00CE5A6C"/>
    <w:rsid w:val="00CF4DD3"/>
    <w:rsid w:val="00D04657"/>
    <w:rsid w:val="00D06D75"/>
    <w:rsid w:val="00D34856"/>
    <w:rsid w:val="00D50B7B"/>
    <w:rsid w:val="00D53BA0"/>
    <w:rsid w:val="00D7265C"/>
    <w:rsid w:val="00D756FD"/>
    <w:rsid w:val="00D773B1"/>
    <w:rsid w:val="00DA43C2"/>
    <w:rsid w:val="00DA5148"/>
    <w:rsid w:val="00DB15BF"/>
    <w:rsid w:val="00DB239C"/>
    <w:rsid w:val="00E0415B"/>
    <w:rsid w:val="00E07757"/>
    <w:rsid w:val="00E15B65"/>
    <w:rsid w:val="00E238AE"/>
    <w:rsid w:val="00E238E8"/>
    <w:rsid w:val="00E27A9F"/>
    <w:rsid w:val="00E36A99"/>
    <w:rsid w:val="00E42870"/>
    <w:rsid w:val="00E602D9"/>
    <w:rsid w:val="00E64853"/>
    <w:rsid w:val="00E84B2C"/>
    <w:rsid w:val="00E91A42"/>
    <w:rsid w:val="00EA1C7A"/>
    <w:rsid w:val="00EA1FEE"/>
    <w:rsid w:val="00EC05FE"/>
    <w:rsid w:val="00EC3779"/>
    <w:rsid w:val="00EC47AB"/>
    <w:rsid w:val="00EC5602"/>
    <w:rsid w:val="00EE3E57"/>
    <w:rsid w:val="00EE75CA"/>
    <w:rsid w:val="00EF3790"/>
    <w:rsid w:val="00F0407C"/>
    <w:rsid w:val="00F13CE8"/>
    <w:rsid w:val="00F416D2"/>
    <w:rsid w:val="00F465F3"/>
    <w:rsid w:val="00F509D3"/>
    <w:rsid w:val="00F5358A"/>
    <w:rsid w:val="00F6681C"/>
    <w:rsid w:val="00F73813"/>
    <w:rsid w:val="00F96719"/>
    <w:rsid w:val="00FA239E"/>
    <w:rsid w:val="00FA3894"/>
    <w:rsid w:val="00FA41AE"/>
    <w:rsid w:val="00FE1F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DB5"/>
    <w:pPr>
      <w:widowControl w:val="0"/>
      <w:jc w:val="both"/>
    </w:pPr>
    <w:rPr>
      <w:kern w:val="2"/>
      <w:sz w:val="21"/>
      <w:szCs w:val="22"/>
    </w:rPr>
  </w:style>
  <w:style w:type="paragraph" w:styleId="1">
    <w:name w:val="heading 1"/>
    <w:basedOn w:val="a"/>
    <w:next w:val="a"/>
    <w:link w:val="1Char"/>
    <w:uiPriority w:val="9"/>
    <w:qFormat/>
    <w:rsid w:val="006B57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254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254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578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B5782"/>
    <w:rPr>
      <w:sz w:val="18"/>
      <w:szCs w:val="18"/>
    </w:rPr>
  </w:style>
  <w:style w:type="paragraph" w:styleId="a4">
    <w:name w:val="footer"/>
    <w:basedOn w:val="a"/>
    <w:link w:val="Char0"/>
    <w:uiPriority w:val="99"/>
    <w:unhideWhenUsed/>
    <w:rsid w:val="006B5782"/>
    <w:pPr>
      <w:tabs>
        <w:tab w:val="center" w:pos="4153"/>
        <w:tab w:val="right" w:pos="8306"/>
      </w:tabs>
      <w:snapToGrid w:val="0"/>
      <w:jc w:val="left"/>
    </w:pPr>
    <w:rPr>
      <w:sz w:val="18"/>
      <w:szCs w:val="18"/>
    </w:rPr>
  </w:style>
  <w:style w:type="character" w:customStyle="1" w:styleId="Char0">
    <w:name w:val="页脚 Char"/>
    <w:link w:val="a4"/>
    <w:uiPriority w:val="99"/>
    <w:rsid w:val="006B5782"/>
    <w:rPr>
      <w:sz w:val="18"/>
      <w:szCs w:val="18"/>
    </w:rPr>
  </w:style>
  <w:style w:type="character" w:customStyle="1" w:styleId="1Char">
    <w:name w:val="标题 1 Char"/>
    <w:link w:val="1"/>
    <w:uiPriority w:val="9"/>
    <w:rsid w:val="006B5782"/>
    <w:rPr>
      <w:b/>
      <w:bCs/>
      <w:kern w:val="44"/>
      <w:sz w:val="44"/>
      <w:szCs w:val="44"/>
    </w:rPr>
  </w:style>
  <w:style w:type="paragraph" w:styleId="a5">
    <w:name w:val="Document Map"/>
    <w:basedOn w:val="a"/>
    <w:link w:val="Char1"/>
    <w:uiPriority w:val="99"/>
    <w:semiHidden/>
    <w:unhideWhenUsed/>
    <w:rsid w:val="006B5782"/>
    <w:rPr>
      <w:rFonts w:ascii="宋体"/>
      <w:sz w:val="18"/>
      <w:szCs w:val="18"/>
    </w:rPr>
  </w:style>
  <w:style w:type="character" w:customStyle="1" w:styleId="Char1">
    <w:name w:val="文档结构图 Char"/>
    <w:link w:val="a5"/>
    <w:uiPriority w:val="99"/>
    <w:semiHidden/>
    <w:rsid w:val="006B5782"/>
    <w:rPr>
      <w:rFonts w:ascii="宋体" w:eastAsia="宋体"/>
      <w:sz w:val="18"/>
      <w:szCs w:val="18"/>
    </w:rPr>
  </w:style>
  <w:style w:type="character" w:customStyle="1" w:styleId="2Char">
    <w:name w:val="标题 2 Char"/>
    <w:link w:val="2"/>
    <w:uiPriority w:val="9"/>
    <w:rsid w:val="0088254E"/>
    <w:rPr>
      <w:rFonts w:ascii="Cambria" w:eastAsia="宋体" w:hAnsi="Cambria" w:cs="Times New Roman"/>
      <w:b/>
      <w:bCs/>
      <w:sz w:val="32"/>
      <w:szCs w:val="32"/>
    </w:rPr>
  </w:style>
  <w:style w:type="character" w:customStyle="1" w:styleId="3Char">
    <w:name w:val="标题 3 Char"/>
    <w:link w:val="3"/>
    <w:uiPriority w:val="9"/>
    <w:rsid w:val="00225460"/>
    <w:rPr>
      <w:b/>
      <w:bCs/>
      <w:sz w:val="32"/>
      <w:szCs w:val="32"/>
    </w:rPr>
  </w:style>
  <w:style w:type="character" w:styleId="a6">
    <w:name w:val="Hyperlink"/>
    <w:uiPriority w:val="99"/>
    <w:unhideWhenUsed/>
    <w:rsid w:val="0055440A"/>
    <w:rPr>
      <w:color w:val="0000FF"/>
      <w:u w:val="single"/>
    </w:rPr>
  </w:style>
  <w:style w:type="character" w:customStyle="1" w:styleId="apple-converted-space">
    <w:name w:val="apple-converted-space"/>
    <w:basedOn w:val="a0"/>
    <w:rsid w:val="0047203F"/>
  </w:style>
  <w:style w:type="paragraph" w:styleId="a7">
    <w:name w:val="List Paragraph"/>
    <w:basedOn w:val="a"/>
    <w:uiPriority w:val="34"/>
    <w:qFormat/>
    <w:rsid w:val="00263310"/>
    <w:pPr>
      <w:ind w:firstLineChars="200" w:firstLine="420"/>
    </w:pPr>
  </w:style>
  <w:style w:type="table" w:customStyle="1" w:styleId="10">
    <w:name w:val="网格型1"/>
    <w:basedOn w:val="a1"/>
    <w:next w:val="a8"/>
    <w:uiPriority w:val="39"/>
    <w:rsid w:val="003724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59"/>
    <w:rsid w:val="003724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885FBF"/>
    <w:rPr>
      <w:sz w:val="18"/>
      <w:szCs w:val="18"/>
    </w:rPr>
  </w:style>
  <w:style w:type="character" w:customStyle="1" w:styleId="Char2">
    <w:name w:val="批注框文本 Char"/>
    <w:basedOn w:val="a0"/>
    <w:link w:val="a9"/>
    <w:uiPriority w:val="99"/>
    <w:semiHidden/>
    <w:rsid w:val="00885FBF"/>
    <w:rPr>
      <w:kern w:val="2"/>
      <w:sz w:val="18"/>
      <w:szCs w:val="18"/>
    </w:rPr>
  </w:style>
  <w:style w:type="character" w:customStyle="1" w:styleId="MTEquationSection">
    <w:name w:val="MTEquationSection"/>
    <w:basedOn w:val="a0"/>
    <w:rsid w:val="00B90A2D"/>
    <w:rPr>
      <w:rFonts w:ascii="Times New Roman" w:eastAsia="宋体" w:hAnsi="Times New Roman" w:cs="Times New Roman"/>
      <w:vanish/>
      <w:color w:val="FF0000"/>
      <w:sz w:val="22"/>
      <w:szCs w:val="21"/>
    </w:rPr>
  </w:style>
  <w:style w:type="table" w:customStyle="1" w:styleId="20">
    <w:name w:val="网格型2"/>
    <w:basedOn w:val="a1"/>
    <w:next w:val="a8"/>
    <w:uiPriority w:val="59"/>
    <w:rsid w:val="00EE3E57"/>
    <w:pPr>
      <w:spacing w:afterLines="50"/>
      <w:ind w:left="357" w:firstLine="357"/>
    </w:pPr>
    <w:rPr>
      <w:rFonts w:eastAsia="微软雅黑"/>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2216F3"/>
    <w:pPr>
      <w:widowControl/>
      <w:ind w:firstLineChars="200" w:firstLine="420"/>
      <w:jc w:val="left"/>
    </w:pPr>
    <w:rPr>
      <w:rFonts w:ascii="Times New Roman" w:eastAsiaTheme="minorEastAsia" w:hAnsi="Times New Roman"/>
      <w:kern w:val="0"/>
      <w:sz w:val="24"/>
      <w:szCs w:val="24"/>
      <w:lang w:eastAsia="en-US"/>
    </w:rPr>
  </w:style>
  <w:style w:type="paragraph" w:customStyle="1" w:styleId="MTDisplayEquation">
    <w:name w:val="MTDisplayEquation"/>
    <w:basedOn w:val="a"/>
    <w:next w:val="a"/>
    <w:link w:val="MTDisplayEquationChar"/>
    <w:rsid w:val="004D08EB"/>
    <w:pPr>
      <w:tabs>
        <w:tab w:val="center" w:pos="4160"/>
        <w:tab w:val="right" w:pos="8300"/>
      </w:tabs>
      <w:adjustRightInd w:val="0"/>
      <w:snapToGrid w:val="0"/>
      <w:spacing w:beforeLines="50" w:line="300" w:lineRule="auto"/>
      <w:ind w:firstLineChars="200" w:firstLine="440"/>
    </w:pPr>
    <w:rPr>
      <w:rFonts w:asciiTheme="minorHAnsi" w:eastAsiaTheme="minorEastAsia" w:hAnsiTheme="minorHAnsi" w:cstheme="minorBidi"/>
      <w:sz w:val="22"/>
    </w:rPr>
  </w:style>
  <w:style w:type="character" w:customStyle="1" w:styleId="MTDisplayEquationChar">
    <w:name w:val="MTDisplayEquation Char"/>
    <w:basedOn w:val="a0"/>
    <w:link w:val="MTDisplayEquation"/>
    <w:rsid w:val="004D08EB"/>
    <w:rPr>
      <w:rFonts w:asciiTheme="minorHAnsi" w:eastAsiaTheme="minorEastAsia" w:hAnsiTheme="minorHAnsi" w:cstheme="minorBidi"/>
      <w:kern w:val="2"/>
      <w:sz w:val="22"/>
      <w:szCs w:val="22"/>
    </w:rPr>
  </w:style>
  <w:style w:type="paragraph" w:styleId="aa">
    <w:name w:val="caption"/>
    <w:basedOn w:val="a"/>
    <w:next w:val="a"/>
    <w:uiPriority w:val="35"/>
    <w:unhideWhenUsed/>
    <w:qFormat/>
    <w:rsid w:val="00DB15BF"/>
    <w:pPr>
      <w:spacing w:after="200"/>
    </w:pPr>
    <w:rPr>
      <w:i/>
      <w:iCs/>
      <w:color w:val="44546A" w:themeColor="text2"/>
      <w:sz w:val="18"/>
      <w:szCs w:val="18"/>
    </w:rPr>
  </w:style>
  <w:style w:type="table" w:customStyle="1" w:styleId="30">
    <w:name w:val="网格型3"/>
    <w:basedOn w:val="a1"/>
    <w:next w:val="a8"/>
    <w:uiPriority w:val="39"/>
    <w:rsid w:val="00DB15BF"/>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DB15BF"/>
    <w:rPr>
      <w:sz w:val="21"/>
      <w:szCs w:val="21"/>
    </w:rPr>
  </w:style>
  <w:style w:type="paragraph" w:styleId="ac">
    <w:name w:val="annotation text"/>
    <w:basedOn w:val="a"/>
    <w:link w:val="Char3"/>
    <w:uiPriority w:val="99"/>
    <w:unhideWhenUsed/>
    <w:rsid w:val="00DB15BF"/>
    <w:pPr>
      <w:jc w:val="left"/>
    </w:pPr>
    <w:rPr>
      <w:rFonts w:asciiTheme="minorHAnsi" w:eastAsiaTheme="minorEastAsia" w:hAnsiTheme="minorHAnsi" w:cstheme="minorBidi"/>
    </w:rPr>
  </w:style>
  <w:style w:type="character" w:customStyle="1" w:styleId="Char3">
    <w:name w:val="批注文字 Char"/>
    <w:basedOn w:val="a0"/>
    <w:link w:val="ac"/>
    <w:uiPriority w:val="99"/>
    <w:rsid w:val="00DB15BF"/>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56630410">
      <w:bodyDiv w:val="1"/>
      <w:marLeft w:val="0"/>
      <w:marRight w:val="0"/>
      <w:marTop w:val="0"/>
      <w:marBottom w:val="0"/>
      <w:divBdr>
        <w:top w:val="none" w:sz="0" w:space="0" w:color="auto"/>
        <w:left w:val="none" w:sz="0" w:space="0" w:color="auto"/>
        <w:bottom w:val="none" w:sz="0" w:space="0" w:color="auto"/>
        <w:right w:val="none" w:sz="0" w:space="0" w:color="auto"/>
      </w:divBdr>
    </w:div>
    <w:div w:id="18460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CACF2-9E37-4037-928F-787F93CB8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480</Words>
  <Characters>2741</Characters>
  <Application>Microsoft Office Word</Application>
  <DocSecurity>0</DocSecurity>
  <Lines>22</Lines>
  <Paragraphs>6</Paragraphs>
  <ScaleCrop>false</ScaleCrop>
  <Company>hust</Company>
  <LinksUpToDate>false</LinksUpToDate>
  <CharactersWithSpaces>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AutoBVT</cp:lastModifiedBy>
  <cp:revision>20</cp:revision>
  <dcterms:created xsi:type="dcterms:W3CDTF">2016-03-20T14:26:00Z</dcterms:created>
  <dcterms:modified xsi:type="dcterms:W3CDTF">2016-05-12T14:02:00Z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ies>
</file>