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9CC" w:rsidRPr="00DB15BF" w:rsidRDefault="006829CC" w:rsidP="006829CC">
      <w:pPr>
        <w:pStyle w:val="1"/>
        <w:adjustRightInd w:val="0"/>
        <w:snapToGrid w:val="0"/>
        <w:spacing w:beforeLines="50" w:after="0" w:line="300" w:lineRule="auto"/>
        <w:jc w:val="center"/>
        <w:rPr>
          <w:rFonts w:ascii="Times New Roman" w:eastAsiaTheme="minorEastAsia" w:hAnsi="Times New Roman"/>
          <w:sz w:val="28"/>
          <w:szCs w:val="28"/>
        </w:rPr>
      </w:pPr>
      <w:r w:rsidRPr="00DB15BF">
        <w:rPr>
          <w:rFonts w:ascii="Times New Roman" w:eastAsiaTheme="minorEastAsia" w:hAnsi="Times New Roman"/>
          <w:sz w:val="28"/>
          <w:szCs w:val="28"/>
        </w:rPr>
        <w:t>例会提纲</w:t>
      </w:r>
      <w:r>
        <w:rPr>
          <w:rFonts w:ascii="Times New Roman" w:eastAsiaTheme="minorEastAsia" w:hAnsi="Times New Roman"/>
          <w:sz w:val="28"/>
          <w:szCs w:val="28"/>
        </w:rPr>
        <w:t>-201605</w:t>
      </w:r>
      <w:r>
        <w:rPr>
          <w:rFonts w:ascii="Times New Roman" w:eastAsiaTheme="minorEastAsia" w:hAnsi="Times New Roman" w:hint="eastAsia"/>
          <w:sz w:val="28"/>
          <w:szCs w:val="28"/>
        </w:rPr>
        <w:t>14</w:t>
      </w:r>
    </w:p>
    <w:p w:rsidR="006829CC" w:rsidRPr="00DB15BF" w:rsidRDefault="006829CC" w:rsidP="006829CC">
      <w:pPr>
        <w:pStyle w:val="2"/>
        <w:adjustRightInd w:val="0"/>
        <w:snapToGrid w:val="0"/>
        <w:spacing w:beforeLines="50" w:after="0" w:line="300" w:lineRule="auto"/>
        <w:rPr>
          <w:rFonts w:ascii="Times New Roman" w:eastAsiaTheme="minorEastAsia" w:hAnsi="Times New Roman"/>
          <w:sz w:val="28"/>
          <w:szCs w:val="24"/>
        </w:rPr>
      </w:pPr>
      <w:r>
        <w:rPr>
          <w:rFonts w:ascii="Times New Roman" w:eastAsiaTheme="minorEastAsia" w:hAnsi="Times New Roman" w:hint="eastAsia"/>
          <w:sz w:val="28"/>
          <w:szCs w:val="24"/>
        </w:rPr>
        <w:t>李俊</w:t>
      </w:r>
    </w:p>
    <w:p w:rsidR="006829CC" w:rsidRPr="00676E60" w:rsidRDefault="006829CC" w:rsidP="006829CC">
      <w:pPr>
        <w:numPr>
          <w:ilvl w:val="0"/>
          <w:numId w:val="9"/>
        </w:numPr>
        <w:adjustRightInd w:val="0"/>
        <w:snapToGrid w:val="0"/>
        <w:spacing w:beforeLines="50" w:line="300" w:lineRule="auto"/>
        <w:rPr>
          <w:rFonts w:ascii="Times New Roman" w:hAnsi="Times New Roman"/>
          <w:sz w:val="24"/>
          <w:szCs w:val="24"/>
        </w:rPr>
      </w:pPr>
      <w:r w:rsidRPr="00676E60">
        <w:rPr>
          <w:rFonts w:ascii="Times New Roman" w:hAnsi="Times New Roman" w:hint="eastAsia"/>
          <w:sz w:val="24"/>
          <w:szCs w:val="24"/>
        </w:rPr>
        <w:t>MIMO-FBMC</w:t>
      </w:r>
      <w:r w:rsidRPr="00676E60">
        <w:rPr>
          <w:rFonts w:ascii="Times New Roman" w:hAnsi="Times New Roman" w:hint="eastAsia"/>
          <w:sz w:val="24"/>
          <w:szCs w:val="24"/>
        </w:rPr>
        <w:t>预编码问题</w:t>
      </w:r>
    </w:p>
    <w:p w:rsidR="006829CC" w:rsidRDefault="006829CC" w:rsidP="006829CC">
      <w:pPr>
        <w:adjustRightInd w:val="0"/>
        <w:snapToGrid w:val="0"/>
        <w:spacing w:before="50" w:line="300" w:lineRule="auto"/>
        <w:ind w:firstLine="465"/>
        <w:rPr>
          <w:rFonts w:ascii="Times New Roman" w:hAnsi="Times New Roman"/>
          <w:sz w:val="24"/>
          <w:szCs w:val="24"/>
        </w:rPr>
      </w:pPr>
      <w:r w:rsidRPr="00676E60">
        <w:rPr>
          <w:rFonts w:ascii="Times New Roman"/>
          <w:sz w:val="24"/>
          <w:szCs w:val="24"/>
        </w:rPr>
        <w:t>考虑如下</w:t>
      </w:r>
      <w:r w:rsidRPr="00676E60">
        <w:rPr>
          <w:rFonts w:ascii="Times New Roman" w:hAnsi="Times New Roman"/>
          <w:sz w:val="24"/>
          <w:szCs w:val="24"/>
        </w:rPr>
        <w:t>MIMO-FBMC</w:t>
      </w:r>
      <w:r w:rsidRPr="00676E60">
        <w:rPr>
          <w:rFonts w:ascii="Times New Roman"/>
          <w:sz w:val="24"/>
          <w:szCs w:val="24"/>
        </w:rPr>
        <w:t>系统</w:t>
      </w:r>
      <w:r w:rsidRPr="00676E60">
        <w:rPr>
          <w:rFonts w:ascii="Times New Roman" w:hAnsi="Times New Roman"/>
          <w:sz w:val="24"/>
          <w:szCs w:val="24"/>
        </w:rPr>
        <w:t>,</w:t>
      </w:r>
      <w:r w:rsidRPr="00676E60">
        <w:rPr>
          <w:rFonts w:ascii="Times New Roman"/>
          <w:sz w:val="24"/>
          <w:szCs w:val="24"/>
        </w:rPr>
        <w:t>基站有</w:t>
      </w:r>
      <w:r w:rsidRPr="00676E60">
        <w:rPr>
          <w:rFonts w:ascii="Times New Roman" w:hAnsi="Times New Roman"/>
          <w:position w:val="-12"/>
          <w:sz w:val="24"/>
          <w:szCs w:val="24"/>
        </w:rPr>
        <w:object w:dxaOrig="3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21.75pt" o:ole="">
            <v:imagedata r:id="rId8" o:title=""/>
          </v:shape>
          <o:OLEObject Type="Embed" ProgID="Equation.DSMT4" ShapeID="_x0000_i1025" DrawAspect="Content" ObjectID="_1524595308" r:id="rId9"/>
        </w:object>
      </w:r>
      <w:r w:rsidRPr="00676E60">
        <w:rPr>
          <w:rFonts w:ascii="Times New Roman"/>
          <w:sz w:val="24"/>
          <w:szCs w:val="24"/>
        </w:rPr>
        <w:t>个发射天线，有</w:t>
      </w:r>
      <w:r w:rsidRPr="00676E60">
        <w:rPr>
          <w:rFonts w:ascii="Times New Roman" w:hAnsi="Times New Roman"/>
          <w:position w:val="-12"/>
          <w:sz w:val="24"/>
          <w:szCs w:val="24"/>
        </w:rPr>
        <w:object w:dxaOrig="360" w:dyaOrig="360">
          <v:shape id="_x0000_i1026" type="#_x0000_t75" style="width:21.75pt;height:21.75pt" o:ole="">
            <v:imagedata r:id="rId10" o:title=""/>
          </v:shape>
          <o:OLEObject Type="Embed" ProgID="Equation.DSMT4" ShapeID="_x0000_i1026" DrawAspect="Content" ObjectID="_1524595309" r:id="rId11"/>
        </w:object>
      </w:r>
      <w:r w:rsidRPr="00676E60">
        <w:rPr>
          <w:rFonts w:ascii="Times New Roman"/>
          <w:sz w:val="24"/>
          <w:szCs w:val="24"/>
        </w:rPr>
        <w:t>个用户，每个用户一根天线：</w:t>
      </w:r>
    </w:p>
    <w:p w:rsidR="006829CC" w:rsidRPr="00676E60" w:rsidRDefault="006829CC" w:rsidP="006829CC">
      <w:pPr>
        <w:adjustRightInd w:val="0"/>
        <w:snapToGrid w:val="0"/>
        <w:spacing w:before="50" w:line="300" w:lineRule="auto"/>
        <w:jc w:val="center"/>
        <w:rPr>
          <w:rFonts w:ascii="Times New Roman" w:hAnsi="Times New Roman"/>
          <w:sz w:val="24"/>
          <w:szCs w:val="24"/>
        </w:rPr>
      </w:pPr>
      <w:r w:rsidRPr="00676E60">
        <w:rPr>
          <w:rFonts w:ascii="Times New Roman" w:hAnsi="Times New Roman"/>
          <w:position w:val="-28"/>
          <w:sz w:val="24"/>
          <w:szCs w:val="24"/>
        </w:rPr>
        <w:object w:dxaOrig="4480" w:dyaOrig="680">
          <v:shape id="_x0000_i1027" type="#_x0000_t75" style="width:222.75pt;height:36pt" o:ole="">
            <v:imagedata r:id="rId12" o:title=""/>
          </v:shape>
          <o:OLEObject Type="Embed" ProgID="Equation.DSMT4" ShapeID="_x0000_i1027" DrawAspect="Content" ObjectID="_1524595310" r:id="rId13"/>
        </w:object>
      </w:r>
      <w:r w:rsidRPr="00676E60">
        <w:rPr>
          <w:rFonts w:ascii="Times New Roman" w:hAnsi="Times New Roman"/>
          <w:sz w:val="24"/>
          <w:szCs w:val="24"/>
        </w:rPr>
        <w:t>,</w:t>
      </w:r>
    </w:p>
    <w:p w:rsidR="006829CC" w:rsidRPr="00676E60" w:rsidRDefault="006829CC" w:rsidP="006829CC">
      <w:pPr>
        <w:adjustRightInd w:val="0"/>
        <w:snapToGrid w:val="0"/>
        <w:spacing w:before="50" w:line="300" w:lineRule="auto"/>
        <w:rPr>
          <w:rFonts w:ascii="Times New Roman" w:hAnsi="Times New Roman"/>
          <w:sz w:val="24"/>
          <w:szCs w:val="24"/>
        </w:rPr>
      </w:pPr>
      <w:r w:rsidRPr="00676E60">
        <w:rPr>
          <w:rFonts w:ascii="Times New Roman"/>
          <w:sz w:val="24"/>
          <w:szCs w:val="24"/>
        </w:rPr>
        <w:t>其中</w:t>
      </w:r>
      <w:r w:rsidRPr="00676E60">
        <w:rPr>
          <w:rFonts w:ascii="Times New Roman" w:hAnsi="Times New Roman"/>
          <w:i/>
          <w:sz w:val="24"/>
          <w:szCs w:val="24"/>
        </w:rPr>
        <w:t>m</w:t>
      </w:r>
      <w:r w:rsidRPr="00676E60">
        <w:rPr>
          <w:rFonts w:ascii="Times New Roman"/>
          <w:sz w:val="24"/>
          <w:szCs w:val="24"/>
        </w:rPr>
        <w:t>为载波号，</w:t>
      </w:r>
      <w:r w:rsidRPr="00676E60">
        <w:rPr>
          <w:rFonts w:ascii="Times New Roman" w:hAnsi="Times New Roman"/>
          <w:i/>
          <w:sz w:val="24"/>
          <w:szCs w:val="24"/>
        </w:rPr>
        <w:t>n</w:t>
      </w:r>
      <w:r w:rsidRPr="00676E60">
        <w:rPr>
          <w:rFonts w:ascii="Times New Roman"/>
          <w:sz w:val="24"/>
          <w:szCs w:val="24"/>
        </w:rPr>
        <w:t>为符号序号，</w:t>
      </w:r>
      <w:r w:rsidRPr="00676E60">
        <w:rPr>
          <w:rFonts w:ascii="Times New Roman" w:hAnsi="Times New Roman"/>
          <w:position w:val="-14"/>
          <w:sz w:val="24"/>
          <w:szCs w:val="24"/>
        </w:rPr>
        <w:object w:dxaOrig="440" w:dyaOrig="380">
          <v:shape id="_x0000_i1028" type="#_x0000_t75" style="width:21.75pt;height:21.75pt" o:ole="">
            <v:imagedata r:id="rId14" o:title=""/>
          </v:shape>
          <o:OLEObject Type="Embed" ProgID="Equation.DSMT4" ShapeID="_x0000_i1028" DrawAspect="Content" ObjectID="_1524595311" r:id="rId15"/>
        </w:object>
      </w:r>
      <w:r w:rsidRPr="00676E60">
        <w:rPr>
          <w:rFonts w:ascii="Times New Roman"/>
          <w:sz w:val="24"/>
          <w:szCs w:val="24"/>
        </w:rPr>
        <w:t>为解调信号，</w:t>
      </w:r>
      <w:r w:rsidRPr="00676E60">
        <w:rPr>
          <w:rFonts w:ascii="Times New Roman" w:hAnsi="Times New Roman"/>
          <w:position w:val="-14"/>
          <w:sz w:val="24"/>
          <w:szCs w:val="24"/>
        </w:rPr>
        <w:object w:dxaOrig="2400" w:dyaOrig="400">
          <v:shape id="_x0000_i1029" type="#_x0000_t75" style="width:122.25pt;height:21.75pt" o:ole="">
            <v:imagedata r:id="rId16" o:title=""/>
          </v:shape>
          <o:OLEObject Type="Embed" ProgID="Equation.DSMT4" ShapeID="_x0000_i1029" DrawAspect="Content" ObjectID="_1524595312" r:id="rId17"/>
        </w:object>
      </w:r>
      <w:r w:rsidRPr="00676E60">
        <w:rPr>
          <w:rFonts w:ascii="Times New Roman"/>
          <w:sz w:val="24"/>
          <w:szCs w:val="24"/>
        </w:rPr>
        <w:t>；</w:t>
      </w:r>
      <w:r w:rsidRPr="00676E60">
        <w:rPr>
          <w:rFonts w:ascii="Times New Roman" w:hAnsi="Times New Roman"/>
          <w:position w:val="-14"/>
          <w:sz w:val="24"/>
          <w:szCs w:val="24"/>
        </w:rPr>
        <w:object w:dxaOrig="420" w:dyaOrig="380">
          <v:shape id="_x0000_i1030" type="#_x0000_t75" style="width:21.75pt;height:21.75pt" o:ole="">
            <v:imagedata r:id="rId18" o:title=""/>
          </v:shape>
          <o:OLEObject Type="Embed" ProgID="Equation.DSMT4" ShapeID="_x0000_i1030" DrawAspect="Content" ObjectID="_1524595313" r:id="rId19"/>
        </w:object>
      </w:r>
      <w:r w:rsidRPr="00676E60">
        <w:rPr>
          <w:rFonts w:ascii="Times New Roman"/>
          <w:sz w:val="24"/>
          <w:szCs w:val="24"/>
        </w:rPr>
        <w:t>为发送数据，</w:t>
      </w:r>
      <w:r w:rsidRPr="00676E60">
        <w:rPr>
          <w:rFonts w:ascii="Times New Roman" w:hAnsi="Times New Roman"/>
          <w:position w:val="-14"/>
          <w:sz w:val="24"/>
          <w:szCs w:val="24"/>
        </w:rPr>
        <w:object w:dxaOrig="2360" w:dyaOrig="400">
          <v:shape id="_x0000_i1031" type="#_x0000_t75" style="width:115.5pt;height:21.75pt" o:ole="">
            <v:imagedata r:id="rId20" o:title=""/>
          </v:shape>
          <o:OLEObject Type="Embed" ProgID="Equation.DSMT4" ShapeID="_x0000_i1031" DrawAspect="Content" ObjectID="_1524595314" r:id="rId21"/>
        </w:object>
      </w:r>
      <w:r w:rsidRPr="00676E60">
        <w:rPr>
          <w:rFonts w:ascii="Times New Roman"/>
          <w:sz w:val="24"/>
          <w:szCs w:val="24"/>
        </w:rPr>
        <w:t>；</w:t>
      </w:r>
      <w:r w:rsidRPr="00676E60">
        <w:rPr>
          <w:rFonts w:ascii="Times New Roman" w:hAnsi="Times New Roman"/>
          <w:position w:val="-14"/>
          <w:sz w:val="24"/>
          <w:szCs w:val="24"/>
        </w:rPr>
        <w:object w:dxaOrig="440" w:dyaOrig="380">
          <v:shape id="_x0000_i1032" type="#_x0000_t75" style="width:21.75pt;height:21.75pt" o:ole="">
            <v:imagedata r:id="rId22" o:title=""/>
          </v:shape>
          <o:OLEObject Type="Embed" ProgID="Equation.DSMT4" ShapeID="_x0000_i1032" DrawAspect="Content" ObjectID="_1524595315" r:id="rId23"/>
        </w:object>
      </w:r>
      <w:r w:rsidRPr="00676E60">
        <w:rPr>
          <w:rFonts w:ascii="Times New Roman"/>
          <w:sz w:val="24"/>
          <w:szCs w:val="24"/>
        </w:rPr>
        <w:t>为预编码矩阵。</w:t>
      </w:r>
    </w:p>
    <w:p w:rsidR="006829CC" w:rsidRPr="00676E60" w:rsidRDefault="006829CC" w:rsidP="006829CC">
      <w:pPr>
        <w:adjustRightInd w:val="0"/>
        <w:snapToGrid w:val="0"/>
        <w:spacing w:before="50" w:line="300" w:lineRule="auto"/>
        <w:rPr>
          <w:rFonts w:ascii="Times New Roman" w:hAnsi="Times New Roman"/>
          <w:sz w:val="24"/>
          <w:szCs w:val="24"/>
        </w:rPr>
      </w:pPr>
      <w:r w:rsidRPr="00676E60">
        <w:rPr>
          <w:rFonts w:ascii="Times New Roman" w:hAnsi="Times New Roman"/>
          <w:sz w:val="24"/>
          <w:szCs w:val="24"/>
        </w:rPr>
        <w:t xml:space="preserve">    </w:t>
      </w:r>
      <w:r w:rsidRPr="00676E60">
        <w:rPr>
          <w:rFonts w:ascii="Times New Roman"/>
          <w:sz w:val="24"/>
          <w:szCs w:val="24"/>
        </w:rPr>
        <w:t>为了消除多用户干扰及虚部干扰，可以考虑设计预编码矩阵，使得对任意</w:t>
      </w:r>
      <w:r w:rsidRPr="00676E60">
        <w:rPr>
          <w:rFonts w:ascii="Times New Roman" w:hAnsi="Times New Roman"/>
          <w:i/>
          <w:sz w:val="24"/>
          <w:szCs w:val="24"/>
        </w:rPr>
        <w:t>p,q</w:t>
      </w:r>
      <w:r w:rsidRPr="00676E60">
        <w:rPr>
          <w:rFonts w:ascii="Times New Roman" w:hAnsi="Times New Roman"/>
          <w:sz w:val="24"/>
          <w:szCs w:val="24"/>
        </w:rPr>
        <w:t xml:space="preserve"> </w:t>
      </w:r>
      <w:r w:rsidRPr="00676E60">
        <w:rPr>
          <w:rFonts w:ascii="Times New Roman" w:hAnsi="Times New Roman" w:hint="eastAsia"/>
          <w:sz w:val="24"/>
          <w:szCs w:val="24"/>
        </w:rPr>
        <w:t>都有</w:t>
      </w:r>
      <w:r w:rsidRPr="00676E60">
        <w:rPr>
          <w:rFonts w:ascii="Times New Roman" w:hAnsi="Times New Roman"/>
          <w:position w:val="-14"/>
          <w:sz w:val="24"/>
          <w:szCs w:val="24"/>
        </w:rPr>
        <w:object w:dxaOrig="1240" w:dyaOrig="380">
          <v:shape id="_x0000_i1033" type="#_x0000_t75" style="width:64.5pt;height:21.75pt" o:ole="">
            <v:imagedata r:id="rId24" o:title=""/>
          </v:shape>
          <o:OLEObject Type="Embed" ProgID="Equation.DSMT4" ShapeID="_x0000_i1033" DrawAspect="Content" ObjectID="_1524595316" r:id="rId25"/>
        </w:object>
      </w:r>
      <w:r w:rsidRPr="00676E60">
        <w:rPr>
          <w:rFonts w:ascii="Times New Roman"/>
          <w:sz w:val="24"/>
          <w:szCs w:val="24"/>
        </w:rPr>
        <w:t>。</w:t>
      </w:r>
      <w:r w:rsidRPr="00676E60">
        <w:rPr>
          <w:rFonts w:ascii="Times New Roman" w:hint="eastAsia"/>
          <w:sz w:val="24"/>
          <w:szCs w:val="24"/>
        </w:rPr>
        <w:t>然而当多径信道频率选择性很强的时候，子载波所占的带宽内信道不再平坦，这个时候上述预编码方案无法完全消除干扰。</w:t>
      </w:r>
    </w:p>
    <w:p w:rsidR="006829CC" w:rsidRPr="00676E60" w:rsidRDefault="006829CC" w:rsidP="006829CC">
      <w:pPr>
        <w:numPr>
          <w:ilvl w:val="0"/>
          <w:numId w:val="9"/>
        </w:numPr>
        <w:adjustRightInd w:val="0"/>
        <w:snapToGrid w:val="0"/>
        <w:spacing w:beforeLines="50" w:line="300" w:lineRule="auto"/>
        <w:rPr>
          <w:rFonts w:ascii="Times New Roman" w:hAnsi="Times New Roman"/>
          <w:sz w:val="24"/>
          <w:szCs w:val="24"/>
        </w:rPr>
      </w:pPr>
      <w:bookmarkStart w:id="0" w:name="OLE_LINK109"/>
      <w:bookmarkStart w:id="1" w:name="OLE_LINK110"/>
      <w:r w:rsidRPr="00676E60">
        <w:rPr>
          <w:rFonts w:ascii="Times New Roman" w:hAnsi="Times New Roman" w:hint="eastAsia"/>
          <w:sz w:val="24"/>
          <w:szCs w:val="24"/>
        </w:rPr>
        <w:t>并行预编码架构方案回顾</w:t>
      </w:r>
      <w:r w:rsidRPr="00676E60">
        <w:rPr>
          <w:rFonts w:ascii="Times New Roman" w:hAnsi="Times New Roman"/>
          <w:sz w:val="24"/>
          <w:szCs w:val="24"/>
        </w:rPr>
        <w:t>：</w:t>
      </w:r>
    </w:p>
    <w:bookmarkEnd w:id="0"/>
    <w:bookmarkEnd w:id="1"/>
    <w:p w:rsidR="006829CC" w:rsidRPr="00676E60" w:rsidRDefault="006829CC" w:rsidP="006829CC">
      <w:pPr>
        <w:adjustRightInd w:val="0"/>
        <w:snapToGrid w:val="0"/>
        <w:spacing w:before="50" w:line="300" w:lineRule="auto"/>
        <w:ind w:firstLineChars="200" w:firstLine="480"/>
        <w:rPr>
          <w:rFonts w:ascii="Times New Roman"/>
          <w:sz w:val="24"/>
          <w:szCs w:val="24"/>
        </w:rPr>
      </w:pPr>
      <w:r w:rsidRPr="00676E60">
        <w:rPr>
          <w:rFonts w:ascii="Times New Roman" w:hint="eastAsia"/>
          <w:sz w:val="24"/>
          <w:szCs w:val="24"/>
        </w:rPr>
        <w:t>1</w:t>
      </w:r>
      <w:r w:rsidRPr="00676E60">
        <w:rPr>
          <w:rFonts w:ascii="Times New Roman" w:hint="eastAsia"/>
          <w:sz w:val="24"/>
          <w:szCs w:val="24"/>
        </w:rPr>
        <w:t>）子信道平坦时，发射端等效架构是</w:t>
      </w:r>
    </w:p>
    <w:p w:rsidR="006829CC" w:rsidRPr="00676E60" w:rsidRDefault="006829CC" w:rsidP="006829CC">
      <w:pPr>
        <w:adjustRightInd w:val="0"/>
        <w:snapToGrid w:val="0"/>
        <w:spacing w:before="50" w:line="300" w:lineRule="auto"/>
        <w:jc w:val="center"/>
        <w:rPr>
          <w:rFonts w:ascii="Times New Roman"/>
          <w:sz w:val="24"/>
          <w:szCs w:val="24"/>
        </w:rPr>
      </w:pPr>
      <w:r w:rsidRPr="00676E60">
        <w:rPr>
          <w:rFonts w:ascii="Times New Roman"/>
          <w:noProof/>
          <w:sz w:val="24"/>
          <w:szCs w:val="24"/>
        </w:rPr>
        <w:drawing>
          <wp:inline distT="0" distB="0" distL="0" distR="0">
            <wp:extent cx="3336095" cy="388870"/>
            <wp:effectExtent l="19050" t="0" r="0" b="0"/>
            <wp:docPr id="63"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26" cstate="print"/>
                    <a:srcRect/>
                    <a:stretch>
                      <a:fillRect/>
                    </a:stretch>
                  </pic:blipFill>
                  <pic:spPr bwMode="auto">
                    <a:xfrm>
                      <a:off x="0" y="0"/>
                      <a:ext cx="3338025" cy="389095"/>
                    </a:xfrm>
                    <a:prstGeom prst="rect">
                      <a:avLst/>
                    </a:prstGeom>
                    <a:noFill/>
                    <a:ln w="9525">
                      <a:noFill/>
                      <a:miter lim="800000"/>
                      <a:headEnd/>
                      <a:tailEnd/>
                    </a:ln>
                  </pic:spPr>
                </pic:pic>
              </a:graphicData>
            </a:graphic>
          </wp:inline>
        </w:drawing>
      </w:r>
      <w:r w:rsidRPr="00676E60">
        <w:rPr>
          <w:rFonts w:ascii="Times New Roman" w:hint="eastAsia"/>
          <w:sz w:val="24"/>
          <w:szCs w:val="24"/>
        </w:rPr>
        <w:t>。</w:t>
      </w:r>
    </w:p>
    <w:p w:rsidR="006829CC" w:rsidRPr="00676E60" w:rsidRDefault="006829CC" w:rsidP="006829CC">
      <w:pPr>
        <w:adjustRightInd w:val="0"/>
        <w:snapToGrid w:val="0"/>
        <w:spacing w:before="50" w:line="300" w:lineRule="auto"/>
        <w:ind w:firstLineChars="200" w:firstLine="480"/>
        <w:rPr>
          <w:rFonts w:ascii="Times New Roman"/>
          <w:sz w:val="24"/>
          <w:szCs w:val="24"/>
        </w:rPr>
      </w:pPr>
      <w:r w:rsidRPr="00676E60">
        <w:rPr>
          <w:rFonts w:ascii="Times New Roman" w:hint="eastAsia"/>
          <w:sz w:val="24"/>
          <w:szCs w:val="24"/>
        </w:rPr>
        <w:t>2</w:t>
      </w:r>
      <w:r w:rsidRPr="00676E60">
        <w:rPr>
          <w:rFonts w:ascii="Times New Roman" w:hint="eastAsia"/>
          <w:sz w:val="24"/>
          <w:szCs w:val="24"/>
        </w:rPr>
        <w:t>）子信道不平坦时，利用</w:t>
      </w:r>
      <w:r w:rsidRPr="00676E60">
        <w:rPr>
          <w:rFonts w:ascii="Times New Roman" w:hint="eastAsia"/>
          <w:sz w:val="24"/>
          <w:szCs w:val="24"/>
        </w:rPr>
        <w:t>Taylor</w:t>
      </w:r>
      <w:r w:rsidRPr="00676E60">
        <w:rPr>
          <w:rFonts w:ascii="Times New Roman" w:hint="eastAsia"/>
          <w:sz w:val="24"/>
          <w:szCs w:val="24"/>
        </w:rPr>
        <w:t>级数展开来刻画更准确的</w:t>
      </w:r>
      <w:bookmarkStart w:id="2" w:name="OLE_LINK111"/>
      <w:bookmarkStart w:id="3" w:name="OLE_LINK112"/>
      <w:bookmarkStart w:id="4" w:name="OLE_LINK113"/>
      <w:bookmarkStart w:id="5" w:name="OLE_LINK114"/>
      <w:bookmarkStart w:id="6" w:name="OLE_LINK115"/>
      <w:bookmarkStart w:id="7" w:name="OLE_LINK116"/>
      <w:r w:rsidRPr="00676E60">
        <w:rPr>
          <w:rFonts w:ascii="Times New Roman" w:hint="eastAsia"/>
          <w:sz w:val="24"/>
          <w:szCs w:val="24"/>
        </w:rPr>
        <w:t>预编码</w:t>
      </w:r>
      <w:bookmarkEnd w:id="2"/>
      <w:bookmarkEnd w:id="3"/>
      <w:bookmarkEnd w:id="4"/>
      <w:bookmarkEnd w:id="5"/>
      <w:bookmarkEnd w:id="6"/>
      <w:bookmarkEnd w:id="7"/>
      <w:r w:rsidRPr="00676E60">
        <w:rPr>
          <w:rFonts w:ascii="Times New Roman" w:hint="eastAsia"/>
          <w:sz w:val="24"/>
          <w:szCs w:val="24"/>
        </w:rPr>
        <w:t>，发射端架构变为</w:t>
      </w:r>
    </w:p>
    <w:p w:rsidR="006829CC" w:rsidRPr="00676E60" w:rsidRDefault="006829CC" w:rsidP="006829CC">
      <w:pPr>
        <w:adjustRightInd w:val="0"/>
        <w:snapToGrid w:val="0"/>
        <w:spacing w:before="50" w:line="300" w:lineRule="auto"/>
        <w:jc w:val="center"/>
        <w:rPr>
          <w:rFonts w:ascii="Times New Roman"/>
          <w:sz w:val="24"/>
          <w:szCs w:val="24"/>
        </w:rPr>
      </w:pPr>
      <w:r w:rsidRPr="00676E60">
        <w:rPr>
          <w:rFonts w:ascii="Times New Roman"/>
          <w:noProof/>
          <w:sz w:val="24"/>
          <w:szCs w:val="24"/>
        </w:rPr>
        <w:drawing>
          <wp:inline distT="0" distB="0" distL="0" distR="0">
            <wp:extent cx="3596347" cy="782839"/>
            <wp:effectExtent l="19050" t="0" r="4103" b="0"/>
            <wp:docPr id="64"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27" cstate="print"/>
                    <a:srcRect/>
                    <a:stretch>
                      <a:fillRect/>
                    </a:stretch>
                  </pic:blipFill>
                  <pic:spPr bwMode="auto">
                    <a:xfrm>
                      <a:off x="0" y="0"/>
                      <a:ext cx="3595864" cy="782734"/>
                    </a:xfrm>
                    <a:prstGeom prst="rect">
                      <a:avLst/>
                    </a:prstGeom>
                    <a:noFill/>
                    <a:ln w="9525">
                      <a:noFill/>
                      <a:miter lim="800000"/>
                      <a:headEnd/>
                      <a:tailEnd/>
                    </a:ln>
                  </pic:spPr>
                </pic:pic>
              </a:graphicData>
            </a:graphic>
          </wp:inline>
        </w:drawing>
      </w:r>
      <w:r w:rsidRPr="00676E60">
        <w:rPr>
          <w:rFonts w:ascii="Times New Roman" w:hint="eastAsia"/>
          <w:sz w:val="24"/>
          <w:szCs w:val="24"/>
        </w:rPr>
        <w:t>。</w:t>
      </w:r>
    </w:p>
    <w:p w:rsidR="006829CC" w:rsidRPr="00676E60" w:rsidRDefault="006829CC" w:rsidP="006829CC">
      <w:pPr>
        <w:adjustRightInd w:val="0"/>
        <w:snapToGrid w:val="0"/>
        <w:spacing w:before="50" w:line="300" w:lineRule="auto"/>
        <w:ind w:firstLineChars="200" w:firstLine="480"/>
        <w:rPr>
          <w:rFonts w:ascii="Times New Roman"/>
          <w:sz w:val="24"/>
          <w:szCs w:val="24"/>
        </w:rPr>
      </w:pPr>
      <w:r w:rsidRPr="00676E60">
        <w:rPr>
          <w:rFonts w:ascii="Times New Roman" w:hint="eastAsia"/>
          <w:sz w:val="24"/>
          <w:szCs w:val="24"/>
        </w:rPr>
        <w:t>3) Taylor</w:t>
      </w:r>
      <w:r w:rsidRPr="00676E60">
        <w:rPr>
          <w:rFonts w:ascii="Times New Roman" w:hint="eastAsia"/>
          <w:sz w:val="24"/>
          <w:szCs w:val="24"/>
        </w:rPr>
        <w:t>级数展开方案可以在原始</w:t>
      </w:r>
      <w:r w:rsidRPr="00676E60">
        <w:rPr>
          <w:rFonts w:ascii="Times New Roman" w:hint="eastAsia"/>
          <w:sz w:val="24"/>
          <w:szCs w:val="24"/>
        </w:rPr>
        <w:t>FBMC</w:t>
      </w:r>
      <w:r w:rsidRPr="00676E60">
        <w:rPr>
          <w:rFonts w:ascii="Times New Roman" w:hint="eastAsia"/>
          <w:sz w:val="24"/>
          <w:szCs w:val="24"/>
        </w:rPr>
        <w:t>框架下用并行架构实现</w:t>
      </w:r>
    </w:p>
    <w:p w:rsidR="006829CC" w:rsidRPr="00676E60" w:rsidRDefault="006829CC" w:rsidP="006829CC">
      <w:pPr>
        <w:adjustRightInd w:val="0"/>
        <w:snapToGrid w:val="0"/>
        <w:spacing w:before="50" w:line="300" w:lineRule="auto"/>
        <w:jc w:val="center"/>
        <w:rPr>
          <w:rFonts w:ascii="Times New Roman"/>
          <w:sz w:val="24"/>
          <w:szCs w:val="24"/>
        </w:rPr>
      </w:pPr>
      <w:r w:rsidRPr="00676E60">
        <w:rPr>
          <w:rFonts w:ascii="Times New Roman"/>
          <w:noProof/>
          <w:sz w:val="24"/>
          <w:szCs w:val="24"/>
        </w:rPr>
        <w:drawing>
          <wp:inline distT="0" distB="0" distL="0" distR="0">
            <wp:extent cx="3884219" cy="1863969"/>
            <wp:effectExtent l="19050" t="0" r="1981" b="0"/>
            <wp:docPr id="65"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28" cstate="print"/>
                    <a:srcRect/>
                    <a:stretch>
                      <a:fillRect/>
                    </a:stretch>
                  </pic:blipFill>
                  <pic:spPr bwMode="auto">
                    <a:xfrm>
                      <a:off x="0" y="0"/>
                      <a:ext cx="3890536" cy="1867001"/>
                    </a:xfrm>
                    <a:prstGeom prst="rect">
                      <a:avLst/>
                    </a:prstGeom>
                    <a:noFill/>
                    <a:ln w="9525">
                      <a:noFill/>
                      <a:miter lim="800000"/>
                      <a:headEnd/>
                      <a:tailEnd/>
                    </a:ln>
                  </pic:spPr>
                </pic:pic>
              </a:graphicData>
            </a:graphic>
          </wp:inline>
        </w:drawing>
      </w:r>
    </w:p>
    <w:p w:rsidR="006829CC" w:rsidRPr="00676E60" w:rsidRDefault="006829CC" w:rsidP="006829CC">
      <w:pPr>
        <w:numPr>
          <w:ilvl w:val="0"/>
          <w:numId w:val="9"/>
        </w:numPr>
        <w:adjustRightInd w:val="0"/>
        <w:snapToGrid w:val="0"/>
        <w:spacing w:beforeLines="50" w:line="300" w:lineRule="auto"/>
        <w:rPr>
          <w:rFonts w:ascii="Times New Roman" w:hAnsi="Times New Roman"/>
          <w:sz w:val="24"/>
          <w:szCs w:val="24"/>
        </w:rPr>
      </w:pPr>
      <w:r w:rsidRPr="00676E60">
        <w:rPr>
          <w:rFonts w:ascii="Times New Roman" w:hAnsi="Times New Roman" w:hint="eastAsia"/>
          <w:sz w:val="24"/>
          <w:szCs w:val="24"/>
        </w:rPr>
        <w:lastRenderedPageBreak/>
        <w:t>新方案：基于</w:t>
      </w:r>
      <w:r w:rsidRPr="00676E60">
        <w:rPr>
          <w:rFonts w:ascii="Times New Roman" w:hAnsi="Times New Roman" w:hint="eastAsia"/>
          <w:sz w:val="24"/>
          <w:szCs w:val="24"/>
        </w:rPr>
        <w:t>FS-FBMC</w:t>
      </w:r>
      <w:r w:rsidRPr="00676E60">
        <w:rPr>
          <w:rFonts w:ascii="Times New Roman" w:hAnsi="Times New Roman" w:hint="eastAsia"/>
          <w:sz w:val="24"/>
          <w:szCs w:val="24"/>
        </w:rPr>
        <w:t>架构的更精细</w:t>
      </w:r>
      <w:r w:rsidRPr="00676E60">
        <w:rPr>
          <w:rFonts w:ascii="Times New Roman" w:hint="eastAsia"/>
          <w:sz w:val="24"/>
          <w:szCs w:val="24"/>
        </w:rPr>
        <w:t>预编码</w:t>
      </w:r>
      <w:r w:rsidRPr="00676E60">
        <w:rPr>
          <w:rFonts w:ascii="Times New Roman" w:hAnsi="Times New Roman"/>
          <w:sz w:val="24"/>
          <w:szCs w:val="24"/>
        </w:rPr>
        <w:t>：</w:t>
      </w:r>
    </w:p>
    <w:p w:rsidR="006829CC" w:rsidRPr="00676E60" w:rsidRDefault="006829CC" w:rsidP="006829CC">
      <w:pPr>
        <w:adjustRightInd w:val="0"/>
        <w:snapToGrid w:val="0"/>
        <w:spacing w:before="50" w:line="300" w:lineRule="auto"/>
        <w:jc w:val="center"/>
        <w:rPr>
          <w:rFonts w:ascii="Times New Roman"/>
          <w:sz w:val="24"/>
          <w:szCs w:val="24"/>
        </w:rPr>
      </w:pPr>
      <w:r w:rsidRPr="00676E60">
        <w:rPr>
          <w:rFonts w:ascii="Times New Roman"/>
          <w:noProof/>
          <w:sz w:val="24"/>
          <w:szCs w:val="24"/>
        </w:rPr>
        <w:drawing>
          <wp:inline distT="0" distB="0" distL="0" distR="0">
            <wp:extent cx="3823297" cy="1928461"/>
            <wp:effectExtent l="0" t="0" r="0" b="0"/>
            <wp:docPr id="66"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srcRect/>
                    <a:stretch>
                      <a:fillRect/>
                    </a:stretch>
                  </pic:blipFill>
                  <pic:spPr bwMode="auto">
                    <a:xfrm>
                      <a:off x="0" y="0"/>
                      <a:ext cx="3824482" cy="1929059"/>
                    </a:xfrm>
                    <a:prstGeom prst="rect">
                      <a:avLst/>
                    </a:prstGeom>
                    <a:noFill/>
                  </pic:spPr>
                </pic:pic>
              </a:graphicData>
            </a:graphic>
          </wp:inline>
        </w:drawing>
      </w:r>
    </w:p>
    <w:p w:rsidR="006829CC" w:rsidRPr="00676E60" w:rsidRDefault="006829CC" w:rsidP="006829CC">
      <w:pPr>
        <w:pStyle w:val="2"/>
        <w:adjustRightInd w:val="0"/>
        <w:snapToGrid w:val="0"/>
        <w:spacing w:beforeLines="50" w:after="0" w:line="300" w:lineRule="auto"/>
        <w:rPr>
          <w:rFonts w:ascii="Times New Roman" w:eastAsiaTheme="minorEastAsia" w:hAnsi="Times New Roman"/>
          <w:sz w:val="28"/>
          <w:szCs w:val="24"/>
        </w:rPr>
      </w:pPr>
      <w:r>
        <w:rPr>
          <w:rFonts w:ascii="Times New Roman" w:eastAsiaTheme="minorEastAsia" w:hAnsi="Times New Roman" w:hint="eastAsia"/>
          <w:sz w:val="28"/>
          <w:szCs w:val="24"/>
        </w:rPr>
        <w:t>邱玉</w:t>
      </w:r>
    </w:p>
    <w:p w:rsidR="006829CC" w:rsidRPr="00676E60" w:rsidRDefault="006829CC" w:rsidP="006829CC">
      <w:pPr>
        <w:numPr>
          <w:ilvl w:val="0"/>
          <w:numId w:val="45"/>
        </w:numPr>
        <w:adjustRightInd w:val="0"/>
        <w:snapToGrid w:val="0"/>
        <w:spacing w:beforeLines="50" w:line="300" w:lineRule="auto"/>
        <w:rPr>
          <w:rFonts w:ascii="Times New Roman" w:hAnsi="Times New Roman"/>
          <w:sz w:val="24"/>
          <w:szCs w:val="24"/>
        </w:rPr>
      </w:pPr>
      <w:r w:rsidRPr="00676E60">
        <w:rPr>
          <w:rFonts w:ascii="Times New Roman" w:hAnsi="Times New Roman"/>
          <w:sz w:val="24"/>
          <w:szCs w:val="24"/>
        </w:rPr>
        <w:t>参考文献：</w:t>
      </w:r>
    </w:p>
    <w:p w:rsidR="006829CC" w:rsidRPr="00676E60" w:rsidRDefault="006829CC" w:rsidP="006829CC">
      <w:pPr>
        <w:adjustRightInd w:val="0"/>
        <w:snapToGrid w:val="0"/>
        <w:spacing w:before="50" w:line="300" w:lineRule="auto"/>
        <w:ind w:left="360"/>
        <w:rPr>
          <w:rFonts w:ascii="Times New Roman" w:hAnsi="Times New Roman"/>
          <w:color w:val="000000"/>
          <w:sz w:val="24"/>
          <w:szCs w:val="24"/>
        </w:rPr>
      </w:pPr>
      <w:r w:rsidRPr="00676E60">
        <w:rPr>
          <w:rFonts w:ascii="Times New Roman" w:hAnsi="Times New Roman"/>
          <w:color w:val="000000"/>
          <w:sz w:val="24"/>
          <w:szCs w:val="24"/>
        </w:rPr>
        <w:t>I. Estella, A. Pascual-Iserte and M. Payaró, "OFDM and FBMC performance comparison for multistream MIMO systems,"</w:t>
      </w:r>
      <w:r w:rsidRPr="00676E60">
        <w:rPr>
          <w:rFonts w:ascii="Times New Roman" w:hAnsi="Times New Roman"/>
          <w:i/>
          <w:iCs/>
          <w:color w:val="000000"/>
          <w:sz w:val="24"/>
          <w:szCs w:val="24"/>
        </w:rPr>
        <w:t>2010 Future Network &amp; Mobile Summit</w:t>
      </w:r>
      <w:r w:rsidRPr="00676E60">
        <w:rPr>
          <w:rFonts w:ascii="Times New Roman" w:hAnsi="Times New Roman"/>
          <w:color w:val="000000"/>
          <w:sz w:val="24"/>
          <w:szCs w:val="24"/>
        </w:rPr>
        <w:t>, Florence, 2010, pp. 1-8.</w:t>
      </w:r>
    </w:p>
    <w:p w:rsidR="006829CC" w:rsidRPr="00676E60" w:rsidRDefault="006829CC" w:rsidP="006829CC">
      <w:pPr>
        <w:numPr>
          <w:ilvl w:val="0"/>
          <w:numId w:val="45"/>
        </w:numPr>
        <w:adjustRightInd w:val="0"/>
        <w:snapToGrid w:val="0"/>
        <w:spacing w:beforeLines="50" w:line="300" w:lineRule="auto"/>
        <w:rPr>
          <w:rFonts w:ascii="Times New Roman" w:hAnsi="Times New Roman"/>
          <w:sz w:val="24"/>
          <w:szCs w:val="24"/>
        </w:rPr>
      </w:pPr>
      <w:r w:rsidRPr="00676E60">
        <w:rPr>
          <w:rFonts w:ascii="Times New Roman" w:hAnsi="Times New Roman" w:hint="eastAsia"/>
          <w:sz w:val="24"/>
          <w:szCs w:val="24"/>
        </w:rPr>
        <w:t>背景</w:t>
      </w:r>
      <w:r w:rsidRPr="00676E60">
        <w:rPr>
          <w:rFonts w:ascii="Times New Roman" w:hAnsi="Times New Roman"/>
          <w:sz w:val="24"/>
          <w:szCs w:val="24"/>
        </w:rPr>
        <w:t>：</w:t>
      </w:r>
    </w:p>
    <w:p w:rsidR="006829CC" w:rsidRPr="00676E60" w:rsidRDefault="006829CC" w:rsidP="006829CC">
      <w:pPr>
        <w:adjustRightInd w:val="0"/>
        <w:snapToGrid w:val="0"/>
        <w:spacing w:before="50" w:line="300" w:lineRule="auto"/>
        <w:rPr>
          <w:rFonts w:ascii="Times New Roman" w:hAnsi="Times New Roman"/>
          <w:sz w:val="24"/>
          <w:szCs w:val="24"/>
        </w:rPr>
      </w:pPr>
      <w:r w:rsidRPr="00676E60">
        <w:rPr>
          <w:rFonts w:ascii="Times New Roman" w:hAnsi="Times New Roman" w:hint="eastAsia"/>
          <w:sz w:val="24"/>
          <w:szCs w:val="24"/>
        </w:rPr>
        <w:t xml:space="preserve">   </w:t>
      </w:r>
      <w:r w:rsidRPr="00676E60">
        <w:rPr>
          <w:rFonts w:ascii="Times New Roman" w:hAnsi="Times New Roman"/>
          <w:sz w:val="24"/>
          <w:szCs w:val="24"/>
        </w:rPr>
        <w:t xml:space="preserve">FBMC </w:t>
      </w:r>
      <w:r w:rsidRPr="00676E60">
        <w:rPr>
          <w:rFonts w:ascii="Times New Roman" w:hAnsi="Times New Roman" w:hint="eastAsia"/>
          <w:sz w:val="24"/>
          <w:szCs w:val="24"/>
        </w:rPr>
        <w:t>以</w:t>
      </w:r>
      <w:r w:rsidRPr="00676E60">
        <w:rPr>
          <w:rFonts w:ascii="Times New Roman" w:hAnsi="Times New Roman"/>
          <w:sz w:val="24"/>
          <w:szCs w:val="24"/>
        </w:rPr>
        <w:t>其高频谱效率受到广泛</w:t>
      </w:r>
      <w:r w:rsidRPr="00676E60">
        <w:rPr>
          <w:rFonts w:ascii="Times New Roman" w:hAnsi="Times New Roman" w:hint="eastAsia"/>
          <w:sz w:val="24"/>
          <w:szCs w:val="24"/>
        </w:rPr>
        <w:t>关注</w:t>
      </w:r>
      <w:r w:rsidRPr="00676E60">
        <w:rPr>
          <w:rFonts w:ascii="Times New Roman" w:hAnsi="Times New Roman"/>
          <w:sz w:val="24"/>
          <w:szCs w:val="24"/>
        </w:rPr>
        <w:t>，</w:t>
      </w:r>
      <w:r w:rsidRPr="00676E60">
        <w:rPr>
          <w:rFonts w:ascii="Times New Roman" w:hAnsi="Times New Roman" w:hint="eastAsia"/>
          <w:sz w:val="24"/>
          <w:szCs w:val="24"/>
        </w:rPr>
        <w:t>频谱</w:t>
      </w:r>
      <w:r w:rsidRPr="00676E60">
        <w:rPr>
          <w:rFonts w:ascii="Times New Roman" w:hAnsi="Times New Roman"/>
          <w:sz w:val="24"/>
          <w:szCs w:val="24"/>
        </w:rPr>
        <w:t>资源是有限的，</w:t>
      </w:r>
      <w:r w:rsidRPr="00676E60">
        <w:rPr>
          <w:rFonts w:ascii="Times New Roman" w:hAnsi="Times New Roman" w:hint="eastAsia"/>
          <w:sz w:val="24"/>
          <w:szCs w:val="24"/>
        </w:rPr>
        <w:t>如果</w:t>
      </w:r>
      <w:r w:rsidRPr="00676E60">
        <w:rPr>
          <w:rFonts w:ascii="Times New Roman" w:hAnsi="Times New Roman"/>
          <w:sz w:val="24"/>
          <w:szCs w:val="24"/>
        </w:rPr>
        <w:t>提升频谱效率是非常关键的，所以有理由相信</w:t>
      </w:r>
      <w:r w:rsidRPr="00676E60">
        <w:rPr>
          <w:rFonts w:ascii="Times New Roman" w:hAnsi="Times New Roman" w:hint="eastAsia"/>
          <w:sz w:val="24"/>
          <w:szCs w:val="24"/>
        </w:rPr>
        <w:t>FBMC</w:t>
      </w:r>
      <w:r w:rsidRPr="00676E60">
        <w:rPr>
          <w:rFonts w:ascii="Times New Roman" w:hAnsi="Times New Roman" w:hint="eastAsia"/>
          <w:sz w:val="24"/>
          <w:szCs w:val="24"/>
        </w:rPr>
        <w:t>可以</w:t>
      </w:r>
      <w:r w:rsidRPr="00676E60">
        <w:rPr>
          <w:rFonts w:ascii="Times New Roman" w:hAnsi="Times New Roman"/>
          <w:sz w:val="24"/>
          <w:szCs w:val="24"/>
        </w:rPr>
        <w:t>在实际中得到</w:t>
      </w:r>
      <w:r w:rsidRPr="00676E60">
        <w:rPr>
          <w:rFonts w:ascii="Times New Roman" w:hAnsi="Times New Roman" w:hint="eastAsia"/>
          <w:sz w:val="24"/>
          <w:szCs w:val="24"/>
        </w:rPr>
        <w:t>使用。</w:t>
      </w:r>
      <w:r w:rsidRPr="00676E60">
        <w:rPr>
          <w:rFonts w:ascii="Times New Roman" w:hAnsi="Times New Roman"/>
          <w:sz w:val="24"/>
          <w:szCs w:val="24"/>
        </w:rPr>
        <w:t>但是</w:t>
      </w:r>
      <w:r w:rsidRPr="00676E60">
        <w:rPr>
          <w:rFonts w:ascii="Times New Roman" w:hAnsi="Times New Roman" w:hint="eastAsia"/>
          <w:sz w:val="24"/>
          <w:szCs w:val="24"/>
        </w:rPr>
        <w:t>目前</w:t>
      </w:r>
      <w:r w:rsidRPr="00676E60">
        <w:rPr>
          <w:rFonts w:ascii="Times New Roman" w:hAnsi="Times New Roman" w:hint="eastAsia"/>
          <w:sz w:val="24"/>
          <w:szCs w:val="24"/>
        </w:rPr>
        <w:t>FBMC</w:t>
      </w:r>
      <w:r w:rsidRPr="00676E60">
        <w:rPr>
          <w:rFonts w:ascii="Times New Roman" w:hAnsi="Times New Roman" w:hint="eastAsia"/>
          <w:sz w:val="24"/>
          <w:szCs w:val="24"/>
        </w:rPr>
        <w:t>还</w:t>
      </w:r>
      <w:r w:rsidRPr="00676E60">
        <w:rPr>
          <w:rFonts w:ascii="Times New Roman" w:hAnsi="Times New Roman"/>
          <w:sz w:val="24"/>
          <w:szCs w:val="24"/>
        </w:rPr>
        <w:t>存在一些问题，主要是信道估计和与</w:t>
      </w:r>
      <w:r w:rsidRPr="00676E60">
        <w:rPr>
          <w:rFonts w:ascii="Times New Roman" w:hAnsi="Times New Roman" w:hint="eastAsia"/>
          <w:sz w:val="24"/>
          <w:szCs w:val="24"/>
        </w:rPr>
        <w:t>MIMO</w:t>
      </w:r>
      <w:r w:rsidRPr="00676E60">
        <w:rPr>
          <w:rFonts w:ascii="Times New Roman" w:hAnsi="Times New Roman" w:hint="eastAsia"/>
          <w:sz w:val="24"/>
          <w:szCs w:val="24"/>
        </w:rPr>
        <w:t>结合</w:t>
      </w:r>
      <w:r w:rsidRPr="00676E60">
        <w:rPr>
          <w:rFonts w:ascii="Times New Roman" w:hAnsi="Times New Roman"/>
          <w:sz w:val="24"/>
          <w:szCs w:val="24"/>
        </w:rPr>
        <w:t>的问题，</w:t>
      </w:r>
      <w:r w:rsidRPr="00676E60">
        <w:rPr>
          <w:rFonts w:ascii="Times New Roman" w:hAnsi="Times New Roman"/>
          <w:sz w:val="24"/>
          <w:szCs w:val="24"/>
        </w:rPr>
        <w:t>MIMO</w:t>
      </w:r>
      <w:r w:rsidRPr="00676E60">
        <w:rPr>
          <w:rFonts w:ascii="Times New Roman" w:hAnsi="Times New Roman" w:hint="eastAsia"/>
          <w:sz w:val="24"/>
          <w:szCs w:val="24"/>
        </w:rPr>
        <w:t>可以</w:t>
      </w:r>
      <w:r w:rsidRPr="00676E60">
        <w:rPr>
          <w:rFonts w:ascii="Times New Roman" w:hAnsi="Times New Roman"/>
          <w:sz w:val="24"/>
          <w:szCs w:val="24"/>
        </w:rPr>
        <w:t>很大</w:t>
      </w:r>
      <w:r w:rsidRPr="00676E60">
        <w:rPr>
          <w:rFonts w:ascii="Times New Roman" w:hAnsi="Times New Roman" w:hint="eastAsia"/>
          <w:sz w:val="24"/>
          <w:szCs w:val="24"/>
        </w:rPr>
        <w:t>程度</w:t>
      </w:r>
      <w:r w:rsidRPr="00676E60">
        <w:rPr>
          <w:rFonts w:ascii="Times New Roman" w:hAnsi="Times New Roman"/>
          <w:sz w:val="24"/>
          <w:szCs w:val="24"/>
        </w:rPr>
        <w:t>的提升容量，所以</w:t>
      </w:r>
      <w:r w:rsidRPr="00676E60">
        <w:rPr>
          <w:rFonts w:ascii="Times New Roman" w:hAnsi="Times New Roman" w:hint="eastAsia"/>
          <w:sz w:val="24"/>
          <w:szCs w:val="24"/>
        </w:rPr>
        <w:t>能否</w:t>
      </w:r>
      <w:r w:rsidRPr="00676E60">
        <w:rPr>
          <w:rFonts w:ascii="Times New Roman" w:hAnsi="Times New Roman"/>
          <w:sz w:val="24"/>
          <w:szCs w:val="24"/>
        </w:rPr>
        <w:t>与</w:t>
      </w:r>
      <w:r w:rsidRPr="00676E60">
        <w:rPr>
          <w:rFonts w:ascii="Times New Roman" w:hAnsi="Times New Roman" w:hint="eastAsia"/>
          <w:sz w:val="24"/>
          <w:szCs w:val="24"/>
        </w:rPr>
        <w:t>MIMO</w:t>
      </w:r>
      <w:r w:rsidRPr="00676E60">
        <w:rPr>
          <w:rFonts w:ascii="Times New Roman" w:hAnsi="Times New Roman" w:hint="eastAsia"/>
          <w:sz w:val="24"/>
          <w:szCs w:val="24"/>
        </w:rPr>
        <w:t>很好的</w:t>
      </w:r>
      <w:r w:rsidRPr="00676E60">
        <w:rPr>
          <w:rFonts w:ascii="Times New Roman" w:hAnsi="Times New Roman"/>
          <w:sz w:val="24"/>
          <w:szCs w:val="24"/>
        </w:rPr>
        <w:t>结合对于</w:t>
      </w:r>
      <w:r w:rsidRPr="00676E60">
        <w:rPr>
          <w:rFonts w:ascii="Times New Roman" w:hAnsi="Times New Roman" w:hint="eastAsia"/>
          <w:sz w:val="24"/>
          <w:szCs w:val="24"/>
        </w:rPr>
        <w:t>FBMC</w:t>
      </w:r>
      <w:r w:rsidRPr="00676E60">
        <w:rPr>
          <w:rFonts w:ascii="Times New Roman" w:hAnsi="Times New Roman" w:hint="eastAsia"/>
          <w:sz w:val="24"/>
          <w:szCs w:val="24"/>
        </w:rPr>
        <w:t>的</w:t>
      </w:r>
      <w:r w:rsidRPr="00676E60">
        <w:rPr>
          <w:rFonts w:ascii="Times New Roman" w:hAnsi="Times New Roman"/>
          <w:sz w:val="24"/>
          <w:szCs w:val="24"/>
        </w:rPr>
        <w:t>发展起着</w:t>
      </w:r>
      <w:r w:rsidRPr="00676E60">
        <w:rPr>
          <w:rFonts w:ascii="Times New Roman" w:hAnsi="Times New Roman" w:hint="eastAsia"/>
          <w:sz w:val="24"/>
          <w:szCs w:val="24"/>
        </w:rPr>
        <w:t>至关</w:t>
      </w:r>
      <w:r w:rsidRPr="00676E60">
        <w:rPr>
          <w:rFonts w:ascii="Times New Roman" w:hAnsi="Times New Roman"/>
          <w:sz w:val="24"/>
          <w:szCs w:val="24"/>
        </w:rPr>
        <w:t>重要的作用。</w:t>
      </w:r>
    </w:p>
    <w:p w:rsidR="006829CC" w:rsidRPr="00676E60" w:rsidRDefault="006829CC" w:rsidP="006829CC">
      <w:pPr>
        <w:numPr>
          <w:ilvl w:val="0"/>
          <w:numId w:val="45"/>
        </w:numPr>
        <w:adjustRightInd w:val="0"/>
        <w:snapToGrid w:val="0"/>
        <w:spacing w:beforeLines="50" w:line="300" w:lineRule="auto"/>
        <w:rPr>
          <w:rFonts w:ascii="Times New Roman" w:hAnsi="Times New Roman"/>
          <w:sz w:val="24"/>
          <w:szCs w:val="24"/>
        </w:rPr>
      </w:pPr>
      <w:r w:rsidRPr="00676E60">
        <w:rPr>
          <w:rFonts w:ascii="Times New Roman" w:hAnsi="Times New Roman" w:hint="eastAsia"/>
          <w:sz w:val="24"/>
          <w:szCs w:val="24"/>
        </w:rPr>
        <w:t xml:space="preserve">FBMC </w:t>
      </w:r>
      <w:r w:rsidRPr="00676E60">
        <w:rPr>
          <w:rFonts w:ascii="Times New Roman" w:hAnsi="Times New Roman" w:hint="eastAsia"/>
          <w:sz w:val="24"/>
          <w:szCs w:val="24"/>
        </w:rPr>
        <w:t>与</w:t>
      </w:r>
      <w:r w:rsidRPr="00676E60">
        <w:rPr>
          <w:rFonts w:ascii="Times New Roman" w:hAnsi="Times New Roman" w:hint="eastAsia"/>
          <w:sz w:val="24"/>
          <w:szCs w:val="24"/>
        </w:rPr>
        <w:t>MIMO</w:t>
      </w:r>
      <w:r w:rsidRPr="00676E60">
        <w:rPr>
          <w:rFonts w:ascii="Times New Roman" w:hAnsi="Times New Roman" w:hint="eastAsia"/>
          <w:sz w:val="24"/>
          <w:szCs w:val="24"/>
        </w:rPr>
        <w:t>结合存在</w:t>
      </w:r>
      <w:r w:rsidRPr="00676E60">
        <w:rPr>
          <w:rFonts w:ascii="Times New Roman" w:hAnsi="Times New Roman"/>
          <w:sz w:val="24"/>
          <w:szCs w:val="24"/>
        </w:rPr>
        <w:t>的问题：</w:t>
      </w:r>
    </w:p>
    <w:p w:rsidR="006829CC" w:rsidRPr="00676E60" w:rsidRDefault="006829CC" w:rsidP="006829CC">
      <w:pPr>
        <w:adjustRightInd w:val="0"/>
        <w:snapToGrid w:val="0"/>
        <w:spacing w:before="50" w:line="300" w:lineRule="auto"/>
        <w:ind w:left="360"/>
        <w:rPr>
          <w:rFonts w:ascii="Times New Roman" w:hAnsi="Times New Roman"/>
          <w:sz w:val="24"/>
          <w:szCs w:val="24"/>
        </w:rPr>
      </w:pPr>
      <w:r w:rsidRPr="00676E60">
        <w:rPr>
          <w:rFonts w:ascii="Times New Roman" w:hAnsi="Times New Roman" w:hint="eastAsia"/>
          <w:sz w:val="24"/>
          <w:szCs w:val="24"/>
        </w:rPr>
        <w:t>系统框图</w:t>
      </w:r>
      <w:r w:rsidRPr="00676E60">
        <w:rPr>
          <w:rFonts w:ascii="Times New Roman" w:hAnsi="Times New Roman"/>
          <w:sz w:val="24"/>
          <w:szCs w:val="24"/>
        </w:rPr>
        <w:t>：</w:t>
      </w:r>
    </w:p>
    <w:p w:rsidR="006829CC" w:rsidRPr="00676E60" w:rsidRDefault="006829CC" w:rsidP="006829CC">
      <w:pPr>
        <w:widowControl/>
        <w:adjustRightInd w:val="0"/>
        <w:snapToGrid w:val="0"/>
        <w:spacing w:before="50" w:line="300" w:lineRule="auto"/>
        <w:jc w:val="left"/>
        <w:rPr>
          <w:rFonts w:ascii="Times New Roman" w:hAnsi="Times New Roman"/>
          <w:kern w:val="0"/>
          <w:sz w:val="24"/>
          <w:szCs w:val="24"/>
        </w:rPr>
      </w:pPr>
      <w:r>
        <w:rPr>
          <w:rFonts w:ascii="Times New Roman" w:hAnsi="Times New Roman"/>
          <w:noProof/>
          <w:szCs w:val="24"/>
        </w:rPr>
        <w:drawing>
          <wp:inline distT="0" distB="0" distL="0" distR="0">
            <wp:extent cx="5657850" cy="1524000"/>
            <wp:effectExtent l="0" t="0" r="0" b="0"/>
            <wp:docPr id="67" name="图片 59" descr="B5NPV(K$_CLRJ_523@_R7(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B5NPV(K$_CLRJ_523@_R7(Y"/>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57850" cy="1524000"/>
                    </a:xfrm>
                    <a:prstGeom prst="rect">
                      <a:avLst/>
                    </a:prstGeom>
                    <a:noFill/>
                    <a:ln>
                      <a:noFill/>
                    </a:ln>
                  </pic:spPr>
                </pic:pic>
              </a:graphicData>
            </a:graphic>
          </wp:inline>
        </w:drawing>
      </w:r>
    </w:p>
    <w:p w:rsidR="006829CC" w:rsidRPr="00676E60" w:rsidRDefault="006829CC" w:rsidP="006829CC">
      <w:pPr>
        <w:adjustRightInd w:val="0"/>
        <w:snapToGrid w:val="0"/>
        <w:spacing w:before="50" w:line="300" w:lineRule="auto"/>
        <w:ind w:left="360"/>
        <w:rPr>
          <w:rFonts w:ascii="Times New Roman" w:hAnsi="Times New Roman"/>
          <w:sz w:val="24"/>
          <w:szCs w:val="24"/>
        </w:rPr>
      </w:pPr>
      <w:r w:rsidRPr="00676E60">
        <w:rPr>
          <w:rFonts w:ascii="Times New Roman" w:hAnsi="Times New Roman" w:hint="eastAsia"/>
          <w:sz w:val="24"/>
          <w:szCs w:val="24"/>
        </w:rPr>
        <w:t>接收</w:t>
      </w:r>
      <w:r w:rsidRPr="00676E60">
        <w:rPr>
          <w:rFonts w:ascii="Times New Roman" w:hAnsi="Times New Roman"/>
          <w:sz w:val="24"/>
          <w:szCs w:val="24"/>
        </w:rPr>
        <w:t>信号可以表示为：</w:t>
      </w:r>
    </w:p>
    <w:p w:rsidR="006829CC" w:rsidRPr="00676E60" w:rsidRDefault="006829CC" w:rsidP="006829CC">
      <w:pPr>
        <w:widowControl/>
        <w:adjustRightInd w:val="0"/>
        <w:snapToGrid w:val="0"/>
        <w:spacing w:before="50" w:line="300" w:lineRule="auto"/>
        <w:jc w:val="center"/>
        <w:rPr>
          <w:rFonts w:ascii="Times New Roman" w:hAnsi="Times New Roman"/>
          <w:szCs w:val="24"/>
        </w:rPr>
      </w:pPr>
      <w:r>
        <w:rPr>
          <w:rFonts w:ascii="Times New Roman" w:hAnsi="Times New Roman"/>
          <w:noProof/>
          <w:szCs w:val="24"/>
        </w:rPr>
        <w:drawing>
          <wp:inline distT="0" distB="0" distL="0" distR="0">
            <wp:extent cx="3581400" cy="714375"/>
            <wp:effectExtent l="0" t="0" r="0" b="9525"/>
            <wp:docPr id="68" name="图片 58" descr="O46J_)7_E3QTMY4BE_E$N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O46J_)7_E3QTMY4BE_E$NJC"/>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1400" cy="714375"/>
                    </a:xfrm>
                    <a:prstGeom prst="rect">
                      <a:avLst/>
                    </a:prstGeom>
                    <a:noFill/>
                    <a:ln>
                      <a:noFill/>
                    </a:ln>
                  </pic:spPr>
                </pic:pic>
              </a:graphicData>
            </a:graphic>
          </wp:inline>
        </w:drawing>
      </w:r>
    </w:p>
    <w:p w:rsidR="006829CC" w:rsidRPr="00676E60" w:rsidRDefault="006829CC" w:rsidP="006829CC">
      <w:pPr>
        <w:adjustRightInd w:val="0"/>
        <w:snapToGrid w:val="0"/>
        <w:spacing w:before="50" w:line="300" w:lineRule="auto"/>
        <w:ind w:left="360"/>
        <w:rPr>
          <w:rFonts w:ascii="Times New Roman" w:hAnsi="Times New Roman"/>
          <w:sz w:val="24"/>
          <w:szCs w:val="24"/>
        </w:rPr>
      </w:pPr>
      <w:r w:rsidRPr="00676E60">
        <w:rPr>
          <w:rFonts w:ascii="Times New Roman" w:hAnsi="Times New Roman" w:hint="eastAsia"/>
          <w:sz w:val="24"/>
          <w:szCs w:val="24"/>
        </w:rPr>
        <w:t>干扰</w:t>
      </w:r>
      <w:r w:rsidRPr="00676E60">
        <w:rPr>
          <w:rFonts w:ascii="Times New Roman" w:hAnsi="Times New Roman"/>
          <w:sz w:val="24"/>
          <w:szCs w:val="24"/>
        </w:rPr>
        <w:t>主要来自于：</w:t>
      </w:r>
    </w:p>
    <w:p w:rsidR="006829CC" w:rsidRPr="00676E60" w:rsidRDefault="006829CC" w:rsidP="006829CC">
      <w:pPr>
        <w:adjustRightInd w:val="0"/>
        <w:snapToGrid w:val="0"/>
        <w:spacing w:before="50" w:line="300" w:lineRule="auto"/>
        <w:ind w:firstLineChars="200" w:firstLine="480"/>
        <w:rPr>
          <w:rFonts w:ascii="NimbusRomNo9L-ReguItal" w:hAnsi="NimbusRomNo9L-ReguItal" w:cs="NimbusRomNo9L-ReguItal"/>
          <w:kern w:val="0"/>
          <w:sz w:val="24"/>
          <w:szCs w:val="24"/>
        </w:rPr>
      </w:pPr>
      <w:r w:rsidRPr="00676E60">
        <w:rPr>
          <w:rFonts w:ascii="Times New Roman" w:hAnsi="Times New Roman" w:hint="eastAsia"/>
          <w:sz w:val="24"/>
          <w:szCs w:val="24"/>
        </w:rPr>
        <w:lastRenderedPageBreak/>
        <w:t>（</w:t>
      </w:r>
      <w:r w:rsidRPr="00676E60">
        <w:rPr>
          <w:rFonts w:ascii="Times New Roman" w:hAnsi="Times New Roman"/>
          <w:sz w:val="24"/>
          <w:szCs w:val="24"/>
        </w:rPr>
        <w:t>1</w:t>
      </w:r>
      <w:r w:rsidRPr="00676E60">
        <w:rPr>
          <w:rFonts w:ascii="Times New Roman" w:hAnsi="Times New Roman" w:hint="eastAsia"/>
          <w:sz w:val="24"/>
          <w:szCs w:val="24"/>
        </w:rPr>
        <w:t>）</w:t>
      </w:r>
      <w:r w:rsidRPr="00676E60">
        <w:rPr>
          <w:rFonts w:ascii="NimbusRomNo9L-ReguItal" w:hAnsi="NimbusRomNo9L-ReguItal" w:cs="NimbusRomNo9L-ReguItal"/>
          <w:kern w:val="0"/>
          <w:sz w:val="24"/>
          <w:szCs w:val="24"/>
        </w:rPr>
        <w:t>Noise</w:t>
      </w:r>
    </w:p>
    <w:p w:rsidR="006829CC" w:rsidRPr="00676E60" w:rsidRDefault="006829CC" w:rsidP="006829CC">
      <w:pPr>
        <w:adjustRightInd w:val="0"/>
        <w:snapToGrid w:val="0"/>
        <w:spacing w:before="50" w:line="300" w:lineRule="auto"/>
        <w:ind w:firstLineChars="200" w:firstLine="480"/>
        <w:rPr>
          <w:rFonts w:ascii="CMMI12" w:hAnsi="CMMI12" w:cs="CMMI12"/>
          <w:kern w:val="0"/>
          <w:sz w:val="24"/>
          <w:szCs w:val="24"/>
        </w:rPr>
      </w:pPr>
      <w:r w:rsidRPr="00676E60">
        <w:rPr>
          <w:rFonts w:ascii="Times New Roman" w:hAnsi="Times New Roman" w:hint="eastAsia"/>
          <w:sz w:val="24"/>
          <w:szCs w:val="24"/>
        </w:rPr>
        <w:t>（</w:t>
      </w:r>
      <w:r w:rsidRPr="00676E60">
        <w:rPr>
          <w:rFonts w:ascii="Times New Roman" w:hAnsi="Times New Roman"/>
          <w:sz w:val="24"/>
          <w:szCs w:val="24"/>
        </w:rPr>
        <w:t>2</w:t>
      </w:r>
      <w:r w:rsidRPr="00676E60">
        <w:rPr>
          <w:rFonts w:ascii="Times New Roman" w:hAnsi="Times New Roman" w:hint="eastAsia"/>
          <w:sz w:val="24"/>
          <w:szCs w:val="24"/>
        </w:rPr>
        <w:t>）</w:t>
      </w:r>
      <w:r w:rsidRPr="00676E60">
        <w:rPr>
          <w:rFonts w:ascii="NimbusRomNo9L-ReguItal" w:hAnsi="NimbusRomNo9L-ReguItal" w:cs="NimbusRomNo9L-ReguItal"/>
          <w:kern w:val="0"/>
          <w:sz w:val="24"/>
          <w:szCs w:val="24"/>
        </w:rPr>
        <w:t xml:space="preserve">Non-orthogonality in </w:t>
      </w:r>
      <w:r w:rsidRPr="00676E60">
        <w:rPr>
          <w:rFonts w:ascii="NimbusRomNo9L-ReguItal" w:hAnsi="NimbusRomNo9L-ReguItal" w:cs="NimbusRomNo9L-ReguItal"/>
          <w:kern w:val="0"/>
          <w:position w:val="-12"/>
          <w:sz w:val="24"/>
          <w:szCs w:val="24"/>
        </w:rPr>
        <w:object w:dxaOrig="620" w:dyaOrig="380">
          <v:shape id="_x0000_i1034" type="#_x0000_t75" style="width:28.5pt;height:21.75pt" o:ole="">
            <v:imagedata r:id="rId32" o:title=""/>
          </v:shape>
          <o:OLEObject Type="Embed" ProgID="Equation.DSMT4" ShapeID="_x0000_i1034" DrawAspect="Content" ObjectID="_1524595317" r:id="rId33"/>
        </w:object>
      </w:r>
      <w:r w:rsidRPr="00676E60">
        <w:rPr>
          <w:rFonts w:ascii="CMMI12" w:hAnsi="CMMI12" w:cs="CMMI12"/>
          <w:kern w:val="0"/>
          <w:sz w:val="24"/>
          <w:szCs w:val="24"/>
        </w:rPr>
        <w:t>f</w:t>
      </w:r>
      <w:r w:rsidRPr="00676E60">
        <w:rPr>
          <w:rFonts w:ascii="CMMI8" w:hAnsi="CMMI8" w:cs="CMMI8"/>
          <w:kern w:val="0"/>
          <w:sz w:val="16"/>
          <w:szCs w:val="16"/>
        </w:rPr>
        <w:t>k</w:t>
      </w:r>
      <w:r w:rsidRPr="00676E60">
        <w:rPr>
          <w:rFonts w:ascii="CMR12" w:hAnsi="CMR12" w:cs="CMR12"/>
          <w:kern w:val="0"/>
          <w:sz w:val="24"/>
          <w:szCs w:val="24"/>
        </w:rPr>
        <w:t>(</w:t>
      </w:r>
      <w:r w:rsidRPr="00676E60">
        <w:rPr>
          <w:rFonts w:ascii="CMMI12" w:hAnsi="CMMI12" w:cs="CMMI12"/>
          <w:kern w:val="0"/>
          <w:sz w:val="24"/>
          <w:szCs w:val="24"/>
        </w:rPr>
        <w:t>t</w:t>
      </w:r>
      <w:r w:rsidRPr="00676E60">
        <w:rPr>
          <w:rFonts w:ascii="CMR12" w:hAnsi="CMR12" w:cs="CMR12"/>
          <w:kern w:val="0"/>
          <w:sz w:val="24"/>
          <w:szCs w:val="24"/>
        </w:rPr>
        <w:t xml:space="preserve">) </w:t>
      </w:r>
      <w:r w:rsidRPr="00676E60">
        <w:rPr>
          <w:rFonts w:ascii="NimbusRomNo9L-ReguItal" w:hAnsi="NimbusRomNo9L-ReguItal" w:cs="NimbusRomNo9L-ReguItal"/>
          <w:kern w:val="0"/>
          <w:sz w:val="24"/>
          <w:szCs w:val="24"/>
        </w:rPr>
        <w:t xml:space="preserve">and </w:t>
      </w:r>
      <w:r w:rsidRPr="00676E60">
        <w:rPr>
          <w:rFonts w:ascii="NimbusRomNo9L-ReguItal" w:hAnsi="NimbusRomNo9L-ReguItal" w:cs="NimbusRomNo9L-ReguItal"/>
          <w:kern w:val="0"/>
          <w:position w:val="-16"/>
          <w:sz w:val="24"/>
          <w:szCs w:val="24"/>
        </w:rPr>
        <w:object w:dxaOrig="680" w:dyaOrig="420">
          <v:shape id="_x0000_i1035" type="#_x0000_t75" style="width:36pt;height:21.75pt" o:ole="">
            <v:imagedata r:id="rId34" o:title=""/>
          </v:shape>
          <o:OLEObject Type="Embed" ProgID="Equation.DSMT4" ShapeID="_x0000_i1035" DrawAspect="Content" ObjectID="_1524595318" r:id="rId35"/>
        </w:object>
      </w:r>
    </w:p>
    <w:p w:rsidR="006829CC" w:rsidRPr="00676E60" w:rsidRDefault="006829CC" w:rsidP="006829CC">
      <w:pPr>
        <w:adjustRightInd w:val="0"/>
        <w:snapToGrid w:val="0"/>
        <w:spacing w:before="50" w:line="300" w:lineRule="auto"/>
        <w:ind w:firstLineChars="200" w:firstLine="480"/>
        <w:rPr>
          <w:rFonts w:ascii="NimbusRomNo9L-ReguItal" w:hAnsi="NimbusRomNo9L-ReguItal" w:cs="NimbusRomNo9L-ReguItal"/>
          <w:kern w:val="0"/>
          <w:sz w:val="24"/>
          <w:szCs w:val="24"/>
        </w:rPr>
      </w:pPr>
      <w:r w:rsidRPr="00676E60">
        <w:rPr>
          <w:rFonts w:ascii="Times New Roman" w:hAnsi="Times New Roman" w:hint="eastAsia"/>
          <w:sz w:val="24"/>
          <w:szCs w:val="24"/>
        </w:rPr>
        <w:t>（</w:t>
      </w:r>
      <w:r w:rsidRPr="00676E60">
        <w:rPr>
          <w:rFonts w:ascii="Times New Roman" w:hAnsi="Times New Roman"/>
          <w:sz w:val="24"/>
          <w:szCs w:val="24"/>
        </w:rPr>
        <w:t>3</w:t>
      </w:r>
      <w:r w:rsidRPr="00676E60">
        <w:rPr>
          <w:rFonts w:ascii="Times New Roman" w:hAnsi="Times New Roman" w:hint="eastAsia"/>
          <w:sz w:val="24"/>
          <w:szCs w:val="24"/>
        </w:rPr>
        <w:t>）</w:t>
      </w:r>
      <w:r w:rsidRPr="00676E60">
        <w:rPr>
          <w:rFonts w:ascii="NimbusRomNo9L-ReguItal" w:hAnsi="NimbusRomNo9L-ReguItal" w:cs="NimbusRomNo9L-ReguItal"/>
          <w:kern w:val="0"/>
          <w:sz w:val="24"/>
          <w:szCs w:val="24"/>
        </w:rPr>
        <w:t>channel coherency bandwidth</w:t>
      </w:r>
    </w:p>
    <w:p w:rsidR="006829CC" w:rsidRPr="00676E60" w:rsidRDefault="006829CC" w:rsidP="006829CC">
      <w:pPr>
        <w:pStyle w:val="2"/>
        <w:adjustRightInd w:val="0"/>
        <w:snapToGrid w:val="0"/>
        <w:spacing w:beforeLines="50" w:after="0" w:line="300" w:lineRule="auto"/>
        <w:rPr>
          <w:rFonts w:ascii="Times New Roman" w:eastAsiaTheme="minorEastAsia" w:hAnsi="Times New Roman"/>
          <w:sz w:val="28"/>
          <w:szCs w:val="24"/>
        </w:rPr>
      </w:pPr>
      <w:r w:rsidRPr="00676E60">
        <w:rPr>
          <w:rFonts w:ascii="Times New Roman" w:eastAsiaTheme="minorEastAsia" w:hAnsi="Times New Roman"/>
          <w:sz w:val="28"/>
          <w:szCs w:val="24"/>
        </w:rPr>
        <w:t>刘霞东：一种共轭对称结构的同步方案</w:t>
      </w:r>
    </w:p>
    <w:p w:rsidR="006829CC" w:rsidRPr="00676E60" w:rsidRDefault="006829CC" w:rsidP="006829CC">
      <w:pPr>
        <w:widowControl/>
        <w:numPr>
          <w:ilvl w:val="0"/>
          <w:numId w:val="46"/>
        </w:numPr>
        <w:adjustRightInd w:val="0"/>
        <w:snapToGrid w:val="0"/>
        <w:spacing w:beforeLines="50" w:line="300" w:lineRule="auto"/>
        <w:jc w:val="left"/>
        <w:rPr>
          <w:rFonts w:ascii="Times New Roman" w:hAnsi="Times New Roman"/>
          <w:sz w:val="24"/>
          <w:szCs w:val="24"/>
        </w:rPr>
      </w:pPr>
      <w:r w:rsidRPr="00676E60">
        <w:rPr>
          <w:rFonts w:ascii="Times New Roman" w:hAnsi="Times New Roman" w:hint="eastAsia"/>
          <w:sz w:val="24"/>
          <w:szCs w:val="24"/>
        </w:rPr>
        <w:t>简要回顾</w:t>
      </w:r>
      <w:r w:rsidRPr="00676E60">
        <w:rPr>
          <w:rFonts w:ascii="Times New Roman" w:hAnsi="Times New Roman"/>
          <w:sz w:val="24"/>
          <w:szCs w:val="24"/>
        </w:rPr>
        <w:t>同步问题的背景</w:t>
      </w:r>
    </w:p>
    <w:p w:rsidR="006829CC" w:rsidRPr="00676E60" w:rsidRDefault="006829CC" w:rsidP="006829CC">
      <w:pPr>
        <w:widowControl/>
        <w:numPr>
          <w:ilvl w:val="0"/>
          <w:numId w:val="47"/>
        </w:numPr>
        <w:adjustRightInd w:val="0"/>
        <w:snapToGrid w:val="0"/>
        <w:spacing w:before="50" w:line="300" w:lineRule="auto"/>
        <w:jc w:val="left"/>
        <w:rPr>
          <w:rFonts w:ascii="Times New Roman" w:hAnsi="Times New Roman"/>
          <w:sz w:val="24"/>
          <w:szCs w:val="24"/>
        </w:rPr>
      </w:pPr>
      <w:r w:rsidRPr="00676E60">
        <w:rPr>
          <w:rFonts w:ascii="Times New Roman" w:hAnsi="Times New Roman"/>
          <w:sz w:val="24"/>
          <w:szCs w:val="24"/>
        </w:rPr>
        <w:t>介绍通信系统的时间偏移、频率偏移概念；</w:t>
      </w:r>
    </w:p>
    <w:p w:rsidR="006829CC" w:rsidRPr="00676E60" w:rsidRDefault="006829CC" w:rsidP="006829CC">
      <w:pPr>
        <w:widowControl/>
        <w:numPr>
          <w:ilvl w:val="0"/>
          <w:numId w:val="47"/>
        </w:numPr>
        <w:adjustRightInd w:val="0"/>
        <w:snapToGrid w:val="0"/>
        <w:spacing w:before="50" w:line="300" w:lineRule="auto"/>
        <w:jc w:val="left"/>
        <w:rPr>
          <w:rFonts w:ascii="Times New Roman" w:hAnsi="Times New Roman"/>
          <w:sz w:val="24"/>
          <w:szCs w:val="24"/>
        </w:rPr>
      </w:pPr>
      <w:r w:rsidRPr="00676E60">
        <w:rPr>
          <w:rFonts w:ascii="Times New Roman" w:hAnsi="Times New Roman"/>
          <w:sz w:val="24"/>
          <w:szCs w:val="24"/>
        </w:rPr>
        <w:t>介绍存在时间偏移和频率偏移情况下，系统如何建模。</w:t>
      </w:r>
    </w:p>
    <w:p w:rsidR="006829CC" w:rsidRPr="00676E60" w:rsidRDefault="006829CC" w:rsidP="006829CC">
      <w:pPr>
        <w:widowControl/>
        <w:adjustRightInd w:val="0"/>
        <w:snapToGrid w:val="0"/>
        <w:spacing w:before="50" w:line="300" w:lineRule="auto"/>
        <w:jc w:val="center"/>
        <w:rPr>
          <w:rFonts w:ascii="Times New Roman" w:hAnsi="Times New Roman"/>
          <w:sz w:val="24"/>
          <w:szCs w:val="24"/>
        </w:rPr>
      </w:pPr>
      <w:r w:rsidRPr="00676E60">
        <w:rPr>
          <w:rFonts w:ascii="Times New Roman" w:hAnsi="Times New Roman"/>
          <w:noProof/>
          <w:position w:val="-10"/>
          <w:szCs w:val="24"/>
        </w:rPr>
        <w:drawing>
          <wp:inline distT="0" distB="0" distL="0" distR="0">
            <wp:extent cx="2115484" cy="285750"/>
            <wp:effectExtent l="0" t="0" r="0" b="0"/>
            <wp:docPr id="69"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6618" cy="291306"/>
                    </a:xfrm>
                    <a:prstGeom prst="rect">
                      <a:avLst/>
                    </a:prstGeom>
                    <a:noFill/>
                    <a:ln>
                      <a:noFill/>
                    </a:ln>
                  </pic:spPr>
                </pic:pic>
              </a:graphicData>
            </a:graphic>
          </wp:inline>
        </w:drawing>
      </w:r>
    </w:p>
    <w:p w:rsidR="006829CC" w:rsidRPr="00676E60" w:rsidRDefault="006829CC" w:rsidP="006829CC">
      <w:pPr>
        <w:widowControl/>
        <w:numPr>
          <w:ilvl w:val="0"/>
          <w:numId w:val="46"/>
        </w:numPr>
        <w:adjustRightInd w:val="0"/>
        <w:snapToGrid w:val="0"/>
        <w:spacing w:beforeLines="50" w:line="300" w:lineRule="auto"/>
        <w:jc w:val="left"/>
        <w:rPr>
          <w:rFonts w:ascii="Times New Roman" w:hAnsi="Times New Roman"/>
          <w:sz w:val="24"/>
          <w:szCs w:val="24"/>
        </w:rPr>
      </w:pPr>
      <w:r w:rsidRPr="00676E60">
        <w:rPr>
          <w:rFonts w:ascii="Times New Roman" w:hAnsi="Times New Roman"/>
          <w:sz w:val="24"/>
          <w:szCs w:val="24"/>
        </w:rPr>
        <w:t>重点介绍</w:t>
      </w:r>
      <w:r w:rsidRPr="00676E60">
        <w:rPr>
          <w:rFonts w:ascii="Times New Roman" w:hAnsi="Times New Roman"/>
          <w:sz w:val="24"/>
          <w:szCs w:val="24"/>
        </w:rPr>
        <w:t>OFDM</w:t>
      </w:r>
      <w:r w:rsidRPr="00676E60">
        <w:rPr>
          <w:rFonts w:ascii="Times New Roman" w:hAnsi="Times New Roman"/>
          <w:sz w:val="24"/>
          <w:szCs w:val="24"/>
        </w:rPr>
        <w:t>系统中如何利用共轭对称结构估计时偏和频偏，进行同步。</w:t>
      </w:r>
    </w:p>
    <w:p w:rsidR="006829CC" w:rsidRPr="00676E60" w:rsidRDefault="006829CC" w:rsidP="006829CC">
      <w:pPr>
        <w:widowControl/>
        <w:adjustRightInd w:val="0"/>
        <w:snapToGrid w:val="0"/>
        <w:spacing w:beforeLines="50" w:line="300" w:lineRule="auto"/>
        <w:ind w:left="360"/>
        <w:jc w:val="left"/>
        <w:rPr>
          <w:rFonts w:ascii="Times New Roman" w:hAnsi="Times New Roman"/>
          <w:sz w:val="24"/>
          <w:szCs w:val="24"/>
        </w:rPr>
      </w:pPr>
      <w:r w:rsidRPr="00676E60">
        <w:rPr>
          <w:rFonts w:ascii="Times New Roman" w:hAnsi="Times New Roman"/>
          <w:sz w:val="24"/>
          <w:szCs w:val="24"/>
        </w:rPr>
        <w:t>假定使用的训练符号结构如下图所示。</w:t>
      </w:r>
    </w:p>
    <w:p w:rsidR="006829CC" w:rsidRPr="00676E60" w:rsidRDefault="006829CC" w:rsidP="006829CC">
      <w:pPr>
        <w:widowControl/>
        <w:adjustRightInd w:val="0"/>
        <w:snapToGrid w:val="0"/>
        <w:spacing w:beforeLines="50" w:line="300" w:lineRule="auto"/>
        <w:jc w:val="center"/>
        <w:rPr>
          <w:rFonts w:ascii="Times New Roman" w:hAnsi="Times New Roman"/>
          <w:sz w:val="24"/>
          <w:szCs w:val="24"/>
        </w:rPr>
      </w:pPr>
      <w:r w:rsidRPr="00676E60">
        <w:rPr>
          <w:rFonts w:ascii="Times New Roman" w:hAnsi="Times New Roman"/>
          <w:noProof/>
        </w:rPr>
        <w:drawing>
          <wp:inline distT="0" distB="0" distL="0" distR="0">
            <wp:extent cx="4123426" cy="743908"/>
            <wp:effectExtent l="0" t="0" r="0" b="0"/>
            <wp:docPr id="70"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24632" cy="744126"/>
                    </a:xfrm>
                    <a:prstGeom prst="rect">
                      <a:avLst/>
                    </a:prstGeom>
                    <a:noFill/>
                    <a:ln>
                      <a:noFill/>
                    </a:ln>
                  </pic:spPr>
                </pic:pic>
              </a:graphicData>
            </a:graphic>
          </wp:inline>
        </w:drawing>
      </w:r>
    </w:p>
    <w:p w:rsidR="006829CC" w:rsidRPr="00676E60" w:rsidRDefault="006829CC" w:rsidP="006829CC">
      <w:pPr>
        <w:widowControl/>
        <w:adjustRightInd w:val="0"/>
        <w:snapToGrid w:val="0"/>
        <w:spacing w:beforeLines="50" w:line="300" w:lineRule="auto"/>
        <w:jc w:val="left"/>
        <w:rPr>
          <w:rFonts w:ascii="Times New Roman" w:hAnsi="Times New Roman"/>
          <w:sz w:val="24"/>
          <w:szCs w:val="24"/>
        </w:rPr>
      </w:pPr>
      <w:r w:rsidRPr="00676E60">
        <w:rPr>
          <w:rFonts w:ascii="Times New Roman" w:hAnsi="Times New Roman"/>
          <w:sz w:val="24"/>
          <w:szCs w:val="24"/>
        </w:rPr>
        <w:t>定义：</w:t>
      </w:r>
      <w:r w:rsidRPr="00676E60">
        <w:rPr>
          <w:rFonts w:ascii="Times New Roman" w:hAnsi="Times New Roman"/>
          <w:position w:val="-28"/>
        </w:rPr>
        <w:object w:dxaOrig="2940" w:dyaOrig="680">
          <v:shape id="_x0000_i1036" type="#_x0000_t75" style="width:151.5pt;height:36pt" o:ole="">
            <v:imagedata r:id="rId38" o:title=""/>
          </v:shape>
          <o:OLEObject Type="Embed" ProgID="Equation.DSMT4" ShapeID="_x0000_i1036" DrawAspect="Content" ObjectID="_1524595319" r:id="rId39"/>
        </w:object>
      </w:r>
    </w:p>
    <w:p w:rsidR="006829CC" w:rsidRPr="00676E60" w:rsidRDefault="006829CC" w:rsidP="006829CC">
      <w:pPr>
        <w:autoSpaceDE w:val="0"/>
        <w:autoSpaceDN w:val="0"/>
        <w:adjustRightInd w:val="0"/>
        <w:snapToGrid w:val="0"/>
        <w:spacing w:before="50" w:line="300" w:lineRule="auto"/>
        <w:ind w:firstLineChars="200" w:firstLine="420"/>
        <w:jc w:val="left"/>
        <w:rPr>
          <w:rFonts w:ascii="Times New Roman" w:hAnsi="Times New Roman"/>
        </w:rPr>
      </w:pPr>
      <w:r w:rsidRPr="00676E60">
        <w:rPr>
          <w:rFonts w:ascii="Times New Roman" w:hAnsi="Times New Roman"/>
          <w:position w:val="-30"/>
        </w:rPr>
        <w:object w:dxaOrig="4459" w:dyaOrig="720">
          <v:shape id="_x0000_i1037" type="#_x0000_t75" style="width:223.5pt;height:36pt" o:ole="">
            <v:imagedata r:id="rId40" o:title=""/>
          </v:shape>
          <o:OLEObject Type="Embed" ProgID="Equation.DSMT4" ShapeID="_x0000_i1037" DrawAspect="Content" ObjectID="_1524595320" r:id="rId41"/>
        </w:object>
      </w:r>
      <w:r w:rsidRPr="00676E60">
        <w:rPr>
          <w:rFonts w:ascii="Times New Roman" w:hAnsi="Times New Roman"/>
        </w:rPr>
        <w:t>，</w:t>
      </w:r>
      <w:r w:rsidRPr="00676E60">
        <w:rPr>
          <w:rFonts w:ascii="Times New Roman" w:hAnsi="Times New Roman"/>
        </w:rPr>
        <w:t xml:space="preserve"> </w:t>
      </w:r>
    </w:p>
    <w:p w:rsidR="006829CC" w:rsidRPr="00676E60" w:rsidRDefault="006829CC" w:rsidP="006829CC">
      <w:pPr>
        <w:widowControl/>
        <w:adjustRightInd w:val="0"/>
        <w:snapToGrid w:val="0"/>
        <w:spacing w:beforeLines="50" w:line="300" w:lineRule="auto"/>
        <w:jc w:val="left"/>
        <w:rPr>
          <w:rFonts w:ascii="Times New Roman" w:hAnsi="Times New Roman"/>
          <w:sz w:val="24"/>
          <w:szCs w:val="24"/>
        </w:rPr>
      </w:pPr>
      <w:r w:rsidRPr="00676E60">
        <w:rPr>
          <w:rFonts w:ascii="Times New Roman" w:hAnsi="Times New Roman"/>
          <w:sz w:val="24"/>
          <w:szCs w:val="24"/>
        </w:rPr>
        <w:t>可以构造度量函数：</w:t>
      </w:r>
      <w:bookmarkStart w:id="8" w:name="OLE_LINK166"/>
      <w:bookmarkStart w:id="9" w:name="OLE_LINK167"/>
      <w:r w:rsidRPr="00676E60">
        <w:rPr>
          <w:rFonts w:ascii="Times New Roman" w:hAnsi="Times New Roman"/>
          <w:position w:val="-26"/>
          <w:sz w:val="24"/>
          <w:szCs w:val="24"/>
        </w:rPr>
        <w:object w:dxaOrig="2320" w:dyaOrig="700">
          <v:shape id="_x0000_i1038" type="#_x0000_t75" style="width:115.5pt;height:36pt" o:ole="">
            <v:imagedata r:id="rId42" o:title=""/>
          </v:shape>
          <o:OLEObject Type="Embed" ProgID="Equation.DSMT4" ShapeID="_x0000_i1038" DrawAspect="Content" ObjectID="_1524595321" r:id="rId43"/>
        </w:object>
      </w:r>
      <w:bookmarkEnd w:id="8"/>
      <w:bookmarkEnd w:id="9"/>
    </w:p>
    <w:p w:rsidR="006829CC" w:rsidRPr="00676E60" w:rsidRDefault="006829CC" w:rsidP="006829CC">
      <w:pPr>
        <w:widowControl/>
        <w:adjustRightInd w:val="0"/>
        <w:snapToGrid w:val="0"/>
        <w:spacing w:beforeLines="50" w:line="300" w:lineRule="auto"/>
        <w:jc w:val="left"/>
        <w:rPr>
          <w:rFonts w:ascii="Times New Roman" w:hAnsi="Times New Roman"/>
          <w:sz w:val="24"/>
          <w:szCs w:val="24"/>
        </w:rPr>
      </w:pPr>
      <w:r w:rsidRPr="00676E60">
        <w:rPr>
          <w:rFonts w:ascii="Times New Roman" w:hAnsi="Times New Roman"/>
          <w:sz w:val="24"/>
          <w:szCs w:val="24"/>
        </w:rPr>
        <w:t>则定时同步位置估计为：</w:t>
      </w:r>
      <w:bookmarkStart w:id="10" w:name="OLE_LINK172"/>
      <w:bookmarkStart w:id="11" w:name="OLE_LINK173"/>
      <w:bookmarkStart w:id="12" w:name="OLE_LINK174"/>
      <w:r w:rsidRPr="00676E60">
        <w:rPr>
          <w:rFonts w:ascii="Times New Roman" w:hAnsi="Times New Roman"/>
          <w:position w:val="-20"/>
          <w:sz w:val="24"/>
          <w:szCs w:val="24"/>
        </w:rPr>
        <w:object w:dxaOrig="1960" w:dyaOrig="480">
          <v:shape id="_x0000_i1039" type="#_x0000_t75" style="width:100.5pt;height:21.75pt" o:ole="">
            <v:imagedata r:id="rId44" o:title=""/>
          </v:shape>
          <o:OLEObject Type="Embed" ProgID="Equation.DSMT4" ShapeID="_x0000_i1039" DrawAspect="Content" ObjectID="_1524595322" r:id="rId45"/>
        </w:object>
      </w:r>
      <w:bookmarkEnd w:id="10"/>
      <w:bookmarkEnd w:id="11"/>
      <w:bookmarkEnd w:id="12"/>
    </w:p>
    <w:p w:rsidR="006829CC" w:rsidRPr="00676E60" w:rsidRDefault="006829CC" w:rsidP="006829CC">
      <w:pPr>
        <w:widowControl/>
        <w:adjustRightInd w:val="0"/>
        <w:snapToGrid w:val="0"/>
        <w:spacing w:beforeLines="50" w:line="300" w:lineRule="auto"/>
        <w:ind w:firstLineChars="200" w:firstLine="480"/>
        <w:jc w:val="left"/>
        <w:rPr>
          <w:rFonts w:ascii="Times New Roman" w:hAnsi="Times New Roman"/>
          <w:sz w:val="24"/>
          <w:szCs w:val="24"/>
        </w:rPr>
      </w:pPr>
      <w:r w:rsidRPr="00676E60">
        <w:rPr>
          <w:rFonts w:ascii="Times New Roman" w:hAnsi="Times New Roman"/>
          <w:sz w:val="24"/>
          <w:szCs w:val="24"/>
        </w:rPr>
        <w:t>与重复结构的相关算法不同，这里的</w:t>
      </w:r>
      <w:r w:rsidRPr="00676E60">
        <w:rPr>
          <w:rFonts w:ascii="Times New Roman" w:hAnsi="Times New Roman"/>
          <w:sz w:val="24"/>
          <w:szCs w:val="24"/>
        </w:rPr>
        <w:object w:dxaOrig="240" w:dyaOrig="320">
          <v:shape id="_x0000_i1040" type="#_x0000_t75" style="width:14.25pt;height:14.25pt" o:ole="">
            <v:imagedata r:id="rId46" o:title=""/>
          </v:shape>
          <o:OLEObject Type="Embed" ProgID="Equation.DSMT4" ShapeID="_x0000_i1040" DrawAspect="Content" ObjectID="_1524595323" r:id="rId47"/>
        </w:object>
      </w:r>
      <w:r w:rsidRPr="00676E60">
        <w:rPr>
          <w:rFonts w:ascii="Times New Roman" w:hAnsi="Times New Roman"/>
          <w:sz w:val="24"/>
          <w:szCs w:val="24"/>
        </w:rPr>
        <w:t>不是对应训练符号的起始位置，而是训练符号的对称中心点，即训练符号的时域样点</w:t>
      </w:r>
      <w:r w:rsidRPr="00676E60">
        <w:rPr>
          <w:rFonts w:ascii="Times New Roman" w:hAnsi="Times New Roman"/>
          <w:sz w:val="24"/>
          <w:szCs w:val="24"/>
        </w:rPr>
        <w:t>s(N/2)</w:t>
      </w:r>
      <w:r w:rsidRPr="00676E60">
        <w:rPr>
          <w:rFonts w:ascii="Times New Roman" w:hAnsi="Times New Roman"/>
          <w:sz w:val="24"/>
          <w:szCs w:val="24"/>
        </w:rPr>
        <w:t>。实际的定时偏差为</w:t>
      </w:r>
      <w:r w:rsidRPr="00676E60">
        <w:rPr>
          <w:rFonts w:ascii="Times New Roman" w:hAnsi="Times New Roman"/>
          <w:position w:val="-6"/>
          <w:sz w:val="24"/>
          <w:szCs w:val="24"/>
        </w:rPr>
        <w:object w:dxaOrig="1280" w:dyaOrig="340">
          <v:shape id="_x0000_i1041" type="#_x0000_t75" style="width:64.5pt;height:14.25pt" o:ole="">
            <v:imagedata r:id="rId48" o:title=""/>
          </v:shape>
          <o:OLEObject Type="Embed" ProgID="Equation.DSMT4" ShapeID="_x0000_i1041" DrawAspect="Content" ObjectID="_1524595324" r:id="rId49"/>
        </w:object>
      </w:r>
      <w:r w:rsidRPr="00676E60">
        <w:rPr>
          <w:rFonts w:ascii="Times New Roman" w:hAnsi="Times New Roman"/>
          <w:sz w:val="24"/>
          <w:szCs w:val="24"/>
        </w:rPr>
        <w:t>。而在非对称中心点处，计算得到的</w:t>
      </w:r>
      <w:r w:rsidRPr="00676E60">
        <w:rPr>
          <w:rFonts w:ascii="Times New Roman" w:hAnsi="Times New Roman"/>
          <w:position w:val="-12"/>
          <w:sz w:val="24"/>
          <w:szCs w:val="24"/>
        </w:rPr>
        <w:object w:dxaOrig="620" w:dyaOrig="360">
          <v:shape id="_x0000_i1042" type="#_x0000_t75" style="width:28.5pt;height:21.75pt" o:ole="">
            <v:imagedata r:id="rId50" o:title=""/>
          </v:shape>
          <o:OLEObject Type="Embed" ProgID="Equation.DSMT4" ShapeID="_x0000_i1042" DrawAspect="Content" ObjectID="_1524595325" r:id="rId51"/>
        </w:object>
      </w:r>
      <w:r w:rsidRPr="00676E60">
        <w:rPr>
          <w:rFonts w:ascii="Times New Roman" w:hAnsi="Times New Roman"/>
          <w:sz w:val="24"/>
          <w:szCs w:val="24"/>
        </w:rPr>
        <w:t>是由</w:t>
      </w:r>
      <w:r w:rsidRPr="00676E60">
        <w:rPr>
          <w:rFonts w:ascii="Times New Roman" w:hAnsi="Times New Roman"/>
          <w:sz w:val="24"/>
          <w:szCs w:val="24"/>
        </w:rPr>
        <w:t>N/2-1</w:t>
      </w:r>
      <w:r w:rsidRPr="00676E60">
        <w:rPr>
          <w:rFonts w:ascii="Times New Roman" w:hAnsi="Times New Roman"/>
          <w:sz w:val="24"/>
          <w:szCs w:val="24"/>
        </w:rPr>
        <w:t>个样点信号的非线性叠加，此时的</w:t>
      </w:r>
      <w:r w:rsidRPr="00676E60">
        <w:rPr>
          <w:rFonts w:ascii="Times New Roman" w:hAnsi="Times New Roman"/>
          <w:position w:val="-12"/>
          <w:sz w:val="24"/>
          <w:szCs w:val="24"/>
        </w:rPr>
        <w:object w:dxaOrig="620" w:dyaOrig="360">
          <v:shape id="_x0000_i1043" type="#_x0000_t75" style="width:28.5pt;height:21.75pt" o:ole="">
            <v:imagedata r:id="rId52" o:title=""/>
          </v:shape>
          <o:OLEObject Type="Embed" ProgID="Equation.DSMT4" ShapeID="_x0000_i1043" DrawAspect="Content" ObjectID="_1524595326" r:id="rId53"/>
        </w:object>
      </w:r>
      <w:r w:rsidRPr="00676E60">
        <w:rPr>
          <w:rFonts w:ascii="Times New Roman" w:hAnsi="Times New Roman"/>
          <w:sz w:val="24"/>
          <w:szCs w:val="24"/>
        </w:rPr>
        <w:t>可以视为噪声，定时度量函数的值很低，不易造成误判，这使定时度量函数的曲线非常尖锐，定时精度较高。</w:t>
      </w:r>
    </w:p>
    <w:p w:rsidR="006829CC" w:rsidRPr="00676E60" w:rsidRDefault="006829CC" w:rsidP="006829CC">
      <w:pPr>
        <w:widowControl/>
        <w:adjustRightInd w:val="0"/>
        <w:snapToGrid w:val="0"/>
        <w:spacing w:beforeLines="50" w:line="300" w:lineRule="auto"/>
        <w:ind w:firstLineChars="200" w:firstLine="480"/>
        <w:jc w:val="left"/>
        <w:rPr>
          <w:rFonts w:ascii="Times New Roman" w:hAnsi="Times New Roman"/>
          <w:sz w:val="24"/>
          <w:szCs w:val="24"/>
        </w:rPr>
      </w:pPr>
      <w:r w:rsidRPr="00676E60">
        <w:rPr>
          <w:rFonts w:ascii="Times New Roman" w:hAnsi="Times New Roman"/>
          <w:sz w:val="24"/>
          <w:szCs w:val="24"/>
        </w:rPr>
        <w:t>在得到定时估计之后，可以根据发送端构造的两段完全相同的训练序列或者利用</w:t>
      </w:r>
      <w:r w:rsidRPr="00676E60">
        <w:rPr>
          <w:rFonts w:ascii="Times New Roman" w:hAnsi="Times New Roman"/>
          <w:sz w:val="24"/>
          <w:szCs w:val="24"/>
        </w:rPr>
        <w:t>OFDM</w:t>
      </w:r>
      <w:r w:rsidRPr="00676E60">
        <w:rPr>
          <w:rFonts w:ascii="Times New Roman" w:hAnsi="Times New Roman"/>
          <w:sz w:val="24"/>
          <w:szCs w:val="24"/>
        </w:rPr>
        <w:t>信号</w:t>
      </w:r>
      <w:r w:rsidRPr="00676E60">
        <w:rPr>
          <w:rFonts w:ascii="Times New Roman" w:hAnsi="Times New Roman"/>
          <w:sz w:val="24"/>
          <w:szCs w:val="24"/>
        </w:rPr>
        <w:t>CP</w:t>
      </w:r>
      <w:r w:rsidRPr="00676E60">
        <w:rPr>
          <w:rFonts w:ascii="Times New Roman" w:hAnsi="Times New Roman"/>
          <w:sz w:val="24"/>
          <w:szCs w:val="24"/>
        </w:rPr>
        <w:t>的性质，即构造以下</w:t>
      </w:r>
      <w:r w:rsidRPr="00676E60">
        <w:rPr>
          <w:rFonts w:ascii="Times New Roman" w:hAnsi="Times New Roman"/>
          <w:position w:val="-28"/>
          <w:sz w:val="24"/>
          <w:szCs w:val="24"/>
        </w:rPr>
        <w:object w:dxaOrig="3080" w:dyaOrig="680">
          <v:shape id="_x0000_i1044" type="#_x0000_t75" style="width:158.25pt;height:36pt" o:ole="">
            <v:imagedata r:id="rId54" o:title=""/>
          </v:shape>
          <o:OLEObject Type="Embed" ProgID="Equation.DSMT4" ShapeID="_x0000_i1044" DrawAspect="Content" ObjectID="_1524595327" r:id="rId55"/>
        </w:object>
      </w:r>
      <w:r w:rsidRPr="00676E60">
        <w:rPr>
          <w:rFonts w:ascii="Times New Roman" w:hAnsi="Times New Roman"/>
          <w:sz w:val="24"/>
          <w:szCs w:val="24"/>
        </w:rPr>
        <w:t xml:space="preserve"> </w:t>
      </w:r>
      <w:r w:rsidRPr="00676E60">
        <w:rPr>
          <w:rFonts w:ascii="Times New Roman" w:hAnsi="Times New Roman"/>
          <w:sz w:val="24"/>
          <w:szCs w:val="24"/>
        </w:rPr>
        <w:t>或者</w:t>
      </w:r>
      <w:r w:rsidRPr="00676E60">
        <w:rPr>
          <w:rFonts w:ascii="Times New Roman" w:hAnsi="Times New Roman"/>
          <w:position w:val="-28"/>
          <w:sz w:val="24"/>
          <w:szCs w:val="24"/>
        </w:rPr>
        <w:object w:dxaOrig="2460" w:dyaOrig="680">
          <v:shape id="_x0000_i1045" type="#_x0000_t75" style="width:129.75pt;height:36pt" o:ole="">
            <v:imagedata r:id="rId56" o:title=""/>
          </v:shape>
          <o:OLEObject Type="Embed" ProgID="Equation.DSMT4" ShapeID="_x0000_i1045" DrawAspect="Content" ObjectID="_1524595328" r:id="rId57"/>
        </w:object>
      </w:r>
      <w:r w:rsidRPr="00676E60">
        <w:rPr>
          <w:rFonts w:ascii="Times New Roman" w:hAnsi="Times New Roman"/>
          <w:sz w:val="24"/>
          <w:szCs w:val="24"/>
        </w:rPr>
        <w:t>，其中</w:t>
      </w:r>
      <w:r w:rsidRPr="00676E60">
        <w:rPr>
          <w:rFonts w:ascii="Times New Roman" w:hAnsi="Times New Roman"/>
          <w:sz w:val="24"/>
          <w:szCs w:val="24"/>
        </w:rPr>
        <w:object w:dxaOrig="200" w:dyaOrig="279">
          <v:shape id="_x0000_i1046" type="#_x0000_t75" style="width:7.5pt;height:14.25pt" o:ole="">
            <v:imagedata r:id="rId58" o:title=""/>
          </v:shape>
          <o:OLEObject Type="Embed" ProgID="Equation.DSMT4" ShapeID="_x0000_i1046" DrawAspect="Content" ObjectID="_1524595329" r:id="rId59"/>
        </w:object>
      </w:r>
      <w:r w:rsidRPr="00676E60">
        <w:rPr>
          <w:rFonts w:ascii="Times New Roman" w:hAnsi="Times New Roman"/>
          <w:sz w:val="24"/>
          <w:szCs w:val="24"/>
        </w:rPr>
        <w:t>为</w:t>
      </w:r>
      <w:r w:rsidRPr="00676E60">
        <w:rPr>
          <w:rFonts w:ascii="Times New Roman" w:hAnsi="Times New Roman"/>
          <w:sz w:val="24"/>
          <w:szCs w:val="24"/>
        </w:rPr>
        <w:t>CP</w:t>
      </w:r>
      <w:r w:rsidRPr="00676E60">
        <w:rPr>
          <w:rFonts w:ascii="Times New Roman" w:hAnsi="Times New Roman"/>
          <w:sz w:val="24"/>
          <w:szCs w:val="24"/>
        </w:rPr>
        <w:t>的起始定时位置，</w:t>
      </w:r>
      <w:r w:rsidRPr="00676E60">
        <w:rPr>
          <w:rFonts w:ascii="Times New Roman" w:hAnsi="Times New Roman"/>
          <w:sz w:val="24"/>
          <w:szCs w:val="24"/>
        </w:rPr>
        <w:object w:dxaOrig="279" w:dyaOrig="279">
          <v:shape id="_x0000_i1047" type="#_x0000_t75" style="width:14.25pt;height:14.25pt" o:ole="">
            <v:imagedata r:id="rId60" o:title=""/>
          </v:shape>
          <o:OLEObject Type="Embed" ProgID="Equation.DSMT4" ShapeID="_x0000_i1047" DrawAspect="Content" ObjectID="_1524595330" r:id="rId61"/>
        </w:object>
      </w:r>
      <w:r w:rsidRPr="00676E60">
        <w:rPr>
          <w:rFonts w:ascii="Times New Roman" w:hAnsi="Times New Roman"/>
          <w:sz w:val="24"/>
          <w:szCs w:val="24"/>
        </w:rPr>
        <w:t>为</w:t>
      </w:r>
      <w:r w:rsidRPr="00676E60">
        <w:rPr>
          <w:rFonts w:ascii="Times New Roman" w:hAnsi="Times New Roman"/>
          <w:sz w:val="24"/>
          <w:szCs w:val="24"/>
        </w:rPr>
        <w:t>OFDM</w:t>
      </w:r>
      <w:r w:rsidRPr="00676E60">
        <w:rPr>
          <w:rFonts w:ascii="Times New Roman" w:hAnsi="Times New Roman"/>
          <w:sz w:val="24"/>
          <w:szCs w:val="24"/>
        </w:rPr>
        <w:t>子载波数目，即</w:t>
      </w:r>
      <w:r w:rsidRPr="00676E60">
        <w:rPr>
          <w:rFonts w:ascii="Times New Roman" w:hAnsi="Times New Roman"/>
          <w:sz w:val="24"/>
          <w:szCs w:val="24"/>
        </w:rPr>
        <w:t>IFFT</w:t>
      </w:r>
      <w:r w:rsidRPr="00676E60">
        <w:rPr>
          <w:rFonts w:ascii="Times New Roman" w:hAnsi="Times New Roman"/>
          <w:sz w:val="24"/>
          <w:szCs w:val="24"/>
        </w:rPr>
        <w:t>点数，</w:t>
      </w:r>
      <w:r w:rsidRPr="00676E60">
        <w:rPr>
          <w:rFonts w:ascii="Times New Roman" w:hAnsi="Times New Roman"/>
          <w:sz w:val="24"/>
          <w:szCs w:val="24"/>
        </w:rPr>
        <w:t>L</w:t>
      </w:r>
      <w:r w:rsidRPr="00676E60">
        <w:rPr>
          <w:rFonts w:ascii="Times New Roman" w:hAnsi="Times New Roman"/>
          <w:sz w:val="24"/>
          <w:szCs w:val="24"/>
        </w:rPr>
        <w:t>为</w:t>
      </w:r>
      <w:r w:rsidRPr="00676E60">
        <w:rPr>
          <w:rFonts w:ascii="Times New Roman" w:hAnsi="Times New Roman"/>
          <w:sz w:val="24"/>
          <w:szCs w:val="24"/>
        </w:rPr>
        <w:t>CP</w:t>
      </w:r>
      <w:r w:rsidRPr="00676E60">
        <w:rPr>
          <w:rFonts w:ascii="Times New Roman" w:hAnsi="Times New Roman"/>
          <w:sz w:val="24"/>
          <w:szCs w:val="24"/>
        </w:rPr>
        <w:t>长度。于是，得到频率偏移的估计值为：</w:t>
      </w:r>
      <w:r w:rsidRPr="00676E60">
        <w:rPr>
          <w:rFonts w:ascii="Times New Roman" w:hAnsi="Times New Roman"/>
          <w:position w:val="-24"/>
          <w:sz w:val="24"/>
          <w:szCs w:val="24"/>
        </w:rPr>
        <w:object w:dxaOrig="1260" w:dyaOrig="620">
          <v:shape id="_x0000_i1048" type="#_x0000_t75" style="width:1in;height:36pt" o:ole="">
            <v:imagedata r:id="rId62" o:title=""/>
          </v:shape>
          <o:OLEObject Type="Embed" ProgID="Equation.DSMT4" ShapeID="_x0000_i1048" DrawAspect="Content" ObjectID="_1524595331" r:id="rId63"/>
        </w:object>
      </w:r>
      <w:r w:rsidRPr="00676E60">
        <w:rPr>
          <w:rFonts w:ascii="Times New Roman" w:hAnsi="Times New Roman"/>
          <w:sz w:val="24"/>
          <w:szCs w:val="24"/>
        </w:rPr>
        <w:t>。该算法的小数频偏估计范围为</w:t>
      </w:r>
      <w:r w:rsidRPr="00676E60">
        <w:rPr>
          <w:rFonts w:ascii="Times New Roman" w:hAnsi="Times New Roman"/>
          <w:position w:val="-14"/>
          <w:sz w:val="24"/>
          <w:szCs w:val="24"/>
        </w:rPr>
        <w:object w:dxaOrig="820" w:dyaOrig="400">
          <v:shape id="_x0000_i1049" type="#_x0000_t75" style="width:43.5pt;height:21.75pt" o:ole="">
            <v:imagedata r:id="rId64" o:title=""/>
          </v:shape>
          <o:OLEObject Type="Embed" ProgID="Equation.DSMT4" ShapeID="_x0000_i1049" DrawAspect="Content" ObjectID="_1524595332" r:id="rId65"/>
        </w:object>
      </w:r>
      <w:r w:rsidRPr="00676E60">
        <w:rPr>
          <w:rFonts w:ascii="Times New Roman" w:hAnsi="Times New Roman"/>
          <w:sz w:val="24"/>
          <w:szCs w:val="24"/>
        </w:rPr>
        <w:t>。</w:t>
      </w:r>
    </w:p>
    <w:p w:rsidR="006829CC" w:rsidRPr="00676E60" w:rsidRDefault="006829CC" w:rsidP="006829CC">
      <w:pPr>
        <w:widowControl/>
        <w:numPr>
          <w:ilvl w:val="0"/>
          <w:numId w:val="46"/>
        </w:numPr>
        <w:adjustRightInd w:val="0"/>
        <w:snapToGrid w:val="0"/>
        <w:spacing w:beforeLines="50" w:line="300" w:lineRule="auto"/>
        <w:jc w:val="left"/>
        <w:rPr>
          <w:rFonts w:ascii="Times New Roman" w:hAnsi="Times New Roman"/>
          <w:sz w:val="24"/>
          <w:szCs w:val="24"/>
        </w:rPr>
      </w:pPr>
      <w:r w:rsidRPr="00676E60">
        <w:rPr>
          <w:rFonts w:ascii="Times New Roman" w:hAnsi="Times New Roman"/>
          <w:sz w:val="24"/>
          <w:szCs w:val="24"/>
        </w:rPr>
        <w:t>介绍在</w:t>
      </w:r>
      <w:r w:rsidRPr="00676E60">
        <w:rPr>
          <w:rFonts w:ascii="Times New Roman" w:hAnsi="Times New Roman"/>
          <w:sz w:val="24"/>
          <w:szCs w:val="24"/>
        </w:rPr>
        <w:t>FBMC</w:t>
      </w:r>
      <w:r w:rsidRPr="00676E60">
        <w:rPr>
          <w:rFonts w:ascii="Times New Roman" w:hAnsi="Times New Roman"/>
          <w:sz w:val="24"/>
          <w:szCs w:val="24"/>
        </w:rPr>
        <w:t>系统中如何构造出共轭对称结构的序列</w:t>
      </w:r>
    </w:p>
    <w:p w:rsidR="006829CC" w:rsidRPr="00676E60" w:rsidRDefault="006829CC" w:rsidP="006829CC">
      <w:pPr>
        <w:widowControl/>
        <w:adjustRightInd w:val="0"/>
        <w:snapToGrid w:val="0"/>
        <w:spacing w:beforeLines="50" w:line="300" w:lineRule="auto"/>
        <w:ind w:firstLineChars="200" w:firstLine="480"/>
        <w:jc w:val="left"/>
        <w:rPr>
          <w:rFonts w:ascii="Times New Roman" w:hAnsi="Times New Roman"/>
          <w:sz w:val="24"/>
          <w:szCs w:val="24"/>
        </w:rPr>
      </w:pPr>
      <w:r w:rsidRPr="00676E60">
        <w:rPr>
          <w:rFonts w:ascii="Times New Roman" w:hAnsi="Times New Roman"/>
          <w:sz w:val="24"/>
          <w:szCs w:val="24"/>
        </w:rPr>
        <w:t>先假设仅在时间标号为</w:t>
      </w:r>
      <w:r w:rsidRPr="00676E60">
        <w:rPr>
          <w:rFonts w:ascii="Times New Roman" w:hAnsi="Times New Roman"/>
          <w:sz w:val="24"/>
          <w:szCs w:val="24"/>
        </w:rPr>
        <w:t>n0</w:t>
      </w:r>
      <w:r w:rsidRPr="00676E60">
        <w:rPr>
          <w:rFonts w:ascii="Times New Roman" w:hAnsi="Times New Roman"/>
          <w:sz w:val="24"/>
          <w:szCs w:val="24"/>
        </w:rPr>
        <w:t>的时刻发送导频符号，其他时刻上不发送数据或者导频，导频符号的特点是每隔</w:t>
      </w:r>
      <w:r w:rsidRPr="00676E60">
        <w:rPr>
          <w:rFonts w:ascii="Times New Roman" w:hAnsi="Times New Roman"/>
          <w:sz w:val="24"/>
          <w:szCs w:val="24"/>
        </w:rPr>
        <w:t>4</w:t>
      </w:r>
      <w:r w:rsidRPr="00676E60">
        <w:rPr>
          <w:rFonts w:ascii="Times New Roman" w:hAnsi="Times New Roman"/>
          <w:sz w:val="24"/>
          <w:szCs w:val="24"/>
        </w:rPr>
        <w:t>个子载波发送一个导频，即在子载波标号为</w:t>
      </w:r>
      <w:r w:rsidRPr="00676E60">
        <w:rPr>
          <w:rFonts w:ascii="Times New Roman" w:hAnsi="Times New Roman"/>
          <w:sz w:val="24"/>
          <w:szCs w:val="24"/>
        </w:rPr>
        <w:t>m=4m</w:t>
      </w:r>
      <w:r w:rsidRPr="00676E60">
        <w:rPr>
          <w:rFonts w:ascii="Times New Roman" w:hAnsi="Times New Roman"/>
          <w:sz w:val="24"/>
          <w:szCs w:val="24"/>
          <w:vertAlign w:val="subscript"/>
        </w:rPr>
        <w:t>0</w:t>
      </w:r>
      <w:r w:rsidRPr="00676E60">
        <w:rPr>
          <w:rFonts w:ascii="Times New Roman" w:hAnsi="Times New Roman"/>
          <w:sz w:val="24"/>
          <w:szCs w:val="24"/>
        </w:rPr>
        <w:t>，其中</w:t>
      </w:r>
      <w:r w:rsidRPr="00676E60">
        <w:rPr>
          <w:rFonts w:ascii="Times New Roman" w:hAnsi="Times New Roman"/>
          <w:sz w:val="24"/>
          <w:szCs w:val="24"/>
        </w:rPr>
        <w:t>m=0,1,…,M-1</w:t>
      </w:r>
      <w:r w:rsidRPr="00676E60">
        <w:rPr>
          <w:rFonts w:ascii="Times New Roman" w:hAnsi="Times New Roman"/>
          <w:sz w:val="24"/>
          <w:szCs w:val="24"/>
        </w:rPr>
        <w:t>表示有</w:t>
      </w:r>
      <w:r w:rsidRPr="00676E60">
        <w:rPr>
          <w:rFonts w:ascii="Times New Roman" w:hAnsi="Times New Roman"/>
          <w:sz w:val="24"/>
          <w:szCs w:val="24"/>
        </w:rPr>
        <w:t>M</w:t>
      </w:r>
      <w:r w:rsidRPr="00676E60">
        <w:rPr>
          <w:rFonts w:ascii="Times New Roman" w:hAnsi="Times New Roman"/>
          <w:sz w:val="24"/>
          <w:szCs w:val="24"/>
        </w:rPr>
        <w:t>个子载波，</w:t>
      </w:r>
      <w:r w:rsidRPr="00676E60">
        <w:rPr>
          <w:rFonts w:ascii="Times New Roman" w:hAnsi="Times New Roman"/>
          <w:sz w:val="24"/>
          <w:szCs w:val="24"/>
        </w:rPr>
        <w:t>m</w:t>
      </w:r>
      <w:r w:rsidRPr="00676E60">
        <w:rPr>
          <w:rFonts w:ascii="Times New Roman" w:hAnsi="Times New Roman"/>
          <w:sz w:val="24"/>
          <w:szCs w:val="24"/>
          <w:vertAlign w:val="subscript"/>
        </w:rPr>
        <w:t>0</w:t>
      </w:r>
      <w:r w:rsidRPr="00676E60">
        <w:rPr>
          <w:rFonts w:ascii="Times New Roman" w:hAnsi="Times New Roman"/>
          <w:sz w:val="24"/>
          <w:szCs w:val="24"/>
        </w:rPr>
        <w:t>=0,1,…,M/4-1</w:t>
      </w:r>
      <w:r w:rsidRPr="00676E60">
        <w:rPr>
          <w:rFonts w:ascii="Times New Roman" w:hAnsi="Times New Roman"/>
          <w:sz w:val="24"/>
          <w:szCs w:val="24"/>
        </w:rPr>
        <w:t>。于是，得到训练序列满足：</w:t>
      </w:r>
      <w:r w:rsidRPr="00676E60">
        <w:rPr>
          <w:rFonts w:ascii="Times New Roman" w:hAnsi="Times New Roman"/>
          <w:sz w:val="24"/>
          <w:szCs w:val="24"/>
        </w:rPr>
        <w:t xml:space="preserve"> </w:t>
      </w:r>
      <w:bookmarkStart w:id="13" w:name="OLE_LINK252"/>
      <w:bookmarkStart w:id="14" w:name="OLE_LINK253"/>
      <w:r w:rsidRPr="00676E60">
        <w:rPr>
          <w:rFonts w:ascii="Times New Roman" w:hAnsi="Times New Roman"/>
          <w:noProof/>
          <w:sz w:val="24"/>
          <w:szCs w:val="24"/>
        </w:rPr>
        <w:drawing>
          <wp:inline distT="0" distB="0" distL="0" distR="0">
            <wp:extent cx="3838575" cy="390525"/>
            <wp:effectExtent l="0" t="0" r="9525" b="9525"/>
            <wp:docPr id="71"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38575" cy="390525"/>
                    </a:xfrm>
                    <a:prstGeom prst="rect">
                      <a:avLst/>
                    </a:prstGeom>
                    <a:noFill/>
                    <a:ln>
                      <a:noFill/>
                    </a:ln>
                  </pic:spPr>
                </pic:pic>
              </a:graphicData>
            </a:graphic>
          </wp:inline>
        </w:drawing>
      </w:r>
      <w:bookmarkEnd w:id="13"/>
      <w:bookmarkEnd w:id="14"/>
    </w:p>
    <w:p w:rsidR="006829CC" w:rsidRPr="00676E60" w:rsidRDefault="006829CC" w:rsidP="006829CC">
      <w:pPr>
        <w:widowControl/>
        <w:adjustRightInd w:val="0"/>
        <w:snapToGrid w:val="0"/>
        <w:spacing w:beforeLines="50" w:line="300" w:lineRule="auto"/>
        <w:ind w:firstLineChars="200" w:firstLine="480"/>
        <w:jc w:val="left"/>
        <w:rPr>
          <w:rFonts w:ascii="Times New Roman" w:hAnsi="Times New Roman"/>
          <w:sz w:val="24"/>
          <w:szCs w:val="24"/>
        </w:rPr>
      </w:pPr>
      <w:r w:rsidRPr="00676E60">
        <w:rPr>
          <w:rFonts w:ascii="Times New Roman" w:hAnsi="Times New Roman"/>
          <w:sz w:val="24"/>
          <w:szCs w:val="24"/>
        </w:rPr>
        <w:t>发送端构造的导频符号对应产生的训练序列，前后两部分关于</w:t>
      </w:r>
      <w:r w:rsidRPr="00676E60">
        <w:rPr>
          <w:rFonts w:ascii="Times New Roman" w:hAnsi="Times New Roman"/>
          <w:position w:val="-24"/>
          <w:sz w:val="24"/>
          <w:szCs w:val="24"/>
        </w:rPr>
        <w:object w:dxaOrig="2420" w:dyaOrig="620">
          <v:shape id="_x0000_i1050" type="#_x0000_t75" style="width:122.25pt;height:28.5pt" o:ole="">
            <v:imagedata r:id="rId67" o:title=""/>
          </v:shape>
          <o:OLEObject Type="Embed" ProgID="Equation.DSMT4" ShapeID="_x0000_i1050" DrawAspect="Content" ObjectID="_1524595333" r:id="rId68"/>
        </w:object>
      </w:r>
      <w:r w:rsidRPr="00676E60">
        <w:rPr>
          <w:rFonts w:ascii="Times New Roman" w:hAnsi="Times New Roman"/>
          <w:sz w:val="24"/>
          <w:szCs w:val="24"/>
        </w:rPr>
        <w:t xml:space="preserve"> </w:t>
      </w:r>
      <w:r w:rsidRPr="00676E60">
        <w:rPr>
          <w:rFonts w:ascii="Times New Roman" w:hAnsi="Times New Roman"/>
          <w:sz w:val="24"/>
          <w:szCs w:val="24"/>
        </w:rPr>
        <w:t>共轭对称，利用这段训练序列可以实现定时估计。</w:t>
      </w:r>
    </w:p>
    <w:p w:rsidR="006829CC" w:rsidRPr="00676E60" w:rsidRDefault="006829CC" w:rsidP="006829CC">
      <w:pPr>
        <w:widowControl/>
        <w:adjustRightInd w:val="0"/>
        <w:snapToGrid w:val="0"/>
        <w:spacing w:beforeLines="50" w:line="300" w:lineRule="auto"/>
        <w:ind w:firstLineChars="200" w:firstLine="480"/>
        <w:jc w:val="left"/>
        <w:rPr>
          <w:rFonts w:ascii="Times New Roman" w:hAnsi="Times New Roman"/>
          <w:sz w:val="24"/>
          <w:szCs w:val="24"/>
        </w:rPr>
      </w:pPr>
      <w:r w:rsidRPr="00676E60">
        <w:rPr>
          <w:rFonts w:ascii="Times New Roman" w:hAnsi="Times New Roman"/>
          <w:sz w:val="24"/>
          <w:szCs w:val="24"/>
        </w:rPr>
        <w:t>在这段训练序列后面紧接着再构造出一个完全相同的训练序列部分，利用这两部分构成的结构用于估计频率偏移值。</w:t>
      </w:r>
    </w:p>
    <w:p w:rsidR="006829CC" w:rsidRPr="00DB15BF" w:rsidRDefault="006829CC" w:rsidP="006829CC">
      <w:pPr>
        <w:pStyle w:val="2"/>
        <w:adjustRightInd w:val="0"/>
        <w:snapToGrid w:val="0"/>
        <w:spacing w:beforeLines="50" w:after="0" w:line="300" w:lineRule="auto"/>
        <w:rPr>
          <w:rFonts w:ascii="Times New Roman" w:eastAsiaTheme="minorEastAsia" w:hAnsi="Times New Roman"/>
          <w:sz w:val="28"/>
          <w:szCs w:val="24"/>
        </w:rPr>
      </w:pPr>
      <w:r>
        <w:rPr>
          <w:rFonts w:ascii="Times New Roman" w:eastAsiaTheme="minorEastAsia" w:hAnsi="Times New Roman" w:hint="eastAsia"/>
          <w:sz w:val="28"/>
          <w:szCs w:val="24"/>
        </w:rPr>
        <w:t>竺浩</w:t>
      </w:r>
    </w:p>
    <w:p w:rsidR="006829CC" w:rsidRPr="00DB15BF" w:rsidRDefault="006829CC" w:rsidP="006829CC">
      <w:pPr>
        <w:numPr>
          <w:ilvl w:val="0"/>
          <w:numId w:val="44"/>
        </w:numPr>
        <w:adjustRightInd w:val="0"/>
        <w:snapToGrid w:val="0"/>
        <w:spacing w:beforeLines="50" w:line="300" w:lineRule="auto"/>
        <w:rPr>
          <w:rFonts w:ascii="Times New Roman" w:eastAsiaTheme="minorEastAsia" w:hAnsi="Times New Roman"/>
          <w:sz w:val="24"/>
          <w:szCs w:val="24"/>
        </w:rPr>
      </w:pPr>
      <w:r w:rsidRPr="00DB15BF">
        <w:rPr>
          <w:rFonts w:ascii="Times New Roman" w:eastAsiaTheme="minorEastAsia" w:hAnsi="Times New Roman"/>
          <w:sz w:val="24"/>
          <w:szCs w:val="24"/>
        </w:rPr>
        <w:t>参考文献</w:t>
      </w:r>
    </w:p>
    <w:p w:rsidR="006829CC" w:rsidRPr="00693147" w:rsidRDefault="006829CC" w:rsidP="006829CC">
      <w:pPr>
        <w:widowControl/>
        <w:spacing w:before="50" w:line="300" w:lineRule="auto"/>
        <w:contextualSpacing/>
        <w:rPr>
          <w:rFonts w:ascii="Times New Roman" w:eastAsiaTheme="minorEastAsia" w:hAnsi="Times New Roman"/>
          <w:kern w:val="0"/>
          <w:sz w:val="24"/>
        </w:rPr>
      </w:pPr>
      <w:r w:rsidRPr="00693147">
        <w:rPr>
          <w:rFonts w:ascii="Times New Roman" w:eastAsiaTheme="minorEastAsia" w:hAnsi="Times New Roman"/>
          <w:kern w:val="0"/>
          <w:sz w:val="24"/>
        </w:rPr>
        <w:t>[1] P. Blasco and D. Gündüz. Learning-based optimization of cache content in a small cell base station. 2014 IEEE International Conference on Communications (ICC), Sydney, NSW, 2014, pp. 1897-1903.</w:t>
      </w:r>
    </w:p>
    <w:p w:rsidR="006829CC" w:rsidRPr="00693147" w:rsidRDefault="006829CC" w:rsidP="006829CC">
      <w:pPr>
        <w:numPr>
          <w:ilvl w:val="0"/>
          <w:numId w:val="44"/>
        </w:numPr>
        <w:adjustRightInd w:val="0"/>
        <w:snapToGrid w:val="0"/>
        <w:spacing w:beforeLines="50" w:line="300" w:lineRule="auto"/>
        <w:rPr>
          <w:rFonts w:ascii="Times New Roman" w:eastAsiaTheme="minorEastAsia" w:hAnsi="Times New Roman"/>
          <w:sz w:val="24"/>
          <w:szCs w:val="24"/>
        </w:rPr>
      </w:pPr>
      <w:r w:rsidRPr="00DB15BF">
        <w:rPr>
          <w:rFonts w:ascii="Times New Roman" w:eastAsiaTheme="minorEastAsia" w:hAnsi="Times New Roman"/>
          <w:sz w:val="24"/>
          <w:szCs w:val="24"/>
        </w:rPr>
        <w:t>背景</w:t>
      </w:r>
    </w:p>
    <w:p w:rsidR="006829CC" w:rsidRPr="00693147" w:rsidRDefault="006829CC" w:rsidP="006829CC">
      <w:pPr>
        <w:adjustRightInd w:val="0"/>
        <w:snapToGrid w:val="0"/>
        <w:spacing w:beforeLines="50" w:line="300" w:lineRule="auto"/>
        <w:ind w:firstLineChars="200" w:firstLine="480"/>
        <w:rPr>
          <w:rFonts w:ascii="Times New Roman" w:eastAsiaTheme="minorEastAsia" w:hAnsi="Times New Roman"/>
          <w:sz w:val="24"/>
          <w:szCs w:val="24"/>
        </w:rPr>
      </w:pPr>
      <w:r w:rsidRPr="00693147">
        <w:rPr>
          <w:rFonts w:ascii="Times New Roman" w:eastAsiaTheme="minorEastAsia" w:hAnsi="Times New Roman" w:hint="eastAsia"/>
          <w:sz w:val="24"/>
          <w:szCs w:val="24"/>
        </w:rPr>
        <w:t>移动流量在飞速增长的同时，还具有一个重要特性，那就是受欢迎的少数内容会被多次请求，这些少数内容的传输会占据流量的一大部分。因而考虑在基站（或小基站）处存储这些热度内容，将减轻回程网的负载，而且让内容离用户更近有助于提高内容服务时的体验质量。</w:t>
      </w:r>
    </w:p>
    <w:p w:rsidR="006829CC" w:rsidRPr="00693147" w:rsidRDefault="006829CC" w:rsidP="006829CC">
      <w:pPr>
        <w:numPr>
          <w:ilvl w:val="0"/>
          <w:numId w:val="44"/>
        </w:numPr>
        <w:adjustRightInd w:val="0"/>
        <w:snapToGrid w:val="0"/>
        <w:spacing w:beforeLines="50" w:line="300" w:lineRule="auto"/>
        <w:rPr>
          <w:rFonts w:ascii="Times New Roman" w:eastAsiaTheme="minorEastAsia" w:hAnsi="Times New Roman"/>
          <w:sz w:val="24"/>
          <w:szCs w:val="24"/>
        </w:rPr>
      </w:pPr>
      <w:r>
        <w:rPr>
          <w:rFonts w:ascii="Times New Roman" w:eastAsiaTheme="minorEastAsia" w:hAnsi="Times New Roman" w:hint="eastAsia"/>
          <w:sz w:val="24"/>
          <w:szCs w:val="24"/>
        </w:rPr>
        <w:t>问题</w:t>
      </w:r>
    </w:p>
    <w:p w:rsidR="006829CC" w:rsidRPr="00693147" w:rsidRDefault="006829CC" w:rsidP="006829CC">
      <w:pPr>
        <w:adjustRightInd w:val="0"/>
        <w:snapToGrid w:val="0"/>
        <w:spacing w:beforeLines="50" w:line="300" w:lineRule="auto"/>
        <w:ind w:left="360"/>
        <w:rPr>
          <w:rFonts w:ascii="Times New Roman" w:eastAsiaTheme="minorEastAsia" w:hAnsi="Times New Roman"/>
          <w:sz w:val="24"/>
          <w:szCs w:val="24"/>
        </w:rPr>
      </w:pPr>
      <w:r w:rsidRPr="00693147">
        <w:rPr>
          <w:rFonts w:ascii="Times New Roman" w:eastAsiaTheme="minorEastAsia" w:hAnsi="Times New Roman" w:hint="eastAsia"/>
          <w:sz w:val="24"/>
          <w:szCs w:val="24"/>
        </w:rPr>
        <w:t>基站处存储空间有限，存储哪些内容更有利于流量卸载？</w:t>
      </w:r>
    </w:p>
    <w:p w:rsidR="006829CC" w:rsidRDefault="006829CC" w:rsidP="006829CC">
      <w:pPr>
        <w:numPr>
          <w:ilvl w:val="0"/>
          <w:numId w:val="44"/>
        </w:numPr>
        <w:adjustRightInd w:val="0"/>
        <w:snapToGrid w:val="0"/>
        <w:spacing w:beforeLines="50" w:line="300" w:lineRule="auto"/>
        <w:rPr>
          <w:rFonts w:ascii="Times New Roman" w:eastAsiaTheme="minorEastAsia" w:hAnsi="Times New Roman"/>
          <w:sz w:val="24"/>
          <w:szCs w:val="24"/>
        </w:rPr>
      </w:pPr>
      <w:r w:rsidRPr="00693147">
        <w:rPr>
          <w:rFonts w:ascii="Times New Roman" w:eastAsiaTheme="minorEastAsia" w:hAnsi="Times New Roman" w:hint="eastAsia"/>
          <w:sz w:val="24"/>
          <w:szCs w:val="24"/>
        </w:rPr>
        <w:t>文章</w:t>
      </w:r>
    </w:p>
    <w:p w:rsidR="006829CC" w:rsidRPr="00693147" w:rsidRDefault="006829CC" w:rsidP="006829CC">
      <w:pPr>
        <w:adjustRightInd w:val="0"/>
        <w:snapToGrid w:val="0"/>
        <w:spacing w:beforeLines="50" w:line="300" w:lineRule="auto"/>
        <w:ind w:firstLineChars="200" w:firstLine="480"/>
        <w:rPr>
          <w:rFonts w:ascii="Times New Roman" w:eastAsiaTheme="minorEastAsia" w:hAnsi="Times New Roman"/>
          <w:sz w:val="24"/>
          <w:szCs w:val="24"/>
        </w:rPr>
      </w:pPr>
      <w:r w:rsidRPr="00693147">
        <w:rPr>
          <w:rFonts w:ascii="Times New Roman" w:eastAsiaTheme="minorEastAsia" w:hAnsi="Times New Roman" w:hint="eastAsia"/>
          <w:sz w:val="24"/>
          <w:szCs w:val="24"/>
        </w:rPr>
        <w:t>在内容热度未知的情况下，其需要解决的第一个问题是根据历史文件申请情况估测内容热度，然后根据此热度将问题建模为一个背包问题。</w:t>
      </w:r>
    </w:p>
    <w:p w:rsidR="006829CC" w:rsidRPr="00693147" w:rsidRDefault="006829CC" w:rsidP="006829CC">
      <w:pPr>
        <w:adjustRightInd w:val="0"/>
        <w:snapToGrid w:val="0"/>
        <w:spacing w:beforeLines="50" w:line="300" w:lineRule="auto"/>
        <w:ind w:firstLineChars="200" w:firstLine="480"/>
        <w:rPr>
          <w:rFonts w:ascii="Times New Roman" w:eastAsiaTheme="minorEastAsia" w:hAnsi="Times New Roman"/>
          <w:sz w:val="24"/>
          <w:szCs w:val="24"/>
        </w:rPr>
      </w:pPr>
      <w:r w:rsidRPr="00693147">
        <w:rPr>
          <w:rFonts w:ascii="Times New Roman" w:eastAsiaTheme="minorEastAsia" w:hAnsi="Times New Roman" w:hint="eastAsia"/>
          <w:sz w:val="24"/>
          <w:szCs w:val="24"/>
        </w:rPr>
        <w:lastRenderedPageBreak/>
        <w:t>在估测过程中，文章假设只有被小基站服务的申请才可以被观察。也就是说，在小基站缓存未更新的一段时间内，只有被小基站已经缓存的内容，其申请情况才可以被观察作为学习的训练数据。而这段时间内，未被小基站缓存的内容，其申请情况并不能被小基站观察，其是由宏基站服务的。在此假设下，其与</w:t>
      </w:r>
      <w:r w:rsidRPr="00693147">
        <w:rPr>
          <w:rFonts w:ascii="Times New Roman" w:eastAsiaTheme="minorEastAsia" w:hAnsi="Times New Roman"/>
          <w:sz w:val="24"/>
          <w:szCs w:val="24"/>
        </w:rPr>
        <w:t>MAB</w:t>
      </w:r>
      <w:r w:rsidRPr="00693147">
        <w:rPr>
          <w:rFonts w:ascii="Times New Roman" w:eastAsiaTheme="minorEastAsia" w:hAnsi="Times New Roman" w:hint="eastAsia"/>
          <w:sz w:val="24"/>
          <w:szCs w:val="24"/>
        </w:rPr>
        <w:t>（</w:t>
      </w:r>
      <w:r w:rsidRPr="00693147">
        <w:rPr>
          <w:rFonts w:ascii="Times New Roman" w:eastAsiaTheme="minorEastAsia" w:hAnsi="Times New Roman"/>
          <w:sz w:val="24"/>
          <w:szCs w:val="24"/>
        </w:rPr>
        <w:t>Multi Armed Bandit</w:t>
      </w:r>
      <w:r w:rsidRPr="00693147">
        <w:rPr>
          <w:rFonts w:ascii="Times New Roman" w:eastAsiaTheme="minorEastAsia" w:hAnsi="Times New Roman" w:hint="eastAsia"/>
          <w:sz w:val="24"/>
          <w:szCs w:val="24"/>
        </w:rPr>
        <w:t>）类似，在</w:t>
      </w:r>
      <w:r w:rsidRPr="00693147">
        <w:rPr>
          <w:rFonts w:ascii="Times New Roman" w:eastAsiaTheme="minorEastAsia" w:hAnsi="Times New Roman"/>
          <w:sz w:val="24"/>
          <w:szCs w:val="24"/>
        </w:rPr>
        <w:t>MAB</w:t>
      </w:r>
      <w:r w:rsidRPr="00693147">
        <w:rPr>
          <w:rFonts w:ascii="Times New Roman" w:eastAsiaTheme="minorEastAsia" w:hAnsi="Times New Roman" w:hint="eastAsia"/>
          <w:sz w:val="24"/>
          <w:szCs w:val="24"/>
        </w:rPr>
        <w:t>问题中，每个周期内，只有被选择的</w:t>
      </w:r>
      <w:r w:rsidRPr="00693147">
        <w:rPr>
          <w:rFonts w:ascii="Times New Roman" w:eastAsiaTheme="minorEastAsia" w:hAnsi="Times New Roman"/>
          <w:sz w:val="24"/>
          <w:szCs w:val="24"/>
        </w:rPr>
        <w:t>arm</w:t>
      </w:r>
      <w:r w:rsidRPr="00693147">
        <w:rPr>
          <w:rFonts w:ascii="Times New Roman" w:eastAsiaTheme="minorEastAsia" w:hAnsi="Times New Roman" w:hint="eastAsia"/>
          <w:sz w:val="24"/>
          <w:szCs w:val="24"/>
        </w:rPr>
        <w:t>才能被观察，未被选择的</w:t>
      </w:r>
      <w:r w:rsidRPr="00693147">
        <w:rPr>
          <w:rFonts w:ascii="Times New Roman" w:eastAsiaTheme="minorEastAsia" w:hAnsi="Times New Roman"/>
          <w:sz w:val="24"/>
          <w:szCs w:val="24"/>
        </w:rPr>
        <w:t>arm</w:t>
      </w:r>
      <w:r w:rsidRPr="00693147">
        <w:rPr>
          <w:rFonts w:ascii="Times New Roman" w:eastAsiaTheme="minorEastAsia" w:hAnsi="Times New Roman" w:hint="eastAsia"/>
          <w:sz w:val="24"/>
          <w:szCs w:val="24"/>
        </w:rPr>
        <w:t>，无法观察其收益。因而，文章将这个问题建模为</w:t>
      </w:r>
      <w:r w:rsidRPr="00693147">
        <w:rPr>
          <w:rFonts w:ascii="Times New Roman" w:eastAsiaTheme="minorEastAsia" w:hAnsi="Times New Roman"/>
          <w:sz w:val="24"/>
          <w:szCs w:val="24"/>
        </w:rPr>
        <w:t>MAB</w:t>
      </w:r>
      <w:r w:rsidRPr="00693147">
        <w:rPr>
          <w:rFonts w:ascii="Times New Roman" w:eastAsiaTheme="minorEastAsia" w:hAnsi="Times New Roman" w:hint="eastAsia"/>
          <w:sz w:val="24"/>
          <w:szCs w:val="24"/>
        </w:rPr>
        <w:t>问题，其中的关键是确定</w:t>
      </w:r>
      <w:r w:rsidRPr="00693147">
        <w:rPr>
          <w:rFonts w:ascii="Times New Roman" w:eastAsiaTheme="minorEastAsia" w:hAnsi="Times New Roman"/>
          <w:sz w:val="24"/>
          <w:szCs w:val="24"/>
        </w:rPr>
        <w:t>exploration</w:t>
      </w:r>
      <w:r w:rsidRPr="00693147">
        <w:rPr>
          <w:rFonts w:ascii="Times New Roman" w:eastAsiaTheme="minorEastAsia" w:hAnsi="Times New Roman" w:hint="eastAsia"/>
          <w:sz w:val="24"/>
          <w:szCs w:val="24"/>
        </w:rPr>
        <w:t>与</w:t>
      </w:r>
      <w:r w:rsidRPr="00693147">
        <w:rPr>
          <w:rFonts w:ascii="Times New Roman" w:eastAsiaTheme="minorEastAsia" w:hAnsi="Times New Roman"/>
          <w:sz w:val="24"/>
          <w:szCs w:val="24"/>
        </w:rPr>
        <w:t>exploita</w:t>
      </w:r>
      <w:r w:rsidRPr="00693147">
        <w:rPr>
          <w:rFonts w:ascii="Times New Roman" w:eastAsiaTheme="minorEastAsia" w:hAnsi="Times New Roman" w:hint="eastAsia"/>
          <w:sz w:val="24"/>
          <w:szCs w:val="24"/>
        </w:rPr>
        <w:t>tion</w:t>
      </w:r>
      <w:r w:rsidRPr="00693147">
        <w:rPr>
          <w:rFonts w:ascii="Times New Roman" w:eastAsiaTheme="minorEastAsia" w:hAnsi="Times New Roman" w:hint="eastAsia"/>
          <w:sz w:val="24"/>
          <w:szCs w:val="24"/>
        </w:rPr>
        <w:t>之间的折衷。在</w:t>
      </w:r>
      <w:r w:rsidRPr="00693147">
        <w:rPr>
          <w:rFonts w:ascii="Times New Roman" w:eastAsiaTheme="minorEastAsia" w:hAnsi="Times New Roman" w:hint="eastAsia"/>
          <w:sz w:val="24"/>
          <w:szCs w:val="24"/>
        </w:rPr>
        <w:t>MAB</w:t>
      </w:r>
      <w:r w:rsidRPr="00693147">
        <w:rPr>
          <w:rFonts w:ascii="Times New Roman" w:eastAsiaTheme="minorEastAsia" w:hAnsi="Times New Roman" w:hint="eastAsia"/>
          <w:sz w:val="24"/>
          <w:szCs w:val="24"/>
        </w:rPr>
        <w:t>中，一个周期内，可以根据已被缓存内容的申请情况估测出这些内容的热度，</w:t>
      </w:r>
      <w:r w:rsidRPr="00693147">
        <w:rPr>
          <w:rFonts w:ascii="Times New Roman" w:eastAsiaTheme="minorEastAsia" w:hAnsi="Times New Roman" w:hint="eastAsia"/>
          <w:sz w:val="24"/>
          <w:szCs w:val="24"/>
        </w:rPr>
        <w:t>exploitation</w:t>
      </w:r>
      <w:r w:rsidRPr="00693147">
        <w:rPr>
          <w:rFonts w:ascii="Times New Roman" w:eastAsiaTheme="minorEastAsia" w:hAnsi="Times New Roman" w:hint="eastAsia"/>
          <w:sz w:val="24"/>
          <w:szCs w:val="24"/>
        </w:rPr>
        <w:t>代表根据此估测的热度选出汇报最高的缓存策略。而根据已被缓存内容的申请情况进行估测并不能学习到未被缓存内容在该段时间的热度，因而在</w:t>
      </w:r>
      <w:r w:rsidRPr="00693147">
        <w:rPr>
          <w:rFonts w:ascii="Times New Roman" w:eastAsiaTheme="minorEastAsia" w:hAnsi="Times New Roman" w:hint="eastAsia"/>
          <w:sz w:val="24"/>
          <w:szCs w:val="24"/>
        </w:rPr>
        <w:t>MAB</w:t>
      </w:r>
      <w:r w:rsidRPr="00693147">
        <w:rPr>
          <w:rFonts w:ascii="Times New Roman" w:eastAsiaTheme="minorEastAsia" w:hAnsi="Times New Roman" w:hint="eastAsia"/>
          <w:sz w:val="24"/>
          <w:szCs w:val="24"/>
        </w:rPr>
        <w:t>中有</w:t>
      </w:r>
      <w:r w:rsidRPr="00693147">
        <w:rPr>
          <w:rFonts w:ascii="Times New Roman" w:eastAsiaTheme="minorEastAsia" w:hAnsi="Times New Roman" w:hint="eastAsia"/>
          <w:sz w:val="24"/>
          <w:szCs w:val="24"/>
        </w:rPr>
        <w:t>exploitation</w:t>
      </w:r>
      <w:r w:rsidRPr="00693147">
        <w:rPr>
          <w:rFonts w:ascii="Times New Roman" w:eastAsiaTheme="minorEastAsia" w:hAnsi="Times New Roman" w:hint="eastAsia"/>
          <w:sz w:val="24"/>
          <w:szCs w:val="24"/>
        </w:rPr>
        <w:t>，其含义是选择新的内容。在</w:t>
      </w:r>
      <w:r w:rsidRPr="00693147">
        <w:rPr>
          <w:rFonts w:ascii="Times New Roman" w:eastAsiaTheme="minorEastAsia" w:hAnsi="Times New Roman" w:hint="eastAsia"/>
          <w:sz w:val="24"/>
          <w:szCs w:val="24"/>
        </w:rPr>
        <w:t>exploration</w:t>
      </w:r>
      <w:r w:rsidRPr="00693147">
        <w:rPr>
          <w:rFonts w:ascii="Times New Roman" w:eastAsiaTheme="minorEastAsia" w:hAnsi="Times New Roman" w:hint="eastAsia"/>
          <w:sz w:val="24"/>
          <w:szCs w:val="24"/>
        </w:rPr>
        <w:t>和</w:t>
      </w:r>
      <w:r w:rsidRPr="00693147">
        <w:rPr>
          <w:rFonts w:ascii="Times New Roman" w:eastAsiaTheme="minorEastAsia" w:hAnsi="Times New Roman" w:hint="eastAsia"/>
          <w:sz w:val="24"/>
          <w:szCs w:val="24"/>
        </w:rPr>
        <w:t>exploitation</w:t>
      </w:r>
      <w:r w:rsidRPr="00693147">
        <w:rPr>
          <w:rFonts w:ascii="Times New Roman" w:eastAsiaTheme="minorEastAsia" w:hAnsi="Times New Roman" w:hint="eastAsia"/>
          <w:sz w:val="24"/>
          <w:szCs w:val="24"/>
        </w:rPr>
        <w:t>之间取折衷是</w:t>
      </w:r>
      <w:r w:rsidRPr="00693147">
        <w:rPr>
          <w:rFonts w:ascii="Times New Roman" w:eastAsiaTheme="minorEastAsia" w:hAnsi="Times New Roman" w:hint="eastAsia"/>
          <w:sz w:val="24"/>
          <w:szCs w:val="24"/>
        </w:rPr>
        <w:t>MAB</w:t>
      </w:r>
      <w:r w:rsidRPr="00693147">
        <w:rPr>
          <w:rFonts w:ascii="Times New Roman" w:eastAsiaTheme="minorEastAsia" w:hAnsi="Times New Roman" w:hint="eastAsia"/>
          <w:sz w:val="24"/>
          <w:szCs w:val="24"/>
        </w:rPr>
        <w:t>各种算法的核心。</w:t>
      </w:r>
    </w:p>
    <w:p w:rsidR="006829CC" w:rsidRPr="00693147" w:rsidRDefault="006829CC" w:rsidP="006829CC">
      <w:pPr>
        <w:adjustRightInd w:val="0"/>
        <w:snapToGrid w:val="0"/>
        <w:spacing w:beforeLines="50" w:line="300" w:lineRule="auto"/>
        <w:ind w:firstLineChars="200" w:firstLine="480"/>
        <w:rPr>
          <w:rFonts w:ascii="Times New Roman" w:eastAsiaTheme="minorEastAsia" w:hAnsi="Times New Roman"/>
          <w:sz w:val="24"/>
          <w:szCs w:val="24"/>
        </w:rPr>
      </w:pPr>
      <w:r w:rsidRPr="00693147">
        <w:rPr>
          <w:rFonts w:ascii="Times New Roman" w:eastAsiaTheme="minorEastAsia" w:hAnsi="Times New Roman" w:hint="eastAsia"/>
          <w:sz w:val="24"/>
          <w:szCs w:val="24"/>
        </w:rPr>
        <w:t>已有算法</w:t>
      </w:r>
      <w:r w:rsidRPr="00693147">
        <w:rPr>
          <w:rFonts w:ascii="Times New Roman" w:eastAsiaTheme="minorEastAsia" w:hAnsi="Times New Roman"/>
          <w:sz w:val="24"/>
          <w:szCs w:val="24"/>
        </w:rPr>
        <w:t>CMAB</w:t>
      </w:r>
      <w:r w:rsidRPr="00693147">
        <w:rPr>
          <w:rFonts w:ascii="Times New Roman" w:eastAsiaTheme="minorEastAsia" w:hAnsi="Times New Roman" w:hint="eastAsia"/>
          <w:sz w:val="24"/>
          <w:szCs w:val="24"/>
        </w:rPr>
        <w:t>，其针对此</w:t>
      </w:r>
      <w:r w:rsidRPr="00693147">
        <w:rPr>
          <w:rFonts w:ascii="Times New Roman" w:eastAsiaTheme="minorEastAsia" w:hAnsi="Times New Roman"/>
          <w:sz w:val="24"/>
          <w:szCs w:val="24"/>
        </w:rPr>
        <w:t>tradeoff</w:t>
      </w:r>
      <w:r w:rsidRPr="00693147">
        <w:rPr>
          <w:rFonts w:ascii="Times New Roman" w:eastAsiaTheme="minorEastAsia" w:hAnsi="Times New Roman" w:hint="eastAsia"/>
          <w:sz w:val="24"/>
          <w:szCs w:val="24"/>
        </w:rPr>
        <w:t>的方法是，对</w:t>
      </w:r>
      <w:r w:rsidRPr="00693147">
        <w:rPr>
          <w:rFonts w:ascii="Times New Roman" w:eastAsiaTheme="minorEastAsia" w:hAnsi="Times New Roman"/>
          <w:sz w:val="24"/>
          <w:szCs w:val="24"/>
        </w:rPr>
        <w:t>arm</w:t>
      </w:r>
      <w:r w:rsidRPr="00693147">
        <w:rPr>
          <w:rFonts w:ascii="Times New Roman" w:eastAsiaTheme="minorEastAsia" w:hAnsi="Times New Roman" w:hint="eastAsia"/>
          <w:sz w:val="24"/>
          <w:szCs w:val="24"/>
        </w:rPr>
        <w:t>的回报值（内容的热度）进行观察计算时，加上一项干扰项，这个干扰项有助于</w:t>
      </w:r>
      <w:r w:rsidRPr="00693147">
        <w:rPr>
          <w:rFonts w:ascii="Times New Roman" w:eastAsiaTheme="minorEastAsia" w:hAnsi="Times New Roman"/>
          <w:sz w:val="24"/>
          <w:szCs w:val="24"/>
        </w:rPr>
        <w:t>exploration</w:t>
      </w:r>
      <w:r w:rsidRPr="00693147">
        <w:rPr>
          <w:rFonts w:ascii="Times New Roman" w:eastAsiaTheme="minorEastAsia" w:hAnsi="Times New Roman" w:hint="eastAsia"/>
          <w:sz w:val="24"/>
          <w:szCs w:val="24"/>
        </w:rPr>
        <w:t>（选择新的内容）。而本文的贡献在于提出的新算法</w:t>
      </w:r>
      <w:r w:rsidRPr="00693147">
        <w:rPr>
          <w:rFonts w:ascii="Times New Roman" w:eastAsiaTheme="minorEastAsia" w:hAnsi="Times New Roman"/>
          <w:sz w:val="24"/>
          <w:szCs w:val="24"/>
        </w:rPr>
        <w:t>MCMAB</w:t>
      </w:r>
      <w:r w:rsidRPr="00693147">
        <w:rPr>
          <w:rFonts w:ascii="Times New Roman" w:eastAsiaTheme="minorEastAsia" w:hAnsi="Times New Roman" w:hint="eastAsia"/>
          <w:sz w:val="24"/>
          <w:szCs w:val="24"/>
        </w:rPr>
        <w:t>中，对这个干扰项进行了修改，让其更符合内容缓存这个问题。其修改体现在将内容热度分布规律（即</w:t>
      </w:r>
      <w:r w:rsidRPr="00693147">
        <w:rPr>
          <w:rFonts w:ascii="Times New Roman" w:eastAsiaTheme="minorEastAsia" w:hAnsi="Times New Roman"/>
          <w:sz w:val="24"/>
          <w:szCs w:val="24"/>
        </w:rPr>
        <w:t>Zipf</w:t>
      </w:r>
      <w:r w:rsidRPr="00693147">
        <w:rPr>
          <w:rFonts w:ascii="Times New Roman" w:eastAsiaTheme="minorEastAsia" w:hAnsi="Times New Roman" w:hint="eastAsia"/>
          <w:sz w:val="24"/>
          <w:szCs w:val="24"/>
        </w:rPr>
        <w:t>分布的参数）融入到了内容热度的学习中。</w:t>
      </w:r>
    </w:p>
    <w:p w:rsidR="006829CC" w:rsidRPr="00DB15BF" w:rsidRDefault="006829CC" w:rsidP="006829CC">
      <w:pPr>
        <w:adjustRightInd w:val="0"/>
        <w:snapToGrid w:val="0"/>
        <w:spacing w:beforeLines="50" w:line="300" w:lineRule="auto"/>
        <w:ind w:firstLineChars="200" w:firstLine="480"/>
        <w:rPr>
          <w:rFonts w:ascii="Times New Roman" w:eastAsiaTheme="minorEastAsia" w:hAnsi="Times New Roman"/>
          <w:sz w:val="24"/>
          <w:szCs w:val="24"/>
        </w:rPr>
      </w:pPr>
      <w:r w:rsidRPr="00693147">
        <w:rPr>
          <w:rFonts w:ascii="Times New Roman" w:eastAsiaTheme="minorEastAsia" w:hAnsi="Times New Roman" w:hint="eastAsia"/>
          <w:sz w:val="24"/>
          <w:szCs w:val="24"/>
        </w:rPr>
        <w:t>在估测出内容热度后，缓存空间受限的内容缓存问题被建模为一个背包问题，针对此问题，文章引用</w:t>
      </w:r>
      <w:r w:rsidRPr="00693147">
        <w:rPr>
          <w:rFonts w:ascii="Times New Roman" w:eastAsiaTheme="minorEastAsia" w:hAnsi="Times New Roman"/>
          <w:sz w:val="24"/>
          <w:szCs w:val="24"/>
        </w:rPr>
        <w:t>(α, β)-solver</w:t>
      </w:r>
      <w:r w:rsidRPr="00693147">
        <w:rPr>
          <w:rFonts w:ascii="Times New Roman" w:eastAsiaTheme="minorEastAsia" w:hAnsi="Times New Roman" w:hint="eastAsia"/>
          <w:sz w:val="24"/>
          <w:szCs w:val="24"/>
        </w:rPr>
        <w:t>进行求解。</w:t>
      </w:r>
    </w:p>
    <w:p w:rsidR="006829CC" w:rsidRPr="00060FCE" w:rsidRDefault="006829CC" w:rsidP="006829CC">
      <w:pPr>
        <w:pStyle w:val="2"/>
        <w:adjustRightInd w:val="0"/>
        <w:snapToGrid w:val="0"/>
        <w:spacing w:beforeLines="50" w:after="0" w:line="300" w:lineRule="auto"/>
        <w:rPr>
          <w:rFonts w:ascii="Times New Roman" w:eastAsiaTheme="minorEastAsia" w:hAnsi="Times New Roman"/>
          <w:sz w:val="28"/>
          <w:szCs w:val="24"/>
        </w:rPr>
      </w:pPr>
      <w:r>
        <w:rPr>
          <w:rFonts w:ascii="Times New Roman" w:eastAsiaTheme="minorEastAsia" w:hAnsi="Times New Roman" w:hint="eastAsia"/>
          <w:sz w:val="28"/>
          <w:szCs w:val="24"/>
        </w:rPr>
        <w:t>任静：</w:t>
      </w:r>
      <w:r w:rsidRPr="00C62998">
        <w:rPr>
          <w:rFonts w:ascii="Times New Roman" w:eastAsiaTheme="minorEastAsia" w:hAnsi="Times New Roman"/>
          <w:sz w:val="28"/>
          <w:szCs w:val="24"/>
        </w:rPr>
        <w:t>Popularity-Driven Content Caching</w:t>
      </w:r>
    </w:p>
    <w:p w:rsidR="006829CC" w:rsidRPr="00060FCE" w:rsidRDefault="006829CC" w:rsidP="006829CC">
      <w:pPr>
        <w:pStyle w:val="a7"/>
        <w:numPr>
          <w:ilvl w:val="0"/>
          <w:numId w:val="48"/>
        </w:numPr>
        <w:adjustRightInd w:val="0"/>
        <w:snapToGrid w:val="0"/>
        <w:spacing w:beforeLines="50" w:line="300" w:lineRule="auto"/>
        <w:ind w:firstLineChars="0"/>
        <w:rPr>
          <w:rFonts w:ascii="Times New Roman" w:eastAsiaTheme="minorEastAsia" w:hAnsi="Times New Roman"/>
          <w:sz w:val="24"/>
          <w:szCs w:val="24"/>
        </w:rPr>
      </w:pPr>
      <w:r w:rsidRPr="00060FCE">
        <w:rPr>
          <w:rFonts w:ascii="Times New Roman" w:eastAsiaTheme="minorEastAsia" w:hAnsi="Times New Roman"/>
          <w:sz w:val="24"/>
          <w:szCs w:val="24"/>
        </w:rPr>
        <w:t>参考文献</w:t>
      </w:r>
    </w:p>
    <w:p w:rsidR="006829CC" w:rsidRDefault="006829CC" w:rsidP="006829CC">
      <w:pPr>
        <w:pStyle w:val="a7"/>
        <w:widowControl/>
        <w:numPr>
          <w:ilvl w:val="0"/>
          <w:numId w:val="49"/>
        </w:numPr>
        <w:adjustRightInd w:val="0"/>
        <w:snapToGrid w:val="0"/>
        <w:spacing w:before="50" w:line="300" w:lineRule="auto"/>
        <w:ind w:left="648" w:firstLineChars="0"/>
        <w:rPr>
          <w:rFonts w:ascii="Times New Roman" w:eastAsiaTheme="minorEastAsia" w:hAnsi="Times New Roman"/>
          <w:kern w:val="0"/>
          <w:sz w:val="24"/>
        </w:rPr>
      </w:pPr>
      <w:r w:rsidRPr="00C62998">
        <w:rPr>
          <w:rFonts w:ascii="Times New Roman" w:eastAsiaTheme="minorEastAsia" w:hAnsi="Times New Roman"/>
          <w:kern w:val="0"/>
          <w:sz w:val="24"/>
        </w:rPr>
        <w:t>Contextual bandits with similarity information</w:t>
      </w:r>
    </w:p>
    <w:p w:rsidR="006829CC" w:rsidRPr="00D773B1" w:rsidRDefault="006829CC" w:rsidP="006829CC">
      <w:pPr>
        <w:pStyle w:val="a7"/>
        <w:widowControl/>
        <w:numPr>
          <w:ilvl w:val="0"/>
          <w:numId w:val="49"/>
        </w:numPr>
        <w:adjustRightInd w:val="0"/>
        <w:snapToGrid w:val="0"/>
        <w:spacing w:before="50" w:line="300" w:lineRule="auto"/>
        <w:ind w:left="648" w:firstLineChars="0"/>
        <w:rPr>
          <w:rFonts w:ascii="Times New Roman" w:eastAsiaTheme="minorEastAsia" w:hAnsi="Times New Roman"/>
          <w:kern w:val="0"/>
          <w:sz w:val="24"/>
        </w:rPr>
      </w:pPr>
      <w:r w:rsidRPr="00C62998">
        <w:rPr>
          <w:rFonts w:ascii="Times New Roman" w:eastAsiaTheme="minorEastAsia" w:hAnsi="Times New Roman"/>
          <w:kern w:val="0"/>
          <w:sz w:val="24"/>
        </w:rPr>
        <w:t>Temporal locality in today’s content caching: Why it matters and how to model it</w:t>
      </w:r>
    </w:p>
    <w:p w:rsidR="006829CC" w:rsidRPr="00060FCE" w:rsidRDefault="006829CC" w:rsidP="006829CC">
      <w:pPr>
        <w:pStyle w:val="a7"/>
        <w:numPr>
          <w:ilvl w:val="0"/>
          <w:numId w:val="48"/>
        </w:numPr>
        <w:adjustRightInd w:val="0"/>
        <w:snapToGrid w:val="0"/>
        <w:spacing w:beforeLines="50" w:line="300" w:lineRule="auto"/>
        <w:ind w:firstLineChars="0"/>
        <w:rPr>
          <w:rFonts w:ascii="Times New Roman" w:eastAsiaTheme="minorEastAsia" w:hAnsi="Times New Roman"/>
          <w:sz w:val="24"/>
          <w:szCs w:val="24"/>
        </w:rPr>
      </w:pPr>
      <w:r w:rsidRPr="00060FCE">
        <w:rPr>
          <w:rFonts w:ascii="Times New Roman" w:eastAsiaTheme="minorEastAsia" w:hAnsi="Times New Roman"/>
          <w:sz w:val="24"/>
          <w:szCs w:val="24"/>
        </w:rPr>
        <w:t>背景</w:t>
      </w:r>
    </w:p>
    <w:p w:rsidR="006829CC" w:rsidRPr="00060FCE" w:rsidRDefault="006829CC" w:rsidP="006829CC">
      <w:pPr>
        <w:adjustRightInd w:val="0"/>
        <w:snapToGrid w:val="0"/>
        <w:spacing w:beforeLines="50" w:line="300" w:lineRule="auto"/>
        <w:ind w:firstLine="360"/>
        <w:rPr>
          <w:rFonts w:ascii="Times New Roman" w:eastAsiaTheme="minorEastAsia" w:hAnsi="Times New Roman"/>
          <w:sz w:val="24"/>
          <w:szCs w:val="24"/>
        </w:rPr>
      </w:pPr>
      <w:r w:rsidRPr="00C62998">
        <w:rPr>
          <w:rFonts w:ascii="Times New Roman" w:eastAsiaTheme="minorEastAsia" w:hAnsi="Times New Roman" w:hint="eastAsia"/>
          <w:sz w:val="24"/>
          <w:szCs w:val="24"/>
        </w:rPr>
        <w:t>随着多媒体业务需求的快速增长，为了在有限的网络资源下给用户提供更好的体验，</w:t>
      </w:r>
      <w:r>
        <w:rPr>
          <w:rFonts w:ascii="Times New Roman" w:eastAsiaTheme="minorEastAsia" w:hAnsi="Times New Roman" w:hint="eastAsia"/>
          <w:sz w:val="24"/>
          <w:szCs w:val="24"/>
        </w:rPr>
        <w:t>缓存机制变得非常重要，现有的许多研究都是结合机器学习来预测文件的流行度，从而更准确地缓存所需要的文件。</w:t>
      </w:r>
    </w:p>
    <w:p w:rsidR="006829CC" w:rsidRPr="00060FCE" w:rsidRDefault="006829CC" w:rsidP="006829CC">
      <w:pPr>
        <w:pStyle w:val="a7"/>
        <w:numPr>
          <w:ilvl w:val="0"/>
          <w:numId w:val="48"/>
        </w:numPr>
        <w:adjustRightInd w:val="0"/>
        <w:snapToGrid w:val="0"/>
        <w:spacing w:beforeLines="50" w:line="300" w:lineRule="auto"/>
        <w:ind w:firstLineChars="0"/>
        <w:rPr>
          <w:rFonts w:ascii="Times New Roman" w:eastAsiaTheme="minorEastAsia" w:hAnsi="Times New Roman"/>
          <w:sz w:val="24"/>
          <w:szCs w:val="24"/>
        </w:rPr>
      </w:pPr>
      <w:r>
        <w:rPr>
          <w:rFonts w:ascii="Times New Roman" w:eastAsiaTheme="minorEastAsia" w:hAnsi="Times New Roman"/>
          <w:sz w:val="24"/>
          <w:szCs w:val="24"/>
        </w:rPr>
        <w:t>主要内容</w:t>
      </w:r>
    </w:p>
    <w:p w:rsidR="006829CC" w:rsidRPr="00642DDB" w:rsidRDefault="006829CC" w:rsidP="006829CC">
      <w:pPr>
        <w:adjustRightInd w:val="0"/>
        <w:snapToGrid w:val="0"/>
        <w:spacing w:beforeLines="50" w:line="300" w:lineRule="auto"/>
        <w:ind w:firstLine="360"/>
        <w:rPr>
          <w:rFonts w:ascii="Times New Roman" w:eastAsiaTheme="minorEastAsia" w:hAnsi="Times New Roman"/>
          <w:sz w:val="24"/>
          <w:szCs w:val="24"/>
        </w:rPr>
      </w:pPr>
      <w:r>
        <w:rPr>
          <w:rFonts w:ascii="Times New Roman" w:eastAsiaTheme="minorEastAsia" w:hAnsi="Times New Roman" w:hint="eastAsia"/>
          <w:sz w:val="24"/>
          <w:szCs w:val="24"/>
        </w:rPr>
        <w:t>1</w:t>
      </w:r>
      <w:r>
        <w:rPr>
          <w:rFonts w:ascii="Times New Roman" w:eastAsiaTheme="minorEastAsia" w:hAnsi="Times New Roman" w:hint="eastAsia"/>
          <w:sz w:val="24"/>
          <w:szCs w:val="24"/>
        </w:rPr>
        <w:t>）</w:t>
      </w:r>
      <w:r w:rsidRPr="00642DDB">
        <w:rPr>
          <w:rFonts w:ascii="Times New Roman" w:eastAsiaTheme="minorEastAsia" w:hAnsi="Times New Roman" w:hint="eastAsia"/>
          <w:sz w:val="24"/>
          <w:szCs w:val="24"/>
        </w:rPr>
        <w:t>本文提出了一种</w:t>
      </w:r>
      <w:r w:rsidRPr="00642DDB">
        <w:rPr>
          <w:rFonts w:ascii="Times New Roman" w:eastAsiaTheme="minorEastAsia" w:hAnsi="Times New Roman" w:hint="eastAsia"/>
          <w:sz w:val="24"/>
          <w:szCs w:val="24"/>
        </w:rPr>
        <w:t>popularity-driven</w:t>
      </w:r>
      <w:r w:rsidRPr="00642DDB">
        <w:rPr>
          <w:rFonts w:ascii="Times New Roman" w:eastAsiaTheme="minorEastAsia" w:hAnsi="Times New Roman" w:hint="eastAsia"/>
          <w:sz w:val="24"/>
          <w:szCs w:val="24"/>
        </w:rPr>
        <w:t>缓存机制，该机制结合文件未来的流行度来做出缓存决定。那么文件未来流行度是如何获取的呢？本文的贡献就在于给出了未来流行度的一种估计方式。</w:t>
      </w:r>
    </w:p>
    <w:p w:rsidR="006829CC" w:rsidRDefault="006829CC" w:rsidP="006829CC">
      <w:pPr>
        <w:adjustRightInd w:val="0"/>
        <w:snapToGrid w:val="0"/>
        <w:spacing w:beforeLines="50" w:line="300" w:lineRule="auto"/>
        <w:ind w:firstLine="360"/>
        <w:rPr>
          <w:rFonts w:ascii="Times New Roman" w:eastAsiaTheme="minorEastAsia" w:hAnsi="Times New Roman"/>
          <w:sz w:val="24"/>
          <w:szCs w:val="24"/>
        </w:rPr>
      </w:pPr>
      <w:r>
        <w:rPr>
          <w:rFonts w:ascii="Times New Roman" w:eastAsiaTheme="minorEastAsia" w:hAnsi="Times New Roman" w:hint="eastAsia"/>
          <w:sz w:val="24"/>
          <w:szCs w:val="24"/>
        </w:rPr>
        <w:lastRenderedPageBreak/>
        <w:t>2</w:t>
      </w:r>
      <w:r>
        <w:rPr>
          <w:rFonts w:ascii="Times New Roman" w:eastAsiaTheme="minorEastAsia" w:hAnsi="Times New Roman" w:hint="eastAsia"/>
          <w:sz w:val="24"/>
          <w:szCs w:val="24"/>
        </w:rPr>
        <w:t>）</w:t>
      </w:r>
      <w:r w:rsidRPr="00642DDB">
        <w:rPr>
          <w:rFonts w:ascii="Times New Roman" w:eastAsiaTheme="minorEastAsia" w:hAnsi="Times New Roman" w:hint="eastAsia"/>
          <w:sz w:val="24"/>
          <w:szCs w:val="24"/>
        </w:rPr>
        <w:t>关于设计</w:t>
      </w:r>
      <w:r w:rsidRPr="00642DDB">
        <w:rPr>
          <w:rFonts w:ascii="Times New Roman" w:eastAsiaTheme="minorEastAsia" w:hAnsi="Times New Roman" w:hint="eastAsia"/>
          <w:sz w:val="24"/>
          <w:szCs w:val="24"/>
        </w:rPr>
        <w:t>popularity-driven</w:t>
      </w:r>
      <w:r w:rsidRPr="00642DDB">
        <w:rPr>
          <w:rFonts w:ascii="Times New Roman" w:eastAsiaTheme="minorEastAsia" w:hAnsi="Times New Roman" w:hint="eastAsia"/>
          <w:sz w:val="24"/>
          <w:szCs w:val="24"/>
        </w:rPr>
        <w:t>文件缓存机制，主要存在</w:t>
      </w:r>
      <w:r w:rsidRPr="00642DDB">
        <w:rPr>
          <w:rFonts w:ascii="Times New Roman" w:eastAsiaTheme="minorEastAsia" w:hAnsi="Times New Roman" w:hint="eastAsia"/>
          <w:sz w:val="24"/>
          <w:szCs w:val="24"/>
        </w:rPr>
        <w:t>3</w:t>
      </w:r>
      <w:r w:rsidRPr="00642DDB">
        <w:rPr>
          <w:rFonts w:ascii="Times New Roman" w:eastAsiaTheme="minorEastAsia" w:hAnsi="Times New Roman" w:hint="eastAsia"/>
          <w:sz w:val="24"/>
          <w:szCs w:val="24"/>
        </w:rPr>
        <w:t>个挑战。第一，文件流行度在缓存决定时刻不是实时提供的，需求预测。第二，文件流行度随着时间在不停地变化，因此文件缓存方案应该以在线的方式不停地学习。第三，利用估计出的文件流行度矩阵导出最优缓存策略也是一个难点。</w:t>
      </w:r>
    </w:p>
    <w:p w:rsidR="006829CC" w:rsidRDefault="006829CC" w:rsidP="006829CC">
      <w:pPr>
        <w:adjustRightInd w:val="0"/>
        <w:snapToGrid w:val="0"/>
        <w:spacing w:beforeLines="50" w:line="300" w:lineRule="auto"/>
        <w:ind w:firstLine="360"/>
        <w:rPr>
          <w:rFonts w:ascii="Times New Roman" w:eastAsiaTheme="minorEastAsia" w:hAnsi="Times New Roman"/>
          <w:sz w:val="24"/>
          <w:szCs w:val="24"/>
        </w:rPr>
      </w:pPr>
      <w:r>
        <w:rPr>
          <w:rFonts w:ascii="Times New Roman" w:eastAsiaTheme="minorEastAsia" w:hAnsi="Times New Roman" w:hint="eastAsia"/>
          <w:sz w:val="24"/>
          <w:szCs w:val="24"/>
        </w:rPr>
        <w:t>3</w:t>
      </w:r>
      <w:r>
        <w:rPr>
          <w:rFonts w:ascii="Times New Roman" w:eastAsiaTheme="minorEastAsia" w:hAnsi="Times New Roman" w:hint="eastAsia"/>
          <w:sz w:val="24"/>
          <w:szCs w:val="24"/>
        </w:rPr>
        <w:t>）解决方法</w:t>
      </w:r>
    </w:p>
    <w:p w:rsidR="006829CC" w:rsidRPr="00642DDB" w:rsidRDefault="006829CC" w:rsidP="006829CC">
      <w:pPr>
        <w:adjustRightInd w:val="0"/>
        <w:snapToGrid w:val="0"/>
        <w:spacing w:beforeLines="50" w:line="300" w:lineRule="auto"/>
        <w:ind w:firstLine="360"/>
        <w:rPr>
          <w:rFonts w:ascii="Times New Roman" w:eastAsiaTheme="minorEastAsia" w:hAnsi="Times New Roman"/>
          <w:sz w:val="24"/>
          <w:szCs w:val="24"/>
        </w:rPr>
      </w:pPr>
      <w:r w:rsidRPr="00642DDB">
        <w:rPr>
          <w:rFonts w:ascii="Times New Roman" w:eastAsiaTheme="minorEastAsia" w:hAnsi="Times New Roman" w:hint="eastAsia"/>
          <w:sz w:val="24"/>
          <w:szCs w:val="24"/>
        </w:rPr>
        <w:t>针对挑战一，本文利用请求文件的上下文向量即能够表征该文件特点的变量（本文仿真时用的最近</w:t>
      </w:r>
      <w:r w:rsidRPr="00642DDB">
        <w:rPr>
          <w:rFonts w:ascii="Times New Roman" w:eastAsiaTheme="minorEastAsia" w:hAnsi="Times New Roman" w:hint="eastAsia"/>
          <w:sz w:val="24"/>
          <w:szCs w:val="24"/>
        </w:rPr>
        <w:t>5</w:t>
      </w:r>
      <w:r w:rsidRPr="00642DDB">
        <w:rPr>
          <w:rFonts w:ascii="Times New Roman" w:eastAsiaTheme="minorEastAsia" w:hAnsi="Times New Roman" w:hint="eastAsia"/>
          <w:sz w:val="24"/>
          <w:szCs w:val="24"/>
        </w:rPr>
        <w:t>小时、</w:t>
      </w:r>
      <w:r w:rsidRPr="00642DDB">
        <w:rPr>
          <w:rFonts w:ascii="Times New Roman" w:eastAsiaTheme="minorEastAsia" w:hAnsi="Times New Roman" w:hint="eastAsia"/>
          <w:sz w:val="24"/>
          <w:szCs w:val="24"/>
        </w:rPr>
        <w:t>30</w:t>
      </w:r>
      <w:r w:rsidRPr="00642DDB">
        <w:rPr>
          <w:rFonts w:ascii="Times New Roman" w:eastAsiaTheme="minorEastAsia" w:hAnsi="Times New Roman" w:hint="eastAsia"/>
          <w:sz w:val="24"/>
          <w:szCs w:val="24"/>
        </w:rPr>
        <w:t>小时、</w:t>
      </w:r>
      <w:r w:rsidRPr="00642DDB">
        <w:rPr>
          <w:rFonts w:ascii="Times New Roman" w:eastAsiaTheme="minorEastAsia" w:hAnsi="Times New Roman" w:hint="eastAsia"/>
          <w:sz w:val="24"/>
          <w:szCs w:val="24"/>
        </w:rPr>
        <w:t>5</w:t>
      </w:r>
      <w:r w:rsidRPr="00642DDB">
        <w:rPr>
          <w:rFonts w:ascii="Times New Roman" w:eastAsiaTheme="minorEastAsia" w:hAnsi="Times New Roman" w:hint="eastAsia"/>
          <w:sz w:val="24"/>
          <w:szCs w:val="24"/>
        </w:rPr>
        <w:t>天、</w:t>
      </w:r>
      <w:r w:rsidRPr="00642DDB">
        <w:rPr>
          <w:rFonts w:ascii="Times New Roman" w:eastAsiaTheme="minorEastAsia" w:hAnsi="Times New Roman" w:hint="eastAsia"/>
          <w:sz w:val="24"/>
          <w:szCs w:val="24"/>
        </w:rPr>
        <w:t>30</w:t>
      </w:r>
      <w:r w:rsidRPr="00642DDB">
        <w:rPr>
          <w:rFonts w:ascii="Times New Roman" w:eastAsiaTheme="minorEastAsia" w:hAnsi="Times New Roman" w:hint="eastAsia"/>
          <w:sz w:val="24"/>
          <w:szCs w:val="24"/>
        </w:rPr>
        <w:t>天的文件请求次数）来预测文件流行度。具体操作是，每请求一个文件，就提取出其上下文向量</w:t>
      </w:r>
      <w:r w:rsidRPr="00642DDB">
        <w:rPr>
          <w:rFonts w:ascii="Times New Roman" w:eastAsiaTheme="minorEastAsia" w:hAnsi="Times New Roman" w:hint="eastAsia"/>
          <w:sz w:val="24"/>
          <w:szCs w:val="24"/>
        </w:rPr>
        <w:t xml:space="preserve"> </w:t>
      </w:r>
      <w:r w:rsidRPr="00642DDB">
        <w:rPr>
          <w:rFonts w:ascii="Times New Roman" w:eastAsiaTheme="minorEastAsia" w:hAnsi="Times New Roman" w:hint="eastAsia"/>
          <w:sz w:val="24"/>
          <w:szCs w:val="24"/>
        </w:rPr>
        <w:t>，该向量是一个</w:t>
      </w:r>
      <w:r w:rsidRPr="00642DDB">
        <w:rPr>
          <w:rFonts w:ascii="Times New Roman" w:eastAsiaTheme="minorEastAsia" w:hAnsi="Times New Roman" w:hint="eastAsia"/>
          <w:sz w:val="24"/>
          <w:szCs w:val="24"/>
        </w:rPr>
        <w:t>d</w:t>
      </w:r>
      <w:r w:rsidRPr="00642DDB">
        <w:rPr>
          <w:rFonts w:ascii="Times New Roman" w:eastAsiaTheme="minorEastAsia" w:hAnsi="Times New Roman" w:hint="eastAsia"/>
          <w:sz w:val="24"/>
          <w:szCs w:val="24"/>
        </w:rPr>
        <w:t>维向量，可以把该向量视为上下文空间</w:t>
      </w:r>
      <w:r w:rsidRPr="00642DDB">
        <w:rPr>
          <w:rFonts w:ascii="Times New Roman" w:eastAsiaTheme="minorEastAsia" w:hAnsi="Times New Roman" w:hint="eastAsia"/>
          <w:sz w:val="24"/>
          <w:szCs w:val="24"/>
        </w:rPr>
        <w:t xml:space="preserve"> </w:t>
      </w:r>
      <w:r w:rsidRPr="00642DDB">
        <w:rPr>
          <w:rFonts w:ascii="Times New Roman" w:eastAsiaTheme="minorEastAsia" w:hAnsi="Times New Roman" w:hint="eastAsia"/>
          <w:sz w:val="24"/>
          <w:szCs w:val="24"/>
        </w:rPr>
        <w:t>中的一个点，将该上下文空间划分成多个超立方体，则上下文向量</w:t>
      </w:r>
      <w:r w:rsidRPr="00642DDB">
        <w:rPr>
          <w:rFonts w:ascii="Times New Roman" w:eastAsiaTheme="minorEastAsia" w:hAnsi="Times New Roman" w:hint="eastAsia"/>
          <w:sz w:val="24"/>
          <w:szCs w:val="24"/>
        </w:rPr>
        <w:t xml:space="preserve"> </w:t>
      </w:r>
      <w:r w:rsidRPr="00642DDB">
        <w:rPr>
          <w:rFonts w:ascii="Times New Roman" w:eastAsiaTheme="minorEastAsia" w:hAnsi="Times New Roman" w:hint="eastAsia"/>
          <w:sz w:val="24"/>
          <w:szCs w:val="24"/>
        </w:rPr>
        <w:t>属于唯一超立方体，然后用变量</w:t>
      </w:r>
      <w:r w:rsidRPr="00642DDB">
        <w:rPr>
          <w:rFonts w:ascii="Times New Roman" w:eastAsiaTheme="minorEastAsia" w:hAnsi="Times New Roman" w:hint="eastAsia"/>
          <w:sz w:val="24"/>
          <w:szCs w:val="24"/>
        </w:rPr>
        <w:t xml:space="preserve"> </w:t>
      </w:r>
      <w:r w:rsidRPr="00642DDB">
        <w:rPr>
          <w:rFonts w:ascii="Times New Roman" w:eastAsiaTheme="minorEastAsia" w:hAnsi="Times New Roman" w:hint="eastAsia"/>
          <w:sz w:val="24"/>
          <w:szCs w:val="24"/>
        </w:rPr>
        <w:t>和</w:t>
      </w:r>
      <w:r w:rsidRPr="00642DDB">
        <w:rPr>
          <w:rFonts w:ascii="Times New Roman" w:eastAsiaTheme="minorEastAsia" w:hAnsi="Times New Roman" w:hint="eastAsia"/>
          <w:sz w:val="24"/>
          <w:szCs w:val="24"/>
        </w:rPr>
        <w:t xml:space="preserve"> </w:t>
      </w:r>
      <w:r w:rsidRPr="00642DDB">
        <w:rPr>
          <w:rFonts w:ascii="Times New Roman" w:eastAsiaTheme="minorEastAsia" w:hAnsi="Times New Roman" w:hint="eastAsia"/>
          <w:sz w:val="24"/>
          <w:szCs w:val="24"/>
        </w:rPr>
        <w:t>代表该超立方体中所有请求文件数量的总数和总的流行度。</w:t>
      </w:r>
      <w:r w:rsidRPr="00642DDB">
        <w:rPr>
          <w:rFonts w:ascii="Times New Roman" w:eastAsiaTheme="minorEastAsia" w:hAnsi="Times New Roman" w:hint="eastAsia"/>
          <w:sz w:val="24"/>
          <w:szCs w:val="24"/>
        </w:rPr>
        <w:t xml:space="preserve"> </w:t>
      </w:r>
      <w:r w:rsidRPr="00642DDB">
        <w:rPr>
          <w:rFonts w:ascii="Times New Roman" w:eastAsiaTheme="minorEastAsia" w:hAnsi="Times New Roman" w:hint="eastAsia"/>
          <w:sz w:val="24"/>
          <w:szCs w:val="24"/>
        </w:rPr>
        <w:t>表示预测的未来文件流行度（即用当前得到的平均值代表未来的预测值）。再次请求时，利用</w:t>
      </w:r>
      <w:r w:rsidRPr="00642DDB">
        <w:rPr>
          <w:rFonts w:ascii="Times New Roman" w:eastAsiaTheme="minorEastAsia" w:hAnsi="Times New Roman" w:hint="eastAsia"/>
          <w:sz w:val="24"/>
          <w:szCs w:val="24"/>
        </w:rPr>
        <w:t xml:space="preserve"> </w:t>
      </w:r>
      <w:r w:rsidRPr="00642DDB">
        <w:rPr>
          <w:rFonts w:ascii="Times New Roman" w:eastAsiaTheme="minorEastAsia" w:hAnsi="Times New Roman" w:hint="eastAsia"/>
          <w:sz w:val="24"/>
          <w:szCs w:val="24"/>
        </w:rPr>
        <w:t>和</w:t>
      </w:r>
      <w:r w:rsidRPr="00642DDB">
        <w:rPr>
          <w:rFonts w:ascii="Times New Roman" w:eastAsiaTheme="minorEastAsia" w:hAnsi="Times New Roman" w:hint="eastAsia"/>
          <w:sz w:val="24"/>
          <w:szCs w:val="24"/>
        </w:rPr>
        <w:t xml:space="preserve">  </w:t>
      </w:r>
      <w:r w:rsidRPr="00642DDB">
        <w:rPr>
          <w:rFonts w:ascii="Times New Roman" w:eastAsiaTheme="minorEastAsia" w:hAnsi="Times New Roman" w:hint="eastAsia"/>
          <w:sz w:val="24"/>
          <w:szCs w:val="24"/>
        </w:rPr>
        <w:t>进行更新，同时当请求文件次数每超过某个预设值时，将超立方体划均分成</w:t>
      </w:r>
      <w:r w:rsidRPr="00642DDB">
        <w:rPr>
          <w:rFonts w:ascii="Times New Roman" w:eastAsiaTheme="minorEastAsia" w:hAnsi="Times New Roman" w:hint="eastAsia"/>
          <w:sz w:val="24"/>
          <w:szCs w:val="24"/>
        </w:rPr>
        <w:t xml:space="preserve"> </w:t>
      </w:r>
      <w:r w:rsidRPr="00642DDB">
        <w:rPr>
          <w:rFonts w:ascii="Times New Roman" w:eastAsiaTheme="minorEastAsia" w:hAnsi="Times New Roman" w:hint="eastAsia"/>
          <w:sz w:val="24"/>
          <w:szCs w:val="24"/>
        </w:rPr>
        <w:t>份，这样会预测出的流行度更精确。</w:t>
      </w:r>
    </w:p>
    <w:p w:rsidR="006829CC" w:rsidRPr="00642DDB" w:rsidRDefault="006829CC" w:rsidP="006829CC">
      <w:pPr>
        <w:adjustRightInd w:val="0"/>
        <w:snapToGrid w:val="0"/>
        <w:spacing w:beforeLines="50" w:line="300" w:lineRule="auto"/>
        <w:ind w:firstLine="360"/>
        <w:rPr>
          <w:rFonts w:ascii="Times New Roman" w:eastAsiaTheme="minorEastAsia" w:hAnsi="Times New Roman"/>
          <w:sz w:val="24"/>
          <w:szCs w:val="24"/>
        </w:rPr>
      </w:pPr>
      <w:r w:rsidRPr="00642DDB">
        <w:rPr>
          <w:rFonts w:ascii="Times New Roman" w:eastAsiaTheme="minorEastAsia" w:hAnsi="Times New Roman" w:hint="eastAsia"/>
          <w:sz w:val="24"/>
          <w:szCs w:val="24"/>
        </w:rPr>
        <w:t>针对挑战二，本文以每</w:t>
      </w:r>
      <w:r w:rsidRPr="00642DDB">
        <w:rPr>
          <w:rFonts w:ascii="Times New Roman" w:eastAsiaTheme="minorEastAsia" w:hAnsi="Times New Roman" w:hint="eastAsia"/>
          <w:sz w:val="24"/>
          <w:szCs w:val="24"/>
        </w:rPr>
        <w:t xml:space="preserve"> </w:t>
      </w:r>
      <w:r w:rsidRPr="00642DDB">
        <w:rPr>
          <w:rFonts w:ascii="Times New Roman" w:eastAsiaTheme="minorEastAsia" w:hAnsi="Times New Roman" w:hint="eastAsia"/>
          <w:sz w:val="24"/>
          <w:szCs w:val="24"/>
        </w:rPr>
        <w:t>个请求为一个周期，周期性地更新预测缓存文件。</w:t>
      </w:r>
    </w:p>
    <w:p w:rsidR="006829CC" w:rsidRDefault="006829CC" w:rsidP="006829CC">
      <w:pPr>
        <w:adjustRightInd w:val="0"/>
        <w:snapToGrid w:val="0"/>
        <w:spacing w:beforeLines="50" w:line="300" w:lineRule="auto"/>
        <w:ind w:firstLine="360"/>
        <w:rPr>
          <w:rFonts w:ascii="Times New Roman" w:eastAsiaTheme="minorEastAsia" w:hAnsi="Times New Roman"/>
          <w:sz w:val="24"/>
          <w:szCs w:val="24"/>
        </w:rPr>
      </w:pPr>
      <w:r w:rsidRPr="00642DDB">
        <w:rPr>
          <w:rFonts w:ascii="Times New Roman" w:eastAsiaTheme="minorEastAsia" w:hAnsi="Times New Roman" w:hint="eastAsia"/>
          <w:sz w:val="24"/>
          <w:szCs w:val="24"/>
        </w:rPr>
        <w:t>针对挑战三，得到了预测的未来文件流行度后，首先将缓存中原本存储的文件根据他们的上一次预测的流行度来进行排序，当前请求一个文件后会有一个新的预测的流行度值，将该值与排序后得到的最小流行度值作比较，如果前者大于后者，则将相应的文件进行替换，否则不进行改动。</w:t>
      </w:r>
    </w:p>
    <w:p w:rsidR="006829CC" w:rsidRDefault="006829CC" w:rsidP="006829CC">
      <w:pPr>
        <w:pStyle w:val="a7"/>
        <w:numPr>
          <w:ilvl w:val="0"/>
          <w:numId w:val="48"/>
        </w:numPr>
        <w:adjustRightInd w:val="0"/>
        <w:snapToGrid w:val="0"/>
        <w:spacing w:beforeLines="50" w:line="300" w:lineRule="auto"/>
        <w:ind w:firstLineChars="0"/>
        <w:rPr>
          <w:rFonts w:ascii="Times New Roman" w:eastAsiaTheme="minorEastAsia" w:hAnsi="Times New Roman"/>
          <w:sz w:val="24"/>
          <w:szCs w:val="24"/>
        </w:rPr>
      </w:pPr>
      <w:r>
        <w:rPr>
          <w:rFonts w:ascii="Times New Roman" w:eastAsiaTheme="minorEastAsia" w:hAnsi="Times New Roman" w:hint="eastAsia"/>
          <w:sz w:val="24"/>
          <w:szCs w:val="24"/>
        </w:rPr>
        <w:t>存在</w:t>
      </w:r>
      <w:r>
        <w:rPr>
          <w:rFonts w:ascii="Times New Roman" w:eastAsiaTheme="minorEastAsia" w:hAnsi="Times New Roman"/>
          <w:sz w:val="24"/>
          <w:szCs w:val="24"/>
        </w:rPr>
        <w:t>的问题</w:t>
      </w:r>
    </w:p>
    <w:p w:rsidR="006829CC" w:rsidRPr="00642DDB" w:rsidRDefault="006829CC" w:rsidP="006829CC">
      <w:pPr>
        <w:adjustRightInd w:val="0"/>
        <w:snapToGrid w:val="0"/>
        <w:spacing w:beforeLines="50" w:line="300" w:lineRule="auto"/>
        <w:ind w:firstLine="360"/>
        <w:rPr>
          <w:rFonts w:ascii="Times New Roman" w:eastAsiaTheme="minorEastAsia" w:hAnsi="Times New Roman"/>
          <w:sz w:val="24"/>
          <w:szCs w:val="24"/>
        </w:rPr>
      </w:pPr>
      <w:r w:rsidRPr="00E16C81">
        <w:rPr>
          <w:rFonts w:ascii="Times New Roman" w:eastAsiaTheme="minorEastAsia" w:hAnsi="Times New Roman" w:hint="eastAsia"/>
          <w:sz w:val="24"/>
          <w:szCs w:val="24"/>
        </w:rPr>
        <w:t>可以看出本文上下文环境空间的选取很重要，由哪些特点组成上下文环境空间，本文仿真采用的</w:t>
      </w:r>
      <w:r w:rsidRPr="00E16C81">
        <w:rPr>
          <w:rFonts w:ascii="Times New Roman" w:eastAsiaTheme="minorEastAsia" w:hAnsi="Times New Roman" w:hint="eastAsia"/>
          <w:sz w:val="24"/>
          <w:szCs w:val="24"/>
        </w:rPr>
        <w:t>4</w:t>
      </w:r>
      <w:r w:rsidRPr="00E16C81">
        <w:rPr>
          <w:rFonts w:ascii="Times New Roman" w:eastAsiaTheme="minorEastAsia" w:hAnsi="Times New Roman" w:hint="eastAsia"/>
          <w:sz w:val="24"/>
          <w:szCs w:val="24"/>
        </w:rPr>
        <w:t>维上下文环境空间即由文件最近</w:t>
      </w:r>
      <w:r w:rsidRPr="00E16C81">
        <w:rPr>
          <w:rFonts w:ascii="Times New Roman" w:eastAsiaTheme="minorEastAsia" w:hAnsi="Times New Roman" w:hint="eastAsia"/>
          <w:sz w:val="24"/>
          <w:szCs w:val="24"/>
        </w:rPr>
        <w:t>5</w:t>
      </w:r>
      <w:r w:rsidRPr="00E16C81">
        <w:rPr>
          <w:rFonts w:ascii="Times New Roman" w:eastAsiaTheme="minorEastAsia" w:hAnsi="Times New Roman" w:hint="eastAsia"/>
          <w:sz w:val="24"/>
          <w:szCs w:val="24"/>
        </w:rPr>
        <w:t>小时、</w:t>
      </w:r>
      <w:r w:rsidRPr="00E16C81">
        <w:rPr>
          <w:rFonts w:ascii="Times New Roman" w:eastAsiaTheme="minorEastAsia" w:hAnsi="Times New Roman" w:hint="eastAsia"/>
          <w:sz w:val="24"/>
          <w:szCs w:val="24"/>
        </w:rPr>
        <w:t>30</w:t>
      </w:r>
      <w:r w:rsidRPr="00E16C81">
        <w:rPr>
          <w:rFonts w:ascii="Times New Roman" w:eastAsiaTheme="minorEastAsia" w:hAnsi="Times New Roman" w:hint="eastAsia"/>
          <w:sz w:val="24"/>
          <w:szCs w:val="24"/>
        </w:rPr>
        <w:t>小时、</w:t>
      </w:r>
      <w:r w:rsidRPr="00E16C81">
        <w:rPr>
          <w:rFonts w:ascii="Times New Roman" w:eastAsiaTheme="minorEastAsia" w:hAnsi="Times New Roman" w:hint="eastAsia"/>
          <w:sz w:val="24"/>
          <w:szCs w:val="24"/>
        </w:rPr>
        <w:t>5</w:t>
      </w:r>
      <w:r w:rsidRPr="00E16C81">
        <w:rPr>
          <w:rFonts w:ascii="Times New Roman" w:eastAsiaTheme="minorEastAsia" w:hAnsi="Times New Roman" w:hint="eastAsia"/>
          <w:sz w:val="24"/>
          <w:szCs w:val="24"/>
        </w:rPr>
        <w:t>天、</w:t>
      </w:r>
      <w:r w:rsidRPr="00E16C81">
        <w:rPr>
          <w:rFonts w:ascii="Times New Roman" w:eastAsiaTheme="minorEastAsia" w:hAnsi="Times New Roman" w:hint="eastAsia"/>
          <w:sz w:val="24"/>
          <w:szCs w:val="24"/>
        </w:rPr>
        <w:t>30</w:t>
      </w:r>
      <w:r w:rsidRPr="00E16C81">
        <w:rPr>
          <w:rFonts w:ascii="Times New Roman" w:eastAsiaTheme="minorEastAsia" w:hAnsi="Times New Roman" w:hint="eastAsia"/>
          <w:sz w:val="24"/>
          <w:szCs w:val="24"/>
        </w:rPr>
        <w:t>天的文件请求次数组成的空间。对于某些热度视频来说，也许这些特点选取得不够合适。</w:t>
      </w:r>
    </w:p>
    <w:p w:rsidR="006829CC" w:rsidRPr="00676E60" w:rsidRDefault="006829CC" w:rsidP="006829CC"/>
    <w:p w:rsidR="006829CC" w:rsidRPr="00676E60" w:rsidRDefault="006829CC" w:rsidP="006829CC">
      <w:pPr>
        <w:spacing w:line="300" w:lineRule="auto"/>
        <w:rPr>
          <w:rFonts w:ascii="Times New Roman" w:eastAsiaTheme="minorEastAsia" w:hAnsi="Times New Roman"/>
          <w:sz w:val="24"/>
          <w:szCs w:val="24"/>
        </w:rPr>
      </w:pPr>
    </w:p>
    <w:p w:rsidR="00CF4DD3" w:rsidRPr="005D406C" w:rsidRDefault="00CF4DD3" w:rsidP="005D406C">
      <w:pPr>
        <w:widowControl/>
        <w:jc w:val="left"/>
        <w:rPr>
          <w:rFonts w:ascii="Times New Roman" w:eastAsiaTheme="minorEastAsia" w:hAnsi="Times New Roman"/>
          <w:b/>
          <w:bCs/>
          <w:kern w:val="44"/>
          <w:sz w:val="28"/>
          <w:szCs w:val="28"/>
        </w:rPr>
      </w:pPr>
    </w:p>
    <w:sectPr w:rsidR="00CF4DD3" w:rsidRPr="005D406C" w:rsidSect="00571BCE">
      <w:footerReference w:type="default" r:id="rId6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7337" w:rsidRDefault="00647337" w:rsidP="006B5782">
      <w:r>
        <w:separator/>
      </w:r>
    </w:p>
  </w:endnote>
  <w:endnote w:type="continuationSeparator" w:id="0">
    <w:p w:rsidR="00647337" w:rsidRDefault="00647337" w:rsidP="006B57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MMI12">
    <w:altName w:val="Times New Roman"/>
    <w:panose1 w:val="00000000000000000000"/>
    <w:charset w:val="00"/>
    <w:family w:val="auto"/>
    <w:notTrueType/>
    <w:pitch w:val="default"/>
    <w:sig w:usb0="00000003" w:usb1="00000000" w:usb2="00000000" w:usb3="00000000" w:csb0="00000001" w:csb1="00000000"/>
  </w:font>
  <w:font w:name="CMMI8">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733" w:rsidRPr="00625852" w:rsidRDefault="005A6733" w:rsidP="00625852">
    <w:pPr>
      <w:pStyle w:val="a4"/>
      <w:jc w:val="center"/>
      <w:rPr>
        <w:rFonts w:ascii="Times New Roman" w:hAnsi="Times New Roman"/>
      </w:rPr>
    </w:pPr>
    <w:r>
      <w:rPr>
        <w:rFonts w:hint="eastAsia"/>
      </w:rPr>
      <w:t xml:space="preserve">                                    </w:t>
    </w:r>
    <w:r>
      <w:t xml:space="preserve">SINC - </w:t>
    </w:r>
    <w:r>
      <w:rPr>
        <w:rFonts w:ascii="Times New Roman" w:hAnsi="Times New Roman" w:hint="eastAsia"/>
      </w:rPr>
      <w:t>例会提纲</w:t>
    </w:r>
    <w:r w:rsidRPr="00567173">
      <w:rPr>
        <w:rFonts w:ascii="Times New Roman" w:hAnsi="Times New Roman"/>
      </w:rPr>
      <w:t xml:space="preserve">    </w:t>
    </w:r>
    <w:r>
      <w:rPr>
        <w:rFonts w:ascii="Times New Roman" w:hAnsi="Times New Roman"/>
      </w:rPr>
      <w:t xml:space="preserve">                          </w:t>
    </w:r>
    <w:r w:rsidRPr="00567173">
      <w:rPr>
        <w:rFonts w:ascii="Times New Roman" w:hAnsi="Times New Roman"/>
      </w:rPr>
      <w:t xml:space="preserve">page </w:t>
    </w:r>
    <w:r w:rsidR="00E52D6B" w:rsidRPr="00567173">
      <w:rPr>
        <w:rFonts w:ascii="Times New Roman" w:hAnsi="Times New Roman"/>
      </w:rPr>
      <w:fldChar w:fldCharType="begin"/>
    </w:r>
    <w:r w:rsidRPr="00567173">
      <w:rPr>
        <w:rFonts w:ascii="Times New Roman" w:hAnsi="Times New Roman"/>
      </w:rPr>
      <w:instrText xml:space="preserve"> PAGE   \* MERGEFORMAT </w:instrText>
    </w:r>
    <w:r w:rsidR="00E52D6B" w:rsidRPr="00567173">
      <w:rPr>
        <w:rFonts w:ascii="Times New Roman" w:hAnsi="Times New Roman"/>
      </w:rPr>
      <w:fldChar w:fldCharType="separate"/>
    </w:r>
    <w:r w:rsidR="005D406C" w:rsidRPr="005D406C">
      <w:rPr>
        <w:rFonts w:ascii="Times New Roman" w:hAnsi="Times New Roman"/>
        <w:noProof/>
        <w:lang w:val="zh-CN"/>
      </w:rPr>
      <w:t>6</w:t>
    </w:r>
    <w:r w:rsidR="00E52D6B" w:rsidRPr="00567173">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7337" w:rsidRDefault="00647337" w:rsidP="006B5782">
      <w:r>
        <w:separator/>
      </w:r>
    </w:p>
  </w:footnote>
  <w:footnote w:type="continuationSeparator" w:id="0">
    <w:p w:rsidR="00647337" w:rsidRDefault="00647337" w:rsidP="006B57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0C64"/>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347DE8"/>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AE4093"/>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0D62E8"/>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8A72BE"/>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8A96D10"/>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D1B6763"/>
    <w:multiLevelType w:val="hybridMultilevel"/>
    <w:tmpl w:val="EE5A825C"/>
    <w:lvl w:ilvl="0" w:tplc="47363086">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7">
    <w:nsid w:val="10F64EC7"/>
    <w:multiLevelType w:val="hybridMultilevel"/>
    <w:tmpl w:val="5C78D43E"/>
    <w:lvl w:ilvl="0" w:tplc="5A62EEA8">
      <w:start w:val="1"/>
      <w:numFmt w:val="decimal"/>
      <w:lvlText w:val="[%1]."/>
      <w:lvlJc w:val="left"/>
      <w:pPr>
        <w:ind w:left="1200" w:hanging="360"/>
      </w:pPr>
      <w:rPr>
        <w:rFonts w:hint="eastAsia"/>
      </w:rPr>
    </w:lvl>
    <w:lvl w:ilvl="1" w:tplc="0C1004B6">
      <w:start w:val="1"/>
      <w:numFmt w:val="upperRoman"/>
      <w:lvlText w:val="%2."/>
      <w:lvlJc w:val="left"/>
      <w:pPr>
        <w:ind w:left="2280" w:hanging="720"/>
      </w:pPr>
      <w:rPr>
        <w:rFonts w:hint="default"/>
      </w:r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nsid w:val="11DE2E06"/>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30D1DA2"/>
    <w:multiLevelType w:val="hybridMultilevel"/>
    <w:tmpl w:val="5C78D43E"/>
    <w:lvl w:ilvl="0" w:tplc="5A62EEA8">
      <w:start w:val="1"/>
      <w:numFmt w:val="decimal"/>
      <w:lvlText w:val="[%1]."/>
      <w:lvlJc w:val="left"/>
      <w:pPr>
        <w:ind w:left="1495" w:hanging="360"/>
      </w:pPr>
      <w:rPr>
        <w:rFonts w:hint="eastAsia"/>
      </w:rPr>
    </w:lvl>
    <w:lvl w:ilvl="1" w:tplc="0C1004B6">
      <w:start w:val="1"/>
      <w:numFmt w:val="upperRoman"/>
      <w:lvlText w:val="%2."/>
      <w:lvlJc w:val="left"/>
      <w:pPr>
        <w:ind w:left="2575" w:hanging="720"/>
      </w:pPr>
      <w:rPr>
        <w:rFonts w:hint="default"/>
      </w:r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0">
    <w:nsid w:val="19051D4A"/>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9591C39"/>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AAB3FE5"/>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0C60CA3"/>
    <w:multiLevelType w:val="hybridMultilevel"/>
    <w:tmpl w:val="DB1C7240"/>
    <w:lvl w:ilvl="0" w:tplc="DDA80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26654F5"/>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2D27CC6"/>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3FD4936"/>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B97703F"/>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DEB4DC5"/>
    <w:multiLevelType w:val="hybridMultilevel"/>
    <w:tmpl w:val="C38E960E"/>
    <w:lvl w:ilvl="0" w:tplc="CA5CD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225749B"/>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94C57D6"/>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9F81631"/>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BFC6B7D"/>
    <w:multiLevelType w:val="hybridMultilevel"/>
    <w:tmpl w:val="5C78D43E"/>
    <w:lvl w:ilvl="0" w:tplc="5A62EEA8">
      <w:start w:val="1"/>
      <w:numFmt w:val="decimal"/>
      <w:lvlText w:val="[%1]."/>
      <w:lvlJc w:val="left"/>
      <w:pPr>
        <w:ind w:left="1200" w:hanging="360"/>
      </w:pPr>
      <w:rPr>
        <w:rFonts w:hint="eastAsia"/>
      </w:rPr>
    </w:lvl>
    <w:lvl w:ilvl="1" w:tplc="0C1004B6">
      <w:start w:val="1"/>
      <w:numFmt w:val="upperRoman"/>
      <w:lvlText w:val="%2."/>
      <w:lvlJc w:val="left"/>
      <w:pPr>
        <w:ind w:left="2280" w:hanging="720"/>
      </w:pPr>
      <w:rPr>
        <w:rFonts w:hint="default"/>
      </w:r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3">
    <w:nsid w:val="3ECD7D52"/>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01477AB"/>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2F33728"/>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7E906DB"/>
    <w:multiLevelType w:val="hybridMultilevel"/>
    <w:tmpl w:val="5C78D43E"/>
    <w:lvl w:ilvl="0" w:tplc="5A62EEA8">
      <w:start w:val="1"/>
      <w:numFmt w:val="decimal"/>
      <w:lvlText w:val="[%1]."/>
      <w:lvlJc w:val="left"/>
      <w:pPr>
        <w:ind w:left="1200" w:hanging="360"/>
      </w:pPr>
      <w:rPr>
        <w:rFonts w:hint="eastAsia"/>
      </w:rPr>
    </w:lvl>
    <w:lvl w:ilvl="1" w:tplc="0C1004B6">
      <w:start w:val="1"/>
      <w:numFmt w:val="upperRoman"/>
      <w:lvlText w:val="%2."/>
      <w:lvlJc w:val="left"/>
      <w:pPr>
        <w:ind w:left="2280" w:hanging="720"/>
      </w:pPr>
      <w:rPr>
        <w:rFonts w:hint="default"/>
      </w:r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nsid w:val="4EC5347F"/>
    <w:multiLevelType w:val="singleLevel"/>
    <w:tmpl w:val="56E6052C"/>
    <w:lvl w:ilvl="0">
      <w:start w:val="1"/>
      <w:numFmt w:val="decimal"/>
      <w:lvlText w:val="%1)"/>
      <w:lvlJc w:val="left"/>
      <w:pPr>
        <w:tabs>
          <w:tab w:val="num" w:pos="425"/>
        </w:tabs>
        <w:ind w:left="425" w:hanging="425"/>
      </w:pPr>
      <w:rPr>
        <w:rFonts w:hint="default"/>
      </w:rPr>
    </w:lvl>
  </w:abstractNum>
  <w:abstractNum w:abstractNumId="28">
    <w:nsid w:val="55A90939"/>
    <w:multiLevelType w:val="hybridMultilevel"/>
    <w:tmpl w:val="9E164F86"/>
    <w:lvl w:ilvl="0" w:tplc="B142E1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56776564"/>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7141C75"/>
    <w:multiLevelType w:val="singleLevel"/>
    <w:tmpl w:val="57141C75"/>
    <w:lvl w:ilvl="0">
      <w:start w:val="1"/>
      <w:numFmt w:val="decimal"/>
      <w:suff w:val="space"/>
      <w:lvlText w:val="(%1)"/>
      <w:lvlJc w:val="left"/>
    </w:lvl>
  </w:abstractNum>
  <w:abstractNum w:abstractNumId="31">
    <w:nsid w:val="57141E7A"/>
    <w:multiLevelType w:val="singleLevel"/>
    <w:tmpl w:val="57141E7A"/>
    <w:lvl w:ilvl="0">
      <w:start w:val="1"/>
      <w:numFmt w:val="decimal"/>
      <w:suff w:val="space"/>
      <w:lvlText w:val="(%1)"/>
      <w:lvlJc w:val="left"/>
    </w:lvl>
  </w:abstractNum>
  <w:abstractNum w:abstractNumId="32">
    <w:nsid w:val="571428AC"/>
    <w:multiLevelType w:val="singleLevel"/>
    <w:tmpl w:val="571428AC"/>
    <w:lvl w:ilvl="0">
      <w:start w:val="1"/>
      <w:numFmt w:val="decimal"/>
      <w:suff w:val="space"/>
      <w:lvlText w:val="(%1)"/>
      <w:lvlJc w:val="left"/>
    </w:lvl>
  </w:abstractNum>
  <w:abstractNum w:abstractNumId="33">
    <w:nsid w:val="57142B70"/>
    <w:multiLevelType w:val="singleLevel"/>
    <w:tmpl w:val="57142B70"/>
    <w:lvl w:ilvl="0">
      <w:start w:val="1"/>
      <w:numFmt w:val="bullet"/>
      <w:lvlText w:val=""/>
      <w:lvlJc w:val="left"/>
      <w:pPr>
        <w:tabs>
          <w:tab w:val="num" w:pos="277"/>
        </w:tabs>
        <w:ind w:left="73" w:hanging="73"/>
      </w:pPr>
      <w:rPr>
        <w:rFonts w:ascii="Wingdings" w:hAnsi="Wingdings" w:cs="Wingdings" w:hint="default"/>
        <w:sz w:val="11"/>
      </w:rPr>
    </w:lvl>
  </w:abstractNum>
  <w:abstractNum w:abstractNumId="34">
    <w:nsid w:val="59A37B6E"/>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9E73A9C"/>
    <w:multiLevelType w:val="hybridMultilevel"/>
    <w:tmpl w:val="4AB44676"/>
    <w:lvl w:ilvl="0" w:tplc="9432AB7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5AC05134"/>
    <w:multiLevelType w:val="hybridMultilevel"/>
    <w:tmpl w:val="E01630F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nsid w:val="5B104CCF"/>
    <w:multiLevelType w:val="hybridMultilevel"/>
    <w:tmpl w:val="A3AA41E2"/>
    <w:lvl w:ilvl="0" w:tplc="1F9C09BA">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8">
    <w:nsid w:val="5FF80337"/>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1FD69F7"/>
    <w:multiLevelType w:val="hybridMultilevel"/>
    <w:tmpl w:val="5C78D43E"/>
    <w:lvl w:ilvl="0" w:tplc="5A62EEA8">
      <w:start w:val="1"/>
      <w:numFmt w:val="decimal"/>
      <w:lvlText w:val="[%1]."/>
      <w:lvlJc w:val="left"/>
      <w:pPr>
        <w:ind w:left="1200" w:hanging="360"/>
      </w:pPr>
      <w:rPr>
        <w:rFonts w:hint="eastAsia"/>
      </w:rPr>
    </w:lvl>
    <w:lvl w:ilvl="1" w:tplc="0C1004B6">
      <w:start w:val="1"/>
      <w:numFmt w:val="upperRoman"/>
      <w:lvlText w:val="%2."/>
      <w:lvlJc w:val="left"/>
      <w:pPr>
        <w:ind w:left="2280" w:hanging="720"/>
      </w:pPr>
      <w:rPr>
        <w:rFonts w:hint="default"/>
      </w:r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0">
    <w:nsid w:val="64B251BB"/>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4BE1875"/>
    <w:multiLevelType w:val="hybridMultilevel"/>
    <w:tmpl w:val="6B8438BA"/>
    <w:lvl w:ilvl="0" w:tplc="20325E4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nsid w:val="655420DB"/>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CCA3E4B"/>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FED3459"/>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27D07D9"/>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31F4357"/>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71A7B89"/>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BF655D4"/>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F483E37"/>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17"/>
  </w:num>
  <w:num w:numId="3">
    <w:abstractNumId w:val="0"/>
  </w:num>
  <w:num w:numId="4">
    <w:abstractNumId w:val="8"/>
  </w:num>
  <w:num w:numId="5">
    <w:abstractNumId w:val="26"/>
  </w:num>
  <w:num w:numId="6">
    <w:abstractNumId w:val="19"/>
  </w:num>
  <w:num w:numId="7">
    <w:abstractNumId w:val="6"/>
  </w:num>
  <w:num w:numId="8">
    <w:abstractNumId w:val="2"/>
  </w:num>
  <w:num w:numId="9">
    <w:abstractNumId w:val="21"/>
  </w:num>
  <w:num w:numId="10">
    <w:abstractNumId w:val="15"/>
  </w:num>
  <w:num w:numId="11">
    <w:abstractNumId w:val="5"/>
  </w:num>
  <w:num w:numId="12">
    <w:abstractNumId w:val="27"/>
  </w:num>
  <w:num w:numId="13">
    <w:abstractNumId w:val="44"/>
  </w:num>
  <w:num w:numId="14">
    <w:abstractNumId w:val="23"/>
  </w:num>
  <w:num w:numId="15">
    <w:abstractNumId w:val="3"/>
  </w:num>
  <w:num w:numId="16">
    <w:abstractNumId w:val="11"/>
  </w:num>
  <w:num w:numId="17">
    <w:abstractNumId w:val="45"/>
  </w:num>
  <w:num w:numId="18">
    <w:abstractNumId w:val="22"/>
  </w:num>
  <w:num w:numId="19">
    <w:abstractNumId w:val="29"/>
  </w:num>
  <w:num w:numId="20">
    <w:abstractNumId w:val="43"/>
  </w:num>
  <w:num w:numId="21">
    <w:abstractNumId w:val="1"/>
  </w:num>
  <w:num w:numId="22">
    <w:abstractNumId w:val="48"/>
  </w:num>
  <w:num w:numId="23">
    <w:abstractNumId w:val="28"/>
  </w:num>
  <w:num w:numId="24">
    <w:abstractNumId w:val="14"/>
  </w:num>
  <w:num w:numId="25">
    <w:abstractNumId w:val="40"/>
  </w:num>
  <w:num w:numId="26">
    <w:abstractNumId w:val="25"/>
  </w:num>
  <w:num w:numId="27">
    <w:abstractNumId w:val="20"/>
  </w:num>
  <w:num w:numId="28">
    <w:abstractNumId w:val="34"/>
  </w:num>
  <w:num w:numId="29">
    <w:abstractNumId w:val="12"/>
  </w:num>
  <w:num w:numId="30">
    <w:abstractNumId w:val="13"/>
  </w:num>
  <w:num w:numId="31">
    <w:abstractNumId w:val="46"/>
  </w:num>
  <w:num w:numId="32">
    <w:abstractNumId w:val="39"/>
  </w:num>
  <w:num w:numId="33">
    <w:abstractNumId w:val="7"/>
  </w:num>
  <w:num w:numId="34">
    <w:abstractNumId w:val="37"/>
  </w:num>
  <w:num w:numId="35">
    <w:abstractNumId w:val="30"/>
  </w:num>
  <w:num w:numId="36">
    <w:abstractNumId w:val="31"/>
  </w:num>
  <w:num w:numId="37">
    <w:abstractNumId w:val="32"/>
  </w:num>
  <w:num w:numId="38">
    <w:abstractNumId w:val="33"/>
  </w:num>
  <w:num w:numId="39">
    <w:abstractNumId w:val="16"/>
  </w:num>
  <w:num w:numId="40">
    <w:abstractNumId w:val="49"/>
  </w:num>
  <w:num w:numId="41">
    <w:abstractNumId w:val="24"/>
  </w:num>
  <w:num w:numId="42">
    <w:abstractNumId w:val="35"/>
  </w:num>
  <w:num w:numId="43">
    <w:abstractNumId w:val="18"/>
  </w:num>
  <w:num w:numId="44">
    <w:abstractNumId w:val="10"/>
  </w:num>
  <w:num w:numId="45">
    <w:abstractNumId w:val="42"/>
  </w:num>
  <w:num w:numId="46">
    <w:abstractNumId w:val="38"/>
  </w:num>
  <w:num w:numId="47">
    <w:abstractNumId w:val="41"/>
  </w:num>
  <w:num w:numId="48">
    <w:abstractNumId w:val="47"/>
  </w:num>
  <w:num w:numId="49">
    <w:abstractNumId w:val="9"/>
  </w:num>
  <w:num w:numId="50">
    <w:abstractNumId w:val="4"/>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B5782"/>
    <w:rsid w:val="00012AB4"/>
    <w:rsid w:val="00024ADE"/>
    <w:rsid w:val="00026614"/>
    <w:rsid w:val="00034FAE"/>
    <w:rsid w:val="00042B1F"/>
    <w:rsid w:val="00050451"/>
    <w:rsid w:val="00054A94"/>
    <w:rsid w:val="00060FCE"/>
    <w:rsid w:val="00065032"/>
    <w:rsid w:val="000653C6"/>
    <w:rsid w:val="0007150B"/>
    <w:rsid w:val="00071BDE"/>
    <w:rsid w:val="0008193C"/>
    <w:rsid w:val="00081F2A"/>
    <w:rsid w:val="00095C66"/>
    <w:rsid w:val="000A601F"/>
    <w:rsid w:val="000B127D"/>
    <w:rsid w:val="000B3E78"/>
    <w:rsid w:val="000B724F"/>
    <w:rsid w:val="000C0494"/>
    <w:rsid w:val="000C2E65"/>
    <w:rsid w:val="000C2F11"/>
    <w:rsid w:val="000D6A21"/>
    <w:rsid w:val="000E3712"/>
    <w:rsid w:val="000E474F"/>
    <w:rsid w:val="000E4A16"/>
    <w:rsid w:val="000F2F3C"/>
    <w:rsid w:val="001105DB"/>
    <w:rsid w:val="00111A95"/>
    <w:rsid w:val="0011327A"/>
    <w:rsid w:val="001143EF"/>
    <w:rsid w:val="00124B2D"/>
    <w:rsid w:val="00132DD6"/>
    <w:rsid w:val="00151548"/>
    <w:rsid w:val="001541CF"/>
    <w:rsid w:val="00155DB5"/>
    <w:rsid w:val="00156C3C"/>
    <w:rsid w:val="001609BA"/>
    <w:rsid w:val="001711F2"/>
    <w:rsid w:val="001732B1"/>
    <w:rsid w:val="001801B1"/>
    <w:rsid w:val="001840E0"/>
    <w:rsid w:val="001B3851"/>
    <w:rsid w:val="001C0B7F"/>
    <w:rsid w:val="001C43B8"/>
    <w:rsid w:val="001D4A3A"/>
    <w:rsid w:val="001E36EB"/>
    <w:rsid w:val="001E3A3F"/>
    <w:rsid w:val="001E5153"/>
    <w:rsid w:val="00212440"/>
    <w:rsid w:val="00216EF6"/>
    <w:rsid w:val="002216F3"/>
    <w:rsid w:val="00224C97"/>
    <w:rsid w:val="00225254"/>
    <w:rsid w:val="00225460"/>
    <w:rsid w:val="00237396"/>
    <w:rsid w:val="00241AAE"/>
    <w:rsid w:val="00257213"/>
    <w:rsid w:val="00263310"/>
    <w:rsid w:val="00265F10"/>
    <w:rsid w:val="002661AA"/>
    <w:rsid w:val="0026724E"/>
    <w:rsid w:val="00267F93"/>
    <w:rsid w:val="00273449"/>
    <w:rsid w:val="00294141"/>
    <w:rsid w:val="002A79D0"/>
    <w:rsid w:val="002B564A"/>
    <w:rsid w:val="002D18DE"/>
    <w:rsid w:val="002F3231"/>
    <w:rsid w:val="002F5D09"/>
    <w:rsid w:val="00302A90"/>
    <w:rsid w:val="00305DDF"/>
    <w:rsid w:val="003065F0"/>
    <w:rsid w:val="00312C74"/>
    <w:rsid w:val="00316A63"/>
    <w:rsid w:val="00334791"/>
    <w:rsid w:val="00346A45"/>
    <w:rsid w:val="00356CEC"/>
    <w:rsid w:val="0036110C"/>
    <w:rsid w:val="003724F6"/>
    <w:rsid w:val="0039186B"/>
    <w:rsid w:val="003E2117"/>
    <w:rsid w:val="003E702D"/>
    <w:rsid w:val="003F2B6B"/>
    <w:rsid w:val="00405BCA"/>
    <w:rsid w:val="004113C7"/>
    <w:rsid w:val="004117ED"/>
    <w:rsid w:val="00424244"/>
    <w:rsid w:val="004437EA"/>
    <w:rsid w:val="00445DAF"/>
    <w:rsid w:val="004478E4"/>
    <w:rsid w:val="004655E6"/>
    <w:rsid w:val="004660A0"/>
    <w:rsid w:val="0047203F"/>
    <w:rsid w:val="00475F28"/>
    <w:rsid w:val="0047666C"/>
    <w:rsid w:val="004958F3"/>
    <w:rsid w:val="004A11A1"/>
    <w:rsid w:val="004B43C7"/>
    <w:rsid w:val="004C0DCE"/>
    <w:rsid w:val="004D08EB"/>
    <w:rsid w:val="004D2A21"/>
    <w:rsid w:val="004D4174"/>
    <w:rsid w:val="004F4FD6"/>
    <w:rsid w:val="005068A2"/>
    <w:rsid w:val="00507D74"/>
    <w:rsid w:val="005177D9"/>
    <w:rsid w:val="005221AF"/>
    <w:rsid w:val="00525338"/>
    <w:rsid w:val="00543F3C"/>
    <w:rsid w:val="00546F92"/>
    <w:rsid w:val="00553CE9"/>
    <w:rsid w:val="0055440A"/>
    <w:rsid w:val="00560B7C"/>
    <w:rsid w:val="00567173"/>
    <w:rsid w:val="0056740E"/>
    <w:rsid w:val="00571BCE"/>
    <w:rsid w:val="00573AD3"/>
    <w:rsid w:val="00583FD1"/>
    <w:rsid w:val="00593161"/>
    <w:rsid w:val="005A6733"/>
    <w:rsid w:val="005B5EDE"/>
    <w:rsid w:val="005D375F"/>
    <w:rsid w:val="005D406C"/>
    <w:rsid w:val="005D4BA5"/>
    <w:rsid w:val="005D7F31"/>
    <w:rsid w:val="00603392"/>
    <w:rsid w:val="0060674A"/>
    <w:rsid w:val="0061350D"/>
    <w:rsid w:val="0061619E"/>
    <w:rsid w:val="00622139"/>
    <w:rsid w:val="00624796"/>
    <w:rsid w:val="00625852"/>
    <w:rsid w:val="006313A4"/>
    <w:rsid w:val="00634EDD"/>
    <w:rsid w:val="00647337"/>
    <w:rsid w:val="006543A5"/>
    <w:rsid w:val="006610E8"/>
    <w:rsid w:val="00665452"/>
    <w:rsid w:val="00675707"/>
    <w:rsid w:val="00676E60"/>
    <w:rsid w:val="006829CC"/>
    <w:rsid w:val="00693147"/>
    <w:rsid w:val="006B450C"/>
    <w:rsid w:val="006B5782"/>
    <w:rsid w:val="006C1AF3"/>
    <w:rsid w:val="006C32E3"/>
    <w:rsid w:val="006C39AE"/>
    <w:rsid w:val="006C7DFA"/>
    <w:rsid w:val="006E38C4"/>
    <w:rsid w:val="006E43A7"/>
    <w:rsid w:val="006F0DD4"/>
    <w:rsid w:val="006F0E7A"/>
    <w:rsid w:val="006F2AF8"/>
    <w:rsid w:val="006F6AAC"/>
    <w:rsid w:val="0070515D"/>
    <w:rsid w:val="007076D5"/>
    <w:rsid w:val="00712952"/>
    <w:rsid w:val="00714D92"/>
    <w:rsid w:val="00721D88"/>
    <w:rsid w:val="00724D0D"/>
    <w:rsid w:val="0072562B"/>
    <w:rsid w:val="00725A1B"/>
    <w:rsid w:val="007346BB"/>
    <w:rsid w:val="007363DD"/>
    <w:rsid w:val="00741E7F"/>
    <w:rsid w:val="00742DAE"/>
    <w:rsid w:val="0075005D"/>
    <w:rsid w:val="00770C69"/>
    <w:rsid w:val="007767DF"/>
    <w:rsid w:val="00783A75"/>
    <w:rsid w:val="00790601"/>
    <w:rsid w:val="007A3144"/>
    <w:rsid w:val="007A3759"/>
    <w:rsid w:val="007B2425"/>
    <w:rsid w:val="007B283E"/>
    <w:rsid w:val="007B6720"/>
    <w:rsid w:val="007C6620"/>
    <w:rsid w:val="007E0C8C"/>
    <w:rsid w:val="007E17FF"/>
    <w:rsid w:val="007E737F"/>
    <w:rsid w:val="007E7639"/>
    <w:rsid w:val="0080622C"/>
    <w:rsid w:val="008248F1"/>
    <w:rsid w:val="008250A0"/>
    <w:rsid w:val="008442A8"/>
    <w:rsid w:val="0084787B"/>
    <w:rsid w:val="008802D3"/>
    <w:rsid w:val="0088254E"/>
    <w:rsid w:val="00882E3A"/>
    <w:rsid w:val="00885FBF"/>
    <w:rsid w:val="00895AC9"/>
    <w:rsid w:val="008A1495"/>
    <w:rsid w:val="008A3186"/>
    <w:rsid w:val="008C4CD4"/>
    <w:rsid w:val="008D4666"/>
    <w:rsid w:val="008E1D92"/>
    <w:rsid w:val="008F7038"/>
    <w:rsid w:val="008F7EBA"/>
    <w:rsid w:val="009105CB"/>
    <w:rsid w:val="009149CE"/>
    <w:rsid w:val="00920419"/>
    <w:rsid w:val="00924630"/>
    <w:rsid w:val="00930DE2"/>
    <w:rsid w:val="009358C0"/>
    <w:rsid w:val="00951081"/>
    <w:rsid w:val="00952918"/>
    <w:rsid w:val="00957955"/>
    <w:rsid w:val="009854FE"/>
    <w:rsid w:val="009A0457"/>
    <w:rsid w:val="009B37F5"/>
    <w:rsid w:val="009B685D"/>
    <w:rsid w:val="009C23AB"/>
    <w:rsid w:val="009C3A50"/>
    <w:rsid w:val="009D1509"/>
    <w:rsid w:val="009D2A9B"/>
    <w:rsid w:val="009D64D9"/>
    <w:rsid w:val="009F3FE5"/>
    <w:rsid w:val="009F5265"/>
    <w:rsid w:val="009F5699"/>
    <w:rsid w:val="009F5705"/>
    <w:rsid w:val="00A01249"/>
    <w:rsid w:val="00A15B64"/>
    <w:rsid w:val="00A20CF6"/>
    <w:rsid w:val="00A24BD5"/>
    <w:rsid w:val="00A2535C"/>
    <w:rsid w:val="00A2796E"/>
    <w:rsid w:val="00A34E64"/>
    <w:rsid w:val="00A448C6"/>
    <w:rsid w:val="00A462CC"/>
    <w:rsid w:val="00A61EEA"/>
    <w:rsid w:val="00A631FA"/>
    <w:rsid w:val="00A75562"/>
    <w:rsid w:val="00A8679B"/>
    <w:rsid w:val="00A92AB0"/>
    <w:rsid w:val="00AA287D"/>
    <w:rsid w:val="00AA5262"/>
    <w:rsid w:val="00AB0A89"/>
    <w:rsid w:val="00AC5D10"/>
    <w:rsid w:val="00AC73B0"/>
    <w:rsid w:val="00AD2909"/>
    <w:rsid w:val="00AE091D"/>
    <w:rsid w:val="00AE3242"/>
    <w:rsid w:val="00AF027F"/>
    <w:rsid w:val="00AF486C"/>
    <w:rsid w:val="00B00979"/>
    <w:rsid w:val="00B14009"/>
    <w:rsid w:val="00B3209B"/>
    <w:rsid w:val="00B33C4B"/>
    <w:rsid w:val="00B638E0"/>
    <w:rsid w:val="00B65412"/>
    <w:rsid w:val="00B90A2D"/>
    <w:rsid w:val="00B97D1A"/>
    <w:rsid w:val="00BA1FB1"/>
    <w:rsid w:val="00BE2CC8"/>
    <w:rsid w:val="00BF0716"/>
    <w:rsid w:val="00BF22E3"/>
    <w:rsid w:val="00BF58F9"/>
    <w:rsid w:val="00C11F79"/>
    <w:rsid w:val="00C24487"/>
    <w:rsid w:val="00C31C96"/>
    <w:rsid w:val="00C34A87"/>
    <w:rsid w:val="00C478D0"/>
    <w:rsid w:val="00C47FB6"/>
    <w:rsid w:val="00C527CE"/>
    <w:rsid w:val="00C54812"/>
    <w:rsid w:val="00C61F1C"/>
    <w:rsid w:val="00C77454"/>
    <w:rsid w:val="00C863EF"/>
    <w:rsid w:val="00C900F4"/>
    <w:rsid w:val="00C9482F"/>
    <w:rsid w:val="00C94CE7"/>
    <w:rsid w:val="00C9575B"/>
    <w:rsid w:val="00C97ABD"/>
    <w:rsid w:val="00CA4719"/>
    <w:rsid w:val="00CC264E"/>
    <w:rsid w:val="00CC2D5A"/>
    <w:rsid w:val="00CD110B"/>
    <w:rsid w:val="00CE3FF9"/>
    <w:rsid w:val="00CE5A6C"/>
    <w:rsid w:val="00CF4DD3"/>
    <w:rsid w:val="00D04657"/>
    <w:rsid w:val="00D06D75"/>
    <w:rsid w:val="00D34856"/>
    <w:rsid w:val="00D50B7B"/>
    <w:rsid w:val="00D53BA0"/>
    <w:rsid w:val="00D7265C"/>
    <w:rsid w:val="00D756FD"/>
    <w:rsid w:val="00D773B1"/>
    <w:rsid w:val="00DA43C2"/>
    <w:rsid w:val="00DA5148"/>
    <w:rsid w:val="00DB15BF"/>
    <w:rsid w:val="00DB239C"/>
    <w:rsid w:val="00E0415B"/>
    <w:rsid w:val="00E07757"/>
    <w:rsid w:val="00E15B65"/>
    <w:rsid w:val="00E238AE"/>
    <w:rsid w:val="00E238E8"/>
    <w:rsid w:val="00E27A9F"/>
    <w:rsid w:val="00E36A99"/>
    <w:rsid w:val="00E42870"/>
    <w:rsid w:val="00E52D6B"/>
    <w:rsid w:val="00E602D9"/>
    <w:rsid w:val="00E64853"/>
    <w:rsid w:val="00E84B2C"/>
    <w:rsid w:val="00E91A42"/>
    <w:rsid w:val="00EA1C7A"/>
    <w:rsid w:val="00EA1FEE"/>
    <w:rsid w:val="00EC05FE"/>
    <w:rsid w:val="00EC3779"/>
    <w:rsid w:val="00EC47AB"/>
    <w:rsid w:val="00EC5602"/>
    <w:rsid w:val="00EE3E57"/>
    <w:rsid w:val="00EE75CA"/>
    <w:rsid w:val="00EF3790"/>
    <w:rsid w:val="00F0407C"/>
    <w:rsid w:val="00F13CE8"/>
    <w:rsid w:val="00F416D2"/>
    <w:rsid w:val="00F465F3"/>
    <w:rsid w:val="00F509D3"/>
    <w:rsid w:val="00F5358A"/>
    <w:rsid w:val="00F6681C"/>
    <w:rsid w:val="00F73813"/>
    <w:rsid w:val="00F96719"/>
    <w:rsid w:val="00FA239E"/>
    <w:rsid w:val="00FA3894"/>
    <w:rsid w:val="00FA41AE"/>
    <w:rsid w:val="00FE1F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5DB5"/>
    <w:pPr>
      <w:widowControl w:val="0"/>
      <w:jc w:val="both"/>
    </w:pPr>
    <w:rPr>
      <w:kern w:val="2"/>
      <w:sz w:val="21"/>
      <w:szCs w:val="22"/>
    </w:rPr>
  </w:style>
  <w:style w:type="paragraph" w:styleId="1">
    <w:name w:val="heading 1"/>
    <w:basedOn w:val="a"/>
    <w:next w:val="a"/>
    <w:link w:val="1Char"/>
    <w:uiPriority w:val="9"/>
    <w:qFormat/>
    <w:rsid w:val="006B578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8254E"/>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22546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578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6B5782"/>
    <w:rPr>
      <w:sz w:val="18"/>
      <w:szCs w:val="18"/>
    </w:rPr>
  </w:style>
  <w:style w:type="paragraph" w:styleId="a4">
    <w:name w:val="footer"/>
    <w:basedOn w:val="a"/>
    <w:link w:val="Char0"/>
    <w:uiPriority w:val="99"/>
    <w:unhideWhenUsed/>
    <w:rsid w:val="006B5782"/>
    <w:pPr>
      <w:tabs>
        <w:tab w:val="center" w:pos="4153"/>
        <w:tab w:val="right" w:pos="8306"/>
      </w:tabs>
      <w:snapToGrid w:val="0"/>
      <w:jc w:val="left"/>
    </w:pPr>
    <w:rPr>
      <w:sz w:val="18"/>
      <w:szCs w:val="18"/>
    </w:rPr>
  </w:style>
  <w:style w:type="character" w:customStyle="1" w:styleId="Char0">
    <w:name w:val="页脚 Char"/>
    <w:link w:val="a4"/>
    <w:uiPriority w:val="99"/>
    <w:rsid w:val="006B5782"/>
    <w:rPr>
      <w:sz w:val="18"/>
      <w:szCs w:val="18"/>
    </w:rPr>
  </w:style>
  <w:style w:type="character" w:customStyle="1" w:styleId="1Char">
    <w:name w:val="标题 1 Char"/>
    <w:link w:val="1"/>
    <w:uiPriority w:val="9"/>
    <w:rsid w:val="006B5782"/>
    <w:rPr>
      <w:b/>
      <w:bCs/>
      <w:kern w:val="44"/>
      <w:sz w:val="44"/>
      <w:szCs w:val="44"/>
    </w:rPr>
  </w:style>
  <w:style w:type="paragraph" w:styleId="a5">
    <w:name w:val="Document Map"/>
    <w:basedOn w:val="a"/>
    <w:link w:val="Char1"/>
    <w:uiPriority w:val="99"/>
    <w:semiHidden/>
    <w:unhideWhenUsed/>
    <w:rsid w:val="006B5782"/>
    <w:rPr>
      <w:rFonts w:ascii="宋体"/>
      <w:sz w:val="18"/>
      <w:szCs w:val="18"/>
    </w:rPr>
  </w:style>
  <w:style w:type="character" w:customStyle="1" w:styleId="Char1">
    <w:name w:val="文档结构图 Char"/>
    <w:link w:val="a5"/>
    <w:uiPriority w:val="99"/>
    <w:semiHidden/>
    <w:rsid w:val="006B5782"/>
    <w:rPr>
      <w:rFonts w:ascii="宋体" w:eastAsia="宋体"/>
      <w:sz w:val="18"/>
      <w:szCs w:val="18"/>
    </w:rPr>
  </w:style>
  <w:style w:type="character" w:customStyle="1" w:styleId="2Char">
    <w:name w:val="标题 2 Char"/>
    <w:link w:val="2"/>
    <w:uiPriority w:val="9"/>
    <w:rsid w:val="0088254E"/>
    <w:rPr>
      <w:rFonts w:ascii="Cambria" w:eastAsia="宋体" w:hAnsi="Cambria" w:cs="Times New Roman"/>
      <w:b/>
      <w:bCs/>
      <w:sz w:val="32"/>
      <w:szCs w:val="32"/>
    </w:rPr>
  </w:style>
  <w:style w:type="character" w:customStyle="1" w:styleId="3Char">
    <w:name w:val="标题 3 Char"/>
    <w:link w:val="3"/>
    <w:uiPriority w:val="9"/>
    <w:rsid w:val="00225460"/>
    <w:rPr>
      <w:b/>
      <w:bCs/>
      <w:sz w:val="32"/>
      <w:szCs w:val="32"/>
    </w:rPr>
  </w:style>
  <w:style w:type="character" w:styleId="a6">
    <w:name w:val="Hyperlink"/>
    <w:uiPriority w:val="99"/>
    <w:unhideWhenUsed/>
    <w:rsid w:val="0055440A"/>
    <w:rPr>
      <w:color w:val="0000FF"/>
      <w:u w:val="single"/>
    </w:rPr>
  </w:style>
  <w:style w:type="character" w:customStyle="1" w:styleId="apple-converted-space">
    <w:name w:val="apple-converted-space"/>
    <w:basedOn w:val="a0"/>
    <w:rsid w:val="0047203F"/>
  </w:style>
  <w:style w:type="paragraph" w:styleId="a7">
    <w:name w:val="List Paragraph"/>
    <w:basedOn w:val="a"/>
    <w:uiPriority w:val="34"/>
    <w:qFormat/>
    <w:rsid w:val="00263310"/>
    <w:pPr>
      <w:ind w:firstLineChars="200" w:firstLine="420"/>
    </w:pPr>
  </w:style>
  <w:style w:type="table" w:customStyle="1" w:styleId="10">
    <w:name w:val="网格型1"/>
    <w:basedOn w:val="a1"/>
    <w:next w:val="a8"/>
    <w:uiPriority w:val="39"/>
    <w:rsid w:val="003724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Table Grid"/>
    <w:basedOn w:val="a1"/>
    <w:uiPriority w:val="59"/>
    <w:rsid w:val="003724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unhideWhenUsed/>
    <w:rsid w:val="00885FBF"/>
    <w:rPr>
      <w:sz w:val="18"/>
      <w:szCs w:val="18"/>
    </w:rPr>
  </w:style>
  <w:style w:type="character" w:customStyle="1" w:styleId="Char2">
    <w:name w:val="批注框文本 Char"/>
    <w:basedOn w:val="a0"/>
    <w:link w:val="a9"/>
    <w:uiPriority w:val="99"/>
    <w:semiHidden/>
    <w:rsid w:val="00885FBF"/>
    <w:rPr>
      <w:kern w:val="2"/>
      <w:sz w:val="18"/>
      <w:szCs w:val="18"/>
    </w:rPr>
  </w:style>
  <w:style w:type="character" w:customStyle="1" w:styleId="MTEquationSection">
    <w:name w:val="MTEquationSection"/>
    <w:basedOn w:val="a0"/>
    <w:rsid w:val="00B90A2D"/>
    <w:rPr>
      <w:rFonts w:ascii="Times New Roman" w:eastAsia="宋体" w:hAnsi="Times New Roman" w:cs="Times New Roman"/>
      <w:vanish/>
      <w:color w:val="FF0000"/>
      <w:sz w:val="22"/>
      <w:szCs w:val="21"/>
    </w:rPr>
  </w:style>
  <w:style w:type="table" w:customStyle="1" w:styleId="20">
    <w:name w:val="网格型2"/>
    <w:basedOn w:val="a1"/>
    <w:next w:val="a8"/>
    <w:uiPriority w:val="59"/>
    <w:rsid w:val="00EE3E57"/>
    <w:pPr>
      <w:spacing w:afterLines="50"/>
      <w:ind w:left="357" w:firstLine="357"/>
    </w:pPr>
    <w:rPr>
      <w:rFonts w:eastAsia="微软雅黑"/>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rsid w:val="002216F3"/>
    <w:pPr>
      <w:widowControl/>
      <w:ind w:firstLineChars="200" w:firstLine="420"/>
      <w:jc w:val="left"/>
    </w:pPr>
    <w:rPr>
      <w:rFonts w:ascii="Times New Roman" w:eastAsiaTheme="minorEastAsia" w:hAnsi="Times New Roman"/>
      <w:kern w:val="0"/>
      <w:sz w:val="24"/>
      <w:szCs w:val="24"/>
      <w:lang w:eastAsia="en-US"/>
    </w:rPr>
  </w:style>
  <w:style w:type="paragraph" w:customStyle="1" w:styleId="MTDisplayEquation">
    <w:name w:val="MTDisplayEquation"/>
    <w:basedOn w:val="a"/>
    <w:next w:val="a"/>
    <w:link w:val="MTDisplayEquationChar"/>
    <w:rsid w:val="004D08EB"/>
    <w:pPr>
      <w:tabs>
        <w:tab w:val="center" w:pos="4160"/>
        <w:tab w:val="right" w:pos="8300"/>
      </w:tabs>
      <w:adjustRightInd w:val="0"/>
      <w:snapToGrid w:val="0"/>
      <w:spacing w:beforeLines="50" w:line="300" w:lineRule="auto"/>
      <w:ind w:firstLineChars="200" w:firstLine="440"/>
    </w:pPr>
    <w:rPr>
      <w:rFonts w:asciiTheme="minorHAnsi" w:eastAsiaTheme="minorEastAsia" w:hAnsiTheme="minorHAnsi" w:cstheme="minorBidi"/>
      <w:sz w:val="22"/>
    </w:rPr>
  </w:style>
  <w:style w:type="character" w:customStyle="1" w:styleId="MTDisplayEquationChar">
    <w:name w:val="MTDisplayEquation Char"/>
    <w:basedOn w:val="a0"/>
    <w:link w:val="MTDisplayEquation"/>
    <w:rsid w:val="004D08EB"/>
    <w:rPr>
      <w:rFonts w:asciiTheme="minorHAnsi" w:eastAsiaTheme="minorEastAsia" w:hAnsiTheme="minorHAnsi" w:cstheme="minorBidi"/>
      <w:kern w:val="2"/>
      <w:sz w:val="22"/>
      <w:szCs w:val="22"/>
    </w:rPr>
  </w:style>
  <w:style w:type="paragraph" w:styleId="aa">
    <w:name w:val="caption"/>
    <w:basedOn w:val="a"/>
    <w:next w:val="a"/>
    <w:uiPriority w:val="35"/>
    <w:unhideWhenUsed/>
    <w:qFormat/>
    <w:rsid w:val="00DB15BF"/>
    <w:pPr>
      <w:spacing w:after="200"/>
    </w:pPr>
    <w:rPr>
      <w:i/>
      <w:iCs/>
      <w:color w:val="44546A" w:themeColor="text2"/>
      <w:sz w:val="18"/>
      <w:szCs w:val="18"/>
    </w:rPr>
  </w:style>
  <w:style w:type="table" w:customStyle="1" w:styleId="30">
    <w:name w:val="网格型3"/>
    <w:basedOn w:val="a1"/>
    <w:next w:val="a8"/>
    <w:uiPriority w:val="39"/>
    <w:rsid w:val="00DB15BF"/>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annotation reference"/>
    <w:basedOn w:val="a0"/>
    <w:uiPriority w:val="99"/>
    <w:semiHidden/>
    <w:unhideWhenUsed/>
    <w:rsid w:val="00DB15BF"/>
    <w:rPr>
      <w:sz w:val="21"/>
      <w:szCs w:val="21"/>
    </w:rPr>
  </w:style>
  <w:style w:type="paragraph" w:styleId="ac">
    <w:name w:val="annotation text"/>
    <w:basedOn w:val="a"/>
    <w:link w:val="Char3"/>
    <w:uiPriority w:val="99"/>
    <w:unhideWhenUsed/>
    <w:rsid w:val="00DB15BF"/>
    <w:pPr>
      <w:jc w:val="left"/>
    </w:pPr>
    <w:rPr>
      <w:rFonts w:asciiTheme="minorHAnsi" w:eastAsiaTheme="minorEastAsia" w:hAnsiTheme="minorHAnsi" w:cstheme="minorBidi"/>
    </w:rPr>
  </w:style>
  <w:style w:type="character" w:customStyle="1" w:styleId="Char3">
    <w:name w:val="批注文字 Char"/>
    <w:basedOn w:val="a0"/>
    <w:link w:val="ac"/>
    <w:uiPriority w:val="99"/>
    <w:rsid w:val="00DB15BF"/>
    <w:rPr>
      <w:rFonts w:asciiTheme="minorHAnsi" w:eastAsiaTheme="minorEastAsia" w:hAnsiTheme="minorHAnsi" w:cstheme="minorBidi"/>
      <w:kern w:val="2"/>
      <w:sz w:val="21"/>
      <w:szCs w:val="22"/>
    </w:rPr>
  </w:style>
</w:styles>
</file>

<file path=word/webSettings.xml><?xml version="1.0" encoding="utf-8"?>
<w:webSettings xmlns:r="http://schemas.openxmlformats.org/officeDocument/2006/relationships" xmlns:w="http://schemas.openxmlformats.org/wordprocessingml/2006/main">
  <w:divs>
    <w:div w:id="56630410">
      <w:bodyDiv w:val="1"/>
      <w:marLeft w:val="0"/>
      <w:marRight w:val="0"/>
      <w:marTop w:val="0"/>
      <w:marBottom w:val="0"/>
      <w:divBdr>
        <w:top w:val="none" w:sz="0" w:space="0" w:color="auto"/>
        <w:left w:val="none" w:sz="0" w:space="0" w:color="auto"/>
        <w:bottom w:val="none" w:sz="0" w:space="0" w:color="auto"/>
        <w:right w:val="none" w:sz="0" w:space="0" w:color="auto"/>
      </w:divBdr>
    </w:div>
    <w:div w:id="184604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png"/><Relationship Id="rId39" Type="http://schemas.openxmlformats.org/officeDocument/2006/relationships/oleObject" Target="embeddings/oleObject12.bin"/><Relationship Id="rId21" Type="http://schemas.openxmlformats.org/officeDocument/2006/relationships/oleObject" Target="embeddings/oleObject7.bin"/><Relationship Id="rId34" Type="http://schemas.openxmlformats.org/officeDocument/2006/relationships/image" Target="media/image17.wmf"/><Relationship Id="rId42" Type="http://schemas.openxmlformats.org/officeDocument/2006/relationships/image" Target="media/image22.wmf"/><Relationship Id="rId47" Type="http://schemas.openxmlformats.org/officeDocument/2006/relationships/oleObject" Target="embeddings/oleObject16.bin"/><Relationship Id="rId50" Type="http://schemas.openxmlformats.org/officeDocument/2006/relationships/image" Target="media/image26.wmf"/><Relationship Id="rId55" Type="http://schemas.openxmlformats.org/officeDocument/2006/relationships/oleObject" Target="embeddings/oleObject20.bin"/><Relationship Id="rId63" Type="http://schemas.openxmlformats.org/officeDocument/2006/relationships/oleObject" Target="embeddings/oleObject24.bin"/><Relationship Id="rId68" Type="http://schemas.openxmlformats.org/officeDocument/2006/relationships/oleObject" Target="embeddings/oleObject26.bin"/><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6.wmf"/><Relationship Id="rId37" Type="http://schemas.openxmlformats.org/officeDocument/2006/relationships/image" Target="media/image19.png"/><Relationship Id="rId40" Type="http://schemas.openxmlformats.org/officeDocument/2006/relationships/image" Target="media/image21.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30.wmf"/><Relationship Id="rId66" Type="http://schemas.openxmlformats.org/officeDocument/2006/relationships/image" Target="media/image34.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png"/><Relationship Id="rId36" Type="http://schemas.openxmlformats.org/officeDocument/2006/relationships/image" Target="media/image18.wmf"/><Relationship Id="rId49" Type="http://schemas.openxmlformats.org/officeDocument/2006/relationships/oleObject" Target="embeddings/oleObject17.bin"/><Relationship Id="rId57" Type="http://schemas.openxmlformats.org/officeDocument/2006/relationships/oleObject" Target="embeddings/oleObject21.bin"/><Relationship Id="rId61" Type="http://schemas.openxmlformats.org/officeDocument/2006/relationships/oleObject" Target="embeddings/oleObject23.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5.png"/><Relationship Id="rId44" Type="http://schemas.openxmlformats.org/officeDocument/2006/relationships/image" Target="media/image23.wmf"/><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oleObject" Target="embeddings/oleObject2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oleObject" Target="embeddings/oleObject11.bin"/><Relationship Id="rId43" Type="http://schemas.openxmlformats.org/officeDocument/2006/relationships/oleObject" Target="embeddings/oleObject14.bin"/><Relationship Id="rId48" Type="http://schemas.openxmlformats.org/officeDocument/2006/relationships/image" Target="media/image25.wmf"/><Relationship Id="rId56" Type="http://schemas.openxmlformats.org/officeDocument/2006/relationships/image" Target="media/image29.wmf"/><Relationship Id="rId64" Type="http://schemas.openxmlformats.org/officeDocument/2006/relationships/image" Target="media/image33.wmf"/><Relationship Id="rId69"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oleObject" Target="embeddings/oleObject18.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0.bin"/><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oleObject" Target="embeddings/oleObject22.bin"/><Relationship Id="rId67" Type="http://schemas.openxmlformats.org/officeDocument/2006/relationships/image" Target="media/image35.wmf"/><Relationship Id="rId20" Type="http://schemas.openxmlformats.org/officeDocument/2006/relationships/image" Target="media/image7.wmf"/><Relationship Id="rId41" Type="http://schemas.openxmlformats.org/officeDocument/2006/relationships/oleObject" Target="embeddings/oleObject13.bin"/><Relationship Id="rId54" Type="http://schemas.openxmlformats.org/officeDocument/2006/relationships/image" Target="media/image28.wmf"/><Relationship Id="rId62" Type="http://schemas.openxmlformats.org/officeDocument/2006/relationships/image" Target="media/image32.wmf"/><Relationship Id="rId7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3861E-0855-4C11-A505-FED968318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654</Words>
  <Characters>3728</Characters>
  <Application>Microsoft Office Word</Application>
  <DocSecurity>0</DocSecurity>
  <Lines>31</Lines>
  <Paragraphs>8</Paragraphs>
  <ScaleCrop>false</ScaleCrop>
  <Company>hust</Company>
  <LinksUpToDate>false</LinksUpToDate>
  <CharactersWithSpaces>4374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dc:creator>
  <cp:lastModifiedBy>AutoBVT</cp:lastModifiedBy>
  <cp:revision>24</cp:revision>
  <dcterms:created xsi:type="dcterms:W3CDTF">2016-03-20T14:26:00Z</dcterms:created>
  <dcterms:modified xsi:type="dcterms:W3CDTF">2016-05-12T13:52:00Z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ies>
</file>