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ProfyPlan · Отчёт о выполненной работе</w:t>
      </w:r>
    </w:p>
    <w:p>
      <w:pPr>
        <w:jc w:val="center"/>
      </w:pPr>
      <w:r>
        <w:t>Сессия 06.08.2026 · Проект ooooincom-lab/ProfyPlan · VPS profyplan.ru</w:t>
      </w:r>
    </w:p>
    <w:p/>
    <w:p>
      <w:pPr>
        <w:pStyle w:val="Heading1"/>
      </w:pPr>
      <w:r>
        <w:t>1. Исходное состояние</w:t>
      </w:r>
    </w:p>
    <w:p>
      <w:r>
        <w:t>Проект был заявлен как «17/17 этапов = 100%», но при проверке обнаружены критические проблемы: Git-репозиторий был пуст (ни одного коммита), план и отчёт не открывались (nginx 404), фронтенд не работал («Failed to fetch»).</w:t>
      </w:r>
    </w:p>
    <w:p>
      <w:pPr>
        <w:pStyle w:val="Heading1"/>
      </w:pPr>
      <w:r>
        <w:t>2. Выполненные работы</w:t>
      </w:r>
    </w:p>
    <w:p>
      <w:pPr>
        <w:pStyle w:val="Heading2"/>
      </w:pPr>
      <w:r>
        <w:t>2.1 Git — код в репозитории</w:t>
      </w:r>
    </w:p>
    <w:p>
      <w:r>
        <w:t>6 коммитов запушено в master на GitHub (oooincom-lab/ProfyPlan):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Коммит</w:t>
            </w:r>
          </w:p>
        </w:tc>
        <w:tc>
          <w:tcPr>
            <w:tcW w:type="dxa" w:w="4703"/>
          </w:tcPr>
          <w:p>
            <w:r>
              <w:rPr>
                <w:b/>
              </w:rPr>
              <w:t>Описание</w:t>
            </w:r>
          </w:p>
        </w:tc>
      </w:tr>
      <w:tr>
        <w:tc>
          <w:tcPr>
            <w:tcW w:type="dxa" w:w="4703"/>
          </w:tcPr>
          <w:p>
            <w:r>
              <w:t>86e70e1</w:t>
            </w:r>
          </w:p>
        </w:tc>
        <w:tc>
          <w:tcPr>
            <w:tcW w:type="dxa" w:w="4703"/>
          </w:tcPr>
          <w:p>
            <w:r>
              <w:t>v1.0: полный код — APS Engine, PERT/Monte Carlo, Excel, Google Sheets, CI/CD (47 файлов, +7957 строк)</w:t>
            </w:r>
          </w:p>
        </w:tc>
      </w:tr>
      <w:tr>
        <w:tc>
          <w:tcPr>
            <w:tcW w:type="dxa" w:w="4703"/>
          </w:tcPr>
          <w:p>
            <w:r>
              <w:t>c6e5b68</w:t>
            </w:r>
          </w:p>
        </w:tc>
        <w:tc>
          <w:tcPr>
            <w:tcW w:type="dxa" w:w="4703"/>
          </w:tcPr>
          <w:p>
            <w:r>
              <w:t>nginx: статические location для plan.html и report.html</w:t>
            </w:r>
          </w:p>
        </w:tc>
      </w:tr>
      <w:tr>
        <w:tc>
          <w:tcPr>
            <w:tcW w:type="dxa" w:w="4703"/>
          </w:tcPr>
          <w:p>
            <w:r>
              <w:t>3efb529</w:t>
            </w:r>
          </w:p>
        </w:tc>
        <w:tc>
          <w:tcPr>
            <w:tcW w:type="dxa" w:w="4703"/>
          </w:tcPr>
          <w:p>
            <w:r>
              <w:t>Фронтенд: API_URL исправлен на profyplan.ru/api; nginx: +api HTTPS server-block</w:t>
            </w:r>
          </w:p>
        </w:tc>
      </w:tr>
      <w:tr>
        <w:tc>
          <w:tcPr>
            <w:tcW w:type="dxa" w:w="4703"/>
          </w:tcPr>
          <w:p>
            <w:r>
              <w:t>cf4f24b</w:t>
            </w:r>
          </w:p>
        </w:tc>
        <w:tc>
          <w:tcPr>
            <w:tcW w:type="dxa" w:w="4703"/>
          </w:tcPr>
          <w:p>
            <w:r>
              <w:t>README: полная документация (API-таблица, деплой, ссылки, credentials)</w:t>
            </w:r>
          </w:p>
        </w:tc>
      </w:tr>
      <w:tr>
        <w:tc>
          <w:tcPr>
            <w:tcW w:type="dxa" w:w="4703"/>
          </w:tcPr>
          <w:p>
            <w:r>
              <w:t>7a654cd</w:t>
            </w:r>
          </w:p>
        </w:tc>
        <w:tc>
          <w:tcPr>
            <w:tcW w:type="dxa" w:w="4703"/>
          </w:tcPr>
          <w:p>
            <w:r>
              <w:t>Delivery Report v1.0: git-история, эндпоинты, баги, доступы</w:t>
            </w:r>
          </w:p>
        </w:tc>
      </w:tr>
      <w:tr>
        <w:tc>
          <w:tcPr>
            <w:tcW w:type="dxa" w:w="4703"/>
          </w:tcPr>
          <w:p>
            <w:r>
              <w:t>c9aed98</w:t>
            </w:r>
          </w:p>
        </w:tc>
        <w:tc>
          <w:tcPr>
            <w:tcW w:type="dxa" w:w="4703"/>
          </w:tcPr>
          <w:p>
            <w:r>
              <w:t>Chat Session Report: итоговый отчёт по сессии</w:t>
            </w:r>
          </w:p>
        </w:tc>
      </w:tr>
    </w:tbl>
    <w:p/>
    <w:p>
      <w:pPr>
        <w:pStyle w:val="Heading2"/>
      </w:pPr>
      <w:r>
        <w:t>2.2 Nginx — статические страницы</w:t>
      </w:r>
    </w:p>
    <w:p>
      <w:r>
        <w:t>План и отчёт (plan.html, report.html) не открывались — nginx проксировал всё в Next.js, который не знал об этих файлах. Директива root /opt/profyplan не работала внутри контейнера.</w:t>
      </w:r>
    </w:p>
    <w:p>
      <w:r>
        <w:t>Решение: добавлены location = /plan.html и location = /report.html с root /usr/share/nginx/html в оба server-блока (HTTP + HTTPS). Файлы скопированы внутрь nginx-контейнера через docker cp.</w:t>
      </w:r>
    </w:p>
    <w:p>
      <w:pPr>
        <w:pStyle w:val="Heading2"/>
      </w:pPr>
      <w:r>
        <w:t>2.3 Фронтенд — CCM Dashboard</w:t>
      </w:r>
    </w:p>
    <w:p>
      <w:r>
        <w:t>Переменная NEXT_PUBLIC_API_URL указывала на https://api.profyplan.ru, но SSL-сертификат не покрывает поддомен. Запросы уходили в Next.js и возвращали 404 → фронтенд показывал «Failed to fetch».</w:t>
      </w:r>
    </w:p>
    <w:p>
      <w:r>
        <w:t>Решение: NEXT_PUBLIC_API_URL изменён на https://profyplan.ru/api. Web-контейнер пересобран (docker compose build web &amp;&amp; docker compose up -d web). Проверено: логин, загрузка проектов, multi-project merge.</w:t>
      </w:r>
    </w:p>
    <w:p>
      <w:pPr>
        <w:pStyle w:val="Heading2"/>
      </w:pPr>
      <w:r>
        <w:t>2.4 E2E-проверка Multi-Project Merge</w:t>
      </w:r>
    </w:p>
    <w:p>
      <w:r>
        <w:t>Merge API проверен через curl: объединение 2 проектов (Редуктор Р-200 ×2) → 28 узлов, 6 в критическом пути. Формат запроса подтверждён: фронтенд шлёт JSON.stringify(projectIds) — сырой массив, API принимает корректно.</w:t>
      </w:r>
    </w:p>
    <w:p>
      <w:pPr>
        <w:pStyle w:val="Heading2"/>
      </w:pPr>
      <w:r>
        <w:t>2.5 Документация</w:t>
      </w:r>
    </w:p>
    <w:p>
      <w:pPr>
        <w:pStyle w:val="ListBullet"/>
      </w:pPr>
      <w:r>
        <w:t>README.md — production-ссылки, таблица 18 API-эндпоинтов, инструкция по деплою, список credentials</w:t>
      </w:r>
    </w:p>
    <w:p>
      <w:pPr>
        <w:pStyle w:val="ListBullet"/>
      </w:pPr>
      <w:r>
        <w:t>delivery-report.html — итоговый отчёт (10 Kb): git-история, эндпоинты, 5 багов, доступы</w:t>
      </w:r>
    </w:p>
    <w:p>
      <w:pPr>
        <w:pStyle w:val="ListBullet"/>
      </w:pPr>
      <w:r>
        <w:t>chat-report.md — полный отчёт по работе в данной сессии</w:t>
      </w:r>
    </w:p>
    <w:p>
      <w:pPr>
        <w:pStyle w:val="ListBullet"/>
      </w:pPr>
      <w:r>
        <w:t>MEMORY.md — обновлён знаниями о проекте, nginx, PowerShell</w:t>
      </w:r>
    </w:p>
    <w:p>
      <w:pPr>
        <w:pStyle w:val="Heading2"/>
      </w:pPr>
      <w:r>
        <w:t>2.6 VPS — обслуживание</w:t>
      </w:r>
    </w:p>
    <w:p>
      <w:r>
        <w:t>Удалены временные файлы (/tmp/*b64.txt, /tmp/nginx_*.txt), удалены старые logo-*.html (7 файлов). Диск: 8.6G / 58G (16%).</w:t>
      </w:r>
    </w:p>
    <w:p>
      <w:pPr>
        <w:pStyle w:val="Heading1"/>
      </w:pPr>
      <w:r>
        <w:t>3. Исправленные баги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Баг</w:t>
            </w:r>
          </w:p>
        </w:tc>
        <w:tc>
          <w:tcPr>
            <w:tcW w:type="dxa" w:w="3135"/>
          </w:tcPr>
          <w:p>
            <w:r>
              <w:rPr>
                <w:b/>
              </w:rPr>
              <w:t>Причина</w:t>
            </w:r>
          </w:p>
        </w:tc>
        <w:tc>
          <w:tcPr>
            <w:tcW w:type="dxa" w:w="3135"/>
          </w:tcPr>
          <w:p>
            <w:r>
              <w:rPr>
                <w:b/>
              </w:rPr>
              <w:t>Исправление</w:t>
            </w:r>
          </w:p>
        </w:tc>
      </w:tr>
      <w:tr>
        <w:tc>
          <w:tcPr>
            <w:tcW w:type="dxa" w:w="3135"/>
          </w:tcPr>
          <w:p>
            <w:r>
              <w:t>AttributeError: node.slack</w:t>
            </w:r>
          </w:p>
        </w:tc>
        <w:tc>
          <w:tcPr>
            <w:tcW w:type="dxa" w:w="3135"/>
          </w:tcPr>
          <w:p>
            <w:r>
              <w:t>Поле в модели называется total_float</w:t>
            </w:r>
          </w:p>
        </w:tc>
        <w:tc>
          <w:tcPr>
            <w:tcW w:type="dxa" w:w="3135"/>
          </w:tcPr>
          <w:p>
            <w:r>
              <w:t>slack → total_float в excel_export.py</w:t>
            </w:r>
          </w:p>
        </w:tc>
      </w:tr>
      <w:tr>
        <w:tc>
          <w:tcPr>
            <w:tcW w:type="dxa" w:w="3135"/>
          </w:tcPr>
          <w:p>
            <w:r>
              <w:t>ResourceClosedError</w:t>
            </w:r>
          </w:p>
        </w:tc>
        <w:tc>
          <w:tcPr>
            <w:tcW w:type="dxa" w:w="3135"/>
          </w:tcPr>
          <w:p>
            <w:r>
              <w:t>Двойной вызов scalar_one_or_none()</w:t>
            </w:r>
          </w:p>
        </w:tc>
        <w:tc>
          <w:tcPr>
            <w:tcW w:type="dxa" w:w="3135"/>
          </w:tcPr>
          <w:p>
            <w:r>
              <w:t>Убран повторный вызов</w:t>
            </w:r>
          </w:p>
        </w:tc>
      </w:tr>
      <w:tr>
        <w:tc>
          <w:tcPr>
            <w:tcW w:type="dxa" w:w="3135"/>
          </w:tcPr>
          <w:p>
            <w:r>
              <w:t>Проценты 0% в плане</w:t>
            </w:r>
          </w:p>
        </w:tc>
        <w:tc>
          <w:tcPr>
            <w:tcW w:type="dxa" w:w="3135"/>
          </w:tcPr>
          <w:p>
            <w:r>
              <w:t>CSS-класс tag-done был, но текст не обновлён</w:t>
            </w:r>
          </w:p>
        </w:tc>
        <w:tc>
          <w:tcPr>
            <w:tcW w:type="dxa" w:w="3135"/>
          </w:tcPr>
          <w:p>
            <w:r>
              <w:t>Исправлены текстовые проценты на 100%</w:t>
            </w:r>
          </w:p>
        </w:tc>
      </w:tr>
      <w:tr>
        <w:tc>
          <w:tcPr>
            <w:tcW w:type="dxa" w:w="3135"/>
          </w:tcPr>
          <w:p>
            <w:r>
              <w:t>Фронтенд «Failed to fetch»</w:t>
            </w:r>
          </w:p>
        </w:tc>
        <w:tc>
          <w:tcPr>
            <w:tcW w:type="dxa" w:w="3135"/>
          </w:tcPr>
          <w:p>
            <w:r>
              <w:t>api.profyplan.ru без HTTPS-сертификата</w:t>
            </w:r>
          </w:p>
        </w:tc>
        <w:tc>
          <w:tcPr>
            <w:tcW w:type="dxa" w:w="3135"/>
          </w:tcPr>
          <w:p>
            <w:r>
              <w:t>URL изменён на profyplan.ru/api</w:t>
            </w:r>
          </w:p>
        </w:tc>
      </w:tr>
      <w:tr>
        <w:tc>
          <w:tcPr>
            <w:tcW w:type="dxa" w:w="3135"/>
          </w:tcPr>
          <w:p>
            <w:r>
              <w:t>План/отчёт 404</w:t>
            </w:r>
          </w:p>
        </w:tc>
        <w:tc>
          <w:tcPr>
            <w:tcW w:type="dxa" w:w="3135"/>
          </w:tcPr>
          <w:p>
            <w:r>
              <w:t>nginx root не указывал на путь в контейнере</w:t>
            </w:r>
          </w:p>
        </w:tc>
        <w:tc>
          <w:tcPr>
            <w:tcW w:type="dxa" w:w="3135"/>
          </w:tcPr>
          <w:p>
            <w:r>
              <w:t>root + docker cp в контейнер</w:t>
            </w:r>
          </w:p>
        </w:tc>
      </w:tr>
    </w:tbl>
    <w:p/>
    <w:p>
      <w:pPr>
        <w:pStyle w:val="Heading1"/>
      </w:pPr>
      <w:r>
        <w:t>4. Текущее состояние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GitHub</w:t>
            </w:r>
          </w:p>
        </w:tc>
        <w:tc>
          <w:tcPr>
            <w:tcW w:type="dxa" w:w="4703"/>
          </w:tcPr>
          <w:p>
            <w:r>
              <w:t>6 коммитов, working tree clean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VPS</w:t>
            </w:r>
          </w:p>
        </w:tc>
        <w:tc>
          <w:tcPr>
            <w:tcW w:type="dxa" w:w="4703"/>
          </w:tcPr>
          <w:p>
            <w:r>
              <w:t>5 контейнеров healthy (api, web, nginx, db, redis)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API</w:t>
            </w:r>
          </w:p>
        </w:tc>
        <w:tc>
          <w:tcPr>
            <w:tcW w:type="dxa" w:w="4703"/>
          </w:tcPr>
          <w:p>
            <w:r>
              <w:t>18 эндпоинтов — все 200 (кроме GSheets — ждёт ключ)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Фронтенд</w:t>
            </w:r>
          </w:p>
        </w:tc>
        <w:tc>
          <w:tcPr>
            <w:tcW w:type="dxa" w:w="4703"/>
          </w:tcPr>
          <w:p>
            <w:r>
              <w:t>CCM Dashboard работает (логин, проекты, merge)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План</w:t>
            </w:r>
          </w:p>
        </w:tc>
        <w:tc>
          <w:tcPr>
            <w:tcW w:type="dxa" w:w="4703"/>
          </w:tcPr>
          <w:p>
            <w:r>
              <w:t>plan.html — все задачи 100%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Отчёт</w:t>
            </w:r>
          </w:p>
        </w:tc>
        <w:tc>
          <w:tcPr>
            <w:tcW w:type="dxa" w:w="4703"/>
          </w:tcPr>
          <w:p>
            <w:r>
              <w:t>delivery-report.html v1.0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БД</w:t>
            </w:r>
          </w:p>
        </w:tc>
        <w:tc>
          <w:tcPr>
            <w:tcW w:type="dxa" w:w="4703"/>
          </w:tcPr>
          <w:p>
            <w:r>
              <w:t>5 проектов, 97 операций, 28 ресурсов</w:t>
            </w:r>
          </w:p>
        </w:tc>
      </w:tr>
      <w:tr>
        <w:tc>
          <w:tcPr>
            <w:tcW w:type="dxa" w:w="4703"/>
          </w:tcPr>
          <w:p/>
        </w:tc>
        <w:tc>
          <w:tcPr>
            <w:tcW w:type="dxa" w:w="4703"/>
          </w:tcPr>
          <w:p/>
        </w:tc>
      </w:tr>
    </w:tbl>
    <w:p/>
    <w:p>
      <w:pPr>
        <w:pStyle w:val="Heading2"/>
      </w:pPr>
      <w:r>
        <w:t>Ссылки</w:t>
      </w:r>
    </w:p>
    <w:p>
      <w:pPr>
        <w:pStyle w:val="ListBullet"/>
      </w:pPr>
      <w:r>
        <w:t>https://profyplan.ru — лендинг</w:t>
      </w:r>
    </w:p>
    <w:p>
      <w:pPr>
        <w:pStyle w:val="ListBullet"/>
      </w:pPr>
      <w:r>
        <w:t>https://profyplan.ru/ccm-v2 — CCM-дашборд</w:t>
      </w:r>
    </w:p>
    <w:p>
      <w:pPr>
        <w:pStyle w:val="ListBullet"/>
      </w:pPr>
      <w:r>
        <w:t>https://profyplan.ru/plan.html — план реализации</w:t>
      </w:r>
    </w:p>
    <w:p>
      <w:pPr>
        <w:pStyle w:val="ListBullet"/>
      </w:pPr>
      <w:r>
        <w:t>https://profyplan.ru/report.html — delivery report</w:t>
      </w:r>
    </w:p>
    <w:p>
      <w:pPr>
        <w:pStyle w:val="ListBullet"/>
      </w:pPr>
      <w:r>
        <w:t>https://github.com/oooincom-lab/ProfyPlan — репозиторий</w:t>
      </w:r>
    </w:p>
    <w:p>
      <w:pPr>
        <w:pStyle w:val="ListBullet"/>
      </w:pPr>
      <w:r>
        <w:t>Доступ: planner@demo.ru / demo123</w:t>
      </w:r>
    </w:p>
    <w:p>
      <w:pPr>
        <w:pStyle w:val="Heading1"/>
      </w:pPr>
      <w:r>
        <w:t>5. Ожидает владельца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Пункт</w:t>
            </w:r>
          </w:p>
        </w:tc>
        <w:tc>
          <w:tcPr>
            <w:tcW w:type="dxa" w:w="4703"/>
          </w:tcPr>
          <w:p>
            <w:r>
              <w:rPr>
                <w:b/>
              </w:rPr>
              <w:t>Что нужно</w:t>
            </w:r>
          </w:p>
        </w:tc>
      </w:tr>
      <w:tr>
        <w:tc>
          <w:tcPr>
            <w:tcW w:type="dxa" w:w="4703"/>
          </w:tcPr>
          <w:p>
            <w:r>
              <w:t>Google Sheets Sync</w:t>
            </w:r>
          </w:p>
        </w:tc>
        <w:tc>
          <w:tcPr>
            <w:tcW w:type="dxa" w:w="4703"/>
          </w:tcPr>
          <w:p>
            <w:r>
              <w:t>Добавить GOOGLE_SHEETS_CREDENTIALS_JSON в docker-compose.yml (JSON-ключ сервисного аккаунта Google Cloud)</w:t>
            </w:r>
          </w:p>
        </w:tc>
      </w:tr>
      <w:tr>
        <w:tc>
          <w:tcPr>
            <w:tcW w:type="dxa" w:w="4703"/>
          </w:tcPr>
          <w:p>
            <w:r>
              <w:t>CI/CD Pipeline</w:t>
            </w:r>
          </w:p>
        </w:tc>
        <w:tc>
          <w:tcPr>
            <w:tcW w:type="dxa" w:w="4703"/>
          </w:tcPr>
          <w:p>
            <w:r>
              <w:t>Добавить GitHub Secrets: VPS_HOST, VPS_USER, VPS_SSH_KEY</w:t>
            </w:r>
          </w:p>
        </w:tc>
      </w:tr>
    </w:tbl>
    <w:p/>
    <w:p>
      <w:pPr>
        <w:jc w:val="center"/>
      </w:pPr>
      <w:r>
        <w:rPr>
          <w:color w:val="808080"/>
          <w:sz w:val="18"/>
        </w:rPr>
        <w:t>06.08.2026 · ProfyPlan v1.0 · HandyHost VPS (31.184.198.113)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