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flatTalk 模板配置语义手册</w:t>
      </w:r>
    </w:p>
    <w:p>
      <w:pPr>
        <w:ind w:left="454"/>
        <w:pBdr>
          <w:left w:val="single" w:sz="12" w:space="4" w:color="4472C4"/>
        </w:pBdr>
      </w:pPr>
      <w:r>
        <w:rPr>
          <w:i/>
          <w:color w:val="666666"/>
          <w:sz w:val="20"/>
        </w:rPr>
        <w:t>版本：v1.0（全面修订版）</w:t>
      </w:r>
    </w:p>
    <w:p>
      <w:pPr>
        <w:ind w:left="454"/>
        <w:pBdr>
          <w:left w:val="single" w:sz="12" w:space="4" w:color="4472C4"/>
        </w:pBdr>
      </w:pPr>
      <w:r>
        <w:rPr>
          <w:i/>
          <w:color w:val="666666"/>
          <w:sz w:val="20"/>
        </w:rPr>
        <w:t>日期：2026-08-01</w:t>
      </w:r>
    </w:p>
    <w:p>
      <w:pPr>
        <w:ind w:left="454"/>
        <w:pBdr>
          <w:left w:val="single" w:sz="12" w:space="4" w:color="4472C4"/>
        </w:pBdr>
      </w:pPr>
      <w:r>
        <w:rPr>
          <w:i/>
          <w:color w:val="666666"/>
          <w:sz w:val="20"/>
        </w:rPr>
        <w:t>范围：flatTalk 项目全部 7 个技能包、62 个模板、55 个意图、38 个 action_key</w:t>
      </w:r>
    </w:p>
    <w:p>
      <w:pPr>
        <w:ind w:left="454"/>
        <w:pBdr>
          <w:left w:val="single" w:sz="12" w:space="4" w:color="4472C4"/>
        </w:pBdr>
      </w:pPr>
      <w:r>
        <w:rPr>
          <w:i/>
          <w:color w:val="666666"/>
          <w:sz w:val="20"/>
        </w:rPr>
        <w:t>用途：产品 / 开发 / 测试参考，全面指导场景路由 → 意图识别 → 模板选择 → 追问联动的完整语义链路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目录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[总览与统计](#一总览与统计)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[评分引擎与阈值](#二评分引擎与阈值)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[场景转换管理](#三场景转换管理)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[消歧卡机制](#四消歧卡机制)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[追问策略体系](#五追问策略体系)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[meal_plan — 膳食规划](#六meal_plan--膳食规划)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[travel_route — 旅居路线规划](#七travel_route--旅居路线规划)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[health_risk_warning — 健康风险预警](#八health_risk_warning--健康风险预警)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[find_service — 养老服务发现与匹配](#九find_service--养老服务发现与匹配)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[dispatch_manage — 派单与工单调度](#十dispatch_manage--派单与工单调度)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[nearby_resource — 嘉路周边资源地图](#十一nearby_resource--嘉路周边资源地图)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[common — 政策咨询](#十二common--政策咨询)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[模板选择优先级矩阵](#十三模板选择优先级矩阵)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[附录](#十四附录)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一、总览与统计</w:t>
      </w:r>
    </w:p>
    <w:p>
      <w:pPr>
        <w:pStyle w:val="Heading3"/>
      </w:pPr>
      <w:r>
        <w:t>1.1 技能包概览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技能包</w:t>
            </w:r>
          </w:p>
        </w:tc>
        <w:tc>
          <w:tcPr>
            <w:tcW w:type="dxa" w:w="1234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中文名</w:t>
            </w:r>
          </w:p>
        </w:tc>
        <w:tc>
          <w:tcPr>
            <w:tcW w:type="dxa" w:w="1234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模板数</w:t>
            </w:r>
          </w:p>
        </w:tc>
        <w:tc>
          <w:tcPr>
            <w:tcW w:type="dxa" w:w="1234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意图数</w:t>
            </w:r>
          </w:p>
        </w:tc>
        <w:tc>
          <w:tcPr>
            <w:tcW w:type="dxa" w:w="1234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action_key</w:t>
            </w:r>
          </w:p>
        </w:tc>
        <w:tc>
          <w:tcPr>
            <w:tcW w:type="dxa" w:w="1234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阈值</w:t>
            </w:r>
          </w:p>
        </w:tc>
        <w:tc>
          <w:tcPr>
            <w:tcW w:type="dxa" w:w="1234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运行时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膳食规划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local</w:t>
            </w:r>
          </w:p>
        </w:tc>
      </w:tr>
      <w:tr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旅居路线规划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local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健康风险预警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template-card</w:t>
            </w:r>
          </w:p>
        </w:tc>
      </w:tr>
      <w:tr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养老服务发现与匹配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local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派单与工单调度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local</w:t>
            </w:r>
          </w:p>
        </w:tc>
      </w:tr>
      <w:tr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嘉路周边资源地图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local</w:t>
            </w:r>
          </w:p>
        </w:tc>
      </w:tr>
      <w:tr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common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公共/政策咨询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0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234"/>
          </w:tcPr>
          <w:p>
            <w:r/>
            <w:r>
              <w:rPr>
                <w:rFonts w:ascii="微软雅黑" w:hAnsi="微软雅黑" w:eastAsia="微软雅黑"/>
                <w:sz w:val="21"/>
              </w:rPr>
              <w:t>local</w:t>
            </w:r>
          </w:p>
        </w:tc>
      </w:tr>
      <w:tr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**合计**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**59+3公共**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**68**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**43**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  <w:tc>
          <w:tcPr>
            <w:tcW w:type="dxa" w:w="1234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</w:tbl>
    <w:p/>
    <w:p>
      <w:pPr>
        <w:ind w:left="454"/>
        <w:pBdr>
          <w:left w:val="single" w:sz="12" w:space="4" w:color="4472C4"/>
        </w:pBdr>
      </w:pPr>
      <w:r>
        <w:rPr>
          <w:i/>
          <w:color w:val="666666"/>
          <w:sz w:val="20"/>
        </w:rPr>
        <w:t>公共模板（answer / fallback_error / service_emergency / service_thinking 等）不计入单一技能包。</w:t>
      </w:r>
    </w:p>
    <w:p>
      <w:pPr>
        <w:pStyle w:val="Heading3"/>
      </w:pPr>
      <w:r>
        <w:t>1.2 语义链路全景</w:t>
      </w:r>
    </w:p>
    <w:p>
      <w:pPr>
        <w:ind w:left="283"/>
        <w:shd w:val="clear" w:color="auto" w:fill="F5F5F5"/>
      </w:pPr>
      <w:r>
        <w:rPr>
          <w:rFonts w:ascii="Consolas" w:hAnsi="Consolas"/>
          <w:color w:val="333333"/>
          <w:sz w:val="18"/>
        </w:rPr>
        <w:t>用户输入</w:t>
        <w:br/>
        <w:t xml:space="preserve">  │</w:t>
        <w:br/>
        <w:t xml:space="preserve">  ├─ 紧急检测 (emergency-detector) ──→ SOS 短路（跳过场景评分）──→ service_emergency</w:t>
        <w:br/>
        <w:t xml:space="preserve">  │</w:t>
        <w:br/>
        <w:t xml:space="preserve">  └─ 场景路由 (scene-router)</w:t>
        <w:br/>
        <w:t xml:space="preserve">       │</w:t>
        <w:br/>
        <w:t xml:space="preserve">       ├─ 评分引擎 (scoring-engine)</w:t>
        <w:br/>
        <w:t xml:space="preserve">       │    ├─ evidence_groups（证据组加权匹配）</w:t>
        <w:br/>
        <w:t xml:space="preserve">       │    ├─ role_boost（角色加分）</w:t>
        <w:br/>
        <w:t xml:space="preserve">       │    ├─ context_boost（上下文延续加分）</w:t>
        <w:br/>
        <w:t xml:space="preserve">       │    └─ conflicts（跨场景冲突惩罚）</w:t>
        <w:br/>
        <w:t xml:space="preserve">       │</w:t>
        <w:br/>
        <w:t xml:space="preserve">       ├─ 场景转换管理 (scene-transition-manager)</w:t>
        <w:br/>
        <w:t xml:space="preserve">       │    ├─ ROUTE（直接路由）</w:t>
        <w:br/>
        <w:t xml:space="preserve">       │    ├─ AMBIGUOUS（消歧追问）</w:t>
        <w:br/>
        <w:t xml:space="preserve">       │    ├─ FALLBACK（兜底 answer）</w:t>
        <w:br/>
        <w:t xml:space="preserve">       │    └─ CONTINUE（延续旧场景）</w:t>
        <w:br/>
        <w:t xml:space="preserve">       │</w:t>
        <w:br/>
        <w:t xml:space="preserve">       ├─ 意图识别 (infer_intent)</w:t>
        <w:br/>
        <w:t xml:space="preserve">       │</w:t>
        <w:br/>
        <w:t xml:space="preserve">       ├─ 意图→模板映射 (intent-template-map)</w:t>
        <w:br/>
        <w:t xml:space="preserve">       │</w:t>
        <w:br/>
        <w:t xml:space="preserve">       └─ 追问+动作组合 (interaction-composer)</w:t>
        <w:br/>
        <w:t xml:space="preserve">            ├─ FOLLOWUP_POLICIES（追问策略）</w:t>
        <w:br/>
        <w:t xml:space="preserve">            ├─ DEFAULT_ACTIONS_BY_SCENE（场景默认按钮）</w:t>
        <w:br/>
        <w:t xml:space="preserve">            └─ FollowupGuard（场景隔离，防串货）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二、评分引擎与阈值</w:t>
      </w:r>
    </w:p>
    <w:p>
      <w:pPr>
        <w:pStyle w:val="Heading3"/>
      </w:pPr>
      <w:r>
        <w:t>2.1 决策阈值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阈值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含义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accept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≥0.85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直接路由（accept）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review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≥0.55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待审路由（review，单场景也路由）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margin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≥0.2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top 与 second 差值足够则可路由</w:t>
            </w:r>
          </w:p>
        </w:tc>
      </w:tr>
    </w:tbl>
    <w:p/>
    <w:p>
      <w:pPr>
        <w:pStyle w:val="Heading3"/>
      </w:pPr>
      <w:r>
        <w:t>2.2 评分公式</w:t>
      </w:r>
    </w:p>
    <w:p>
      <w:pPr>
        <w:ind w:left="283"/>
        <w:shd w:val="clear" w:color="auto" w:fill="F5F5F5"/>
      </w:pPr>
      <w:r>
        <w:rPr>
          <w:rFonts w:ascii="Consolas" w:hAnsi="Consolas"/>
          <w:color w:val="333333"/>
          <w:sz w:val="18"/>
        </w:rPr>
        <w:t>positive_score = Σ(evidence_groups命中权重) + role_boost + context_boost</w:t>
        <w:br/>
        <w:t>confidence = clamp((positive_score - conflict_penalty) / threshold, 0, 1)</w:t>
      </w:r>
    </w:p>
    <w:p>
      <w:pPr>
        <w:pStyle w:val="ListBullet"/>
      </w:pPr>
      <w:r>
        <w:rPr>
          <w:rFonts w:ascii="Consolas" w:hAnsi="Consolas" w:eastAsia="微软雅黑"/>
          <w:color w:val="C7254E"/>
          <w:sz w:val="18"/>
        </w:rPr>
        <w:t>role_boost</w:t>
      </w:r>
      <w:r>
        <w:rPr>
          <w:rFonts w:ascii="微软雅黑" w:hAnsi="微软雅黑" w:eastAsia="微软雅黑"/>
          <w:sz w:val="21"/>
        </w:rPr>
        <w:t>：用户角色匹配场景时加分</w:t>
      </w:r>
    </w:p>
    <w:p>
      <w:pPr>
        <w:pStyle w:val="ListBullet"/>
      </w:pPr>
      <w:r>
        <w:rPr>
          <w:rFonts w:ascii="Consolas" w:hAnsi="Consolas" w:eastAsia="微软雅黑"/>
          <w:color w:val="C7254E"/>
          <w:sz w:val="18"/>
        </w:rPr>
        <w:t>context_boost</w:t>
      </w:r>
      <w:r>
        <w:rPr>
          <w:rFonts w:ascii="微软雅黑" w:hAnsi="微软雅黑" w:eastAsia="微软雅黑"/>
          <w:sz w:val="21"/>
        </w:rPr>
        <w:t>：上一轮场景匹配 + 延续词出现时加分</w:t>
      </w:r>
    </w:p>
    <w:p>
      <w:pPr>
        <w:pStyle w:val="ListBullet"/>
      </w:pPr>
      <w:r>
        <w:rPr>
          <w:rFonts w:ascii="Consolas" w:hAnsi="Consolas" w:eastAsia="微软雅黑"/>
          <w:color w:val="C7254E"/>
          <w:sz w:val="18"/>
        </w:rPr>
        <w:t>conflict_penalty</w:t>
      </w:r>
      <w:r>
        <w:rPr>
          <w:rFonts w:ascii="微软雅黑" w:hAnsi="微软雅黑" w:eastAsia="微软雅黑"/>
          <w:sz w:val="21"/>
        </w:rPr>
        <w:t>：命中其他场景冲突词时减分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三、场景转换管理</w:t>
      </w:r>
    </w:p>
    <w:p>
      <w:r>
        <w:rPr>
          <w:rFonts w:ascii="微软雅黑" w:hAnsi="微软雅黑" w:eastAsia="微软雅黑"/>
          <w:sz w:val="21"/>
        </w:rPr>
        <w:t>**文件**：</w:t>
      </w:r>
      <w:r>
        <w:rPr>
          <w:rFonts w:ascii="Consolas" w:hAnsi="Consolas" w:eastAsia="微软雅黑"/>
          <w:color w:val="C7254E"/>
          <w:sz w:val="18"/>
        </w:rPr>
        <w:t>src/core/scene-router/scene-transition-manager.js</w:t>
      </w:r>
    </w:p>
    <w:p>
      <w:pPr>
        <w:pStyle w:val="Heading3"/>
      </w:pPr>
      <w:r>
        <w:t>3.1 TRANSITION_TYPE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类型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触发条件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route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top 场景 accept/routed，直接路由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AMBIGUOUS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ambiguous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top+second 均 review 且差值 &lt; margin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FALLBACK</w:t>
            </w:r>
          </w:p>
        </w:tc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fallback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全部场景 reject，走 answer 兜底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CONTINUE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continue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命中延续词（继续/换一个/再来等）</w:t>
            </w:r>
          </w:p>
        </w:tc>
      </w:tr>
    </w:tbl>
    <w:p/>
    <w:p>
      <w:pPr>
        <w:pStyle w:val="Heading3"/>
      </w:pPr>
      <w:r>
        <w:t>3.2 SCENE_PRIORITY（同分排序）</w:t>
      </w:r>
    </w:p>
    <w:p>
      <w:pPr>
        <w:ind w:left="283"/>
        <w:shd w:val="clear" w:color="auto" w:fill="F5F5F5"/>
      </w:pPr>
      <w:r>
        <w:rPr>
          <w:rFonts w:ascii="Consolas" w:hAnsi="Consolas"/>
          <w:color w:val="333333"/>
          <w:sz w:val="18"/>
        </w:rPr>
        <w:t>1. health_risk_warning （最高优先）</w:t>
        <w:br/>
        <w:t>2. find_service</w:t>
        <w:br/>
        <w:t>3. dispatch_manage</w:t>
        <w:br/>
        <w:t>4. nearby_resource</w:t>
        <w:br/>
        <w:t>5. meal_plan</w:t>
        <w:br/>
        <w:t>6. travel_route</w:t>
        <w:br/>
        <w:t>7. common （最低）</w:t>
      </w:r>
    </w:p>
    <w:p>
      <w:pPr>
        <w:pStyle w:val="Heading3"/>
      </w:pPr>
      <w:r>
        <w:t>3.3 CONTINUATION_TERMS（场景延续词）</w:t>
      </w:r>
    </w:p>
    <w:p>
      <w:pPr>
        <w:ind w:left="283"/>
        <w:shd w:val="clear" w:color="auto" w:fill="F5F5F5"/>
      </w:pPr>
      <w:r>
        <w:rPr>
          <w:rFonts w:ascii="Consolas" w:hAnsi="Consolas"/>
          <w:color w:val="333333"/>
          <w:sz w:val="18"/>
        </w:rPr>
        <w:t>继续、换一个、再来、下一个、上一个、再看看、还有呢、其他的、换一种、</w:t>
        <w:br/>
        <w:t>再来一个、换个、再看、别的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四、消歧卡机制</w:t>
      </w:r>
    </w:p>
    <w:p>
      <w:r>
        <w:rPr>
          <w:rFonts w:ascii="微软雅黑" w:hAnsi="微软雅黑" w:eastAsia="微软雅黑"/>
          <w:sz w:val="21"/>
        </w:rPr>
        <w:t>**文件**：</w:t>
      </w:r>
      <w:r>
        <w:rPr>
          <w:rFonts w:ascii="Consolas" w:hAnsi="Consolas" w:eastAsia="微软雅黑"/>
          <w:color w:val="C7254E"/>
          <w:sz w:val="18"/>
        </w:rPr>
        <w:t>src/core/scene-router/ambiguity-resolver.js</w:t>
      </w:r>
    </w:p>
    <w:p>
      <w:r>
        <w:rPr>
          <w:rFonts w:ascii="微软雅黑" w:hAnsi="微软雅黑" w:eastAsia="微软雅黑"/>
          <w:sz w:val="21"/>
        </w:rPr>
        <w:t>当用户输入同时命中多个场景且差值不足时，系统生成消歧卡供用户选择。</w:t>
      </w:r>
    </w:p>
    <w:p>
      <w:pPr>
        <w:pStyle w:val="Heading3"/>
      </w:pPr>
      <w:r>
        <w:t>4.1 SCENE_DESCRIPTIONS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scene_key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图标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标签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描述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🗺️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查看周边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搜索嘉路15km生活圈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🍽️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膳食推荐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一日三餐/一周食谱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🧳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旅居规划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康养旅居路线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🏥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养老服务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护工/机构/上门服务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❤️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健康预警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风险评估/预警报告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📋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工单调度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派单/工单/进度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common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💬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政策咨询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养老补贴/长护险</w:t>
            </w:r>
          </w:p>
        </w:tc>
      </w:tr>
    </w:tbl>
    <w:p/>
    <w:p>
      <w:pPr>
        <w:pStyle w:val="Heading3"/>
      </w:pPr>
      <w:r>
        <w:t>4.2 消歧卡工作流</w:t>
      </w:r>
    </w:p>
    <w:p>
      <w:pPr>
        <w:ind w:left="283"/>
        <w:shd w:val="clear" w:color="auto" w:fill="F5F5F5"/>
      </w:pPr>
      <w:r>
        <w:rPr>
          <w:rFonts w:ascii="Consolas" w:hAnsi="Consolas"/>
          <w:color w:val="333333"/>
          <w:sz w:val="18"/>
        </w:rPr>
        <w:t>用户输入 → 评分引擎 → top/second 均 review 且 margin &lt; 0.2</w:t>
        <w:br/>
        <w:t xml:space="preserve">                                    ↓</w:t>
        <w:br/>
        <w:t xml:space="preserve">                        resolveAmbiguity(candidates)</w:t>
        <w:br/>
        <w:t xml:space="preserve">                                    ↓</w:t>
        <w:br/>
        <w:t xml:space="preserve">                     生成 answer 模板，附带 ambiguity_options[]</w:t>
        <w:br/>
        <w:t xml:space="preserve">                                    ↓</w:t>
        <w:br/>
        <w:t xml:space="preserve">                     前端渲染消歧卡（图标+标签+描述）</w:t>
        <w:br/>
        <w:t xml:space="preserve">                                    ↓</w:t>
        <w:br/>
        <w:t xml:space="preserve">                 用户点击按钮 → sendMessage(label) → 重新走场景路由</w:t>
      </w:r>
    </w:p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五、追问策略体系</w:t>
      </w:r>
    </w:p>
    <w:p>
      <w:pPr>
        <w:pStyle w:val="Heading3"/>
      </w:pPr>
      <w:r>
        <w:t>5.1 FOLLOWUP_POLICIES 一览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策略 Key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所属场景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追问选项数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common.policy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common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补贴条件/办理材料/办理流程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meal_plan.diet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一周计划/慢病调整/软烂版/采购清单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meal_plan.default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一周食谱/今日三餐/换一天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health_risk_warning.default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重新读信号/规则命中/膳食调养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travel_route.default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对比目的地/可订状态/调整预算/天气风险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find_service.default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找护工上门/看养老机构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dispatch_manage.default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查看工单/查看进度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nearby_resource.default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只看医疗/周边餐馆/好玩的地方</w:t>
            </w:r>
          </w:p>
        </w:tc>
      </w:tr>
    </w:tbl>
    <w:p/>
    <w:p>
      <w:pPr>
        <w:pStyle w:val="Heading3"/>
      </w:pPr>
      <w:r>
        <w:t>5.2 FollowupGuard 场景隔离</w:t>
      </w:r>
    </w:p>
    <w:p>
      <w:r>
        <w:rPr>
          <w:rFonts w:ascii="Consolas" w:hAnsi="Consolas" w:eastAsia="微软雅黑"/>
          <w:color w:val="C7254E"/>
          <w:sz w:val="18"/>
        </w:rPr>
        <w:t>interaction-composer.js</w:t>
      </w:r>
      <w:r>
        <w:rPr>
          <w:rFonts w:ascii="微软雅黑" w:hAnsi="微软雅黑" w:eastAsia="微软雅黑"/>
          <w:sz w:val="21"/>
        </w:rPr>
        <w:t xml:space="preserve"> 中的 </w:t>
      </w:r>
      <w:r>
        <w:rPr>
          <w:rFonts w:ascii="Consolas" w:hAnsi="Consolas" w:eastAsia="微软雅黑"/>
          <w:color w:val="C7254E"/>
          <w:sz w:val="18"/>
        </w:rPr>
        <w:t>filterByScene(items, sceneKey)</w:t>
      </w:r>
      <w:r>
        <w:rPr>
          <w:rFonts w:ascii="微软雅黑" w:hAnsi="微软雅黑" w:eastAsia="微软雅黑"/>
          <w:sz w:val="21"/>
        </w:rPr>
        <w:t xml:space="preserve"> 方法：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对追问选项和动作按钮按 </w:t>
      </w:r>
      <w:r>
        <w:rPr>
          <w:rFonts w:ascii="Consolas" w:hAnsi="Consolas" w:eastAsia="微软雅黑"/>
          <w:color w:val="C7254E"/>
          <w:sz w:val="18"/>
        </w:rPr>
        <w:t>action_key</w:t>
      </w:r>
      <w:r>
        <w:rPr>
          <w:rFonts w:ascii="微软雅黑" w:hAnsi="微软雅黑" w:eastAsia="微软雅黑"/>
          <w:sz w:val="21"/>
        </w:rPr>
        <w:t xml:space="preserve"> 前缀匹配当前场景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示例：meal_plan 场景只展示 </w:t>
      </w:r>
      <w:r>
        <w:rPr>
          <w:rFonts w:ascii="Consolas" w:hAnsi="Consolas" w:eastAsia="微软雅黑"/>
          <w:color w:val="C7254E"/>
          <w:sz w:val="18"/>
        </w:rPr>
        <w:t>meal_plan.*</w:t>
      </w:r>
      <w:r>
        <w:rPr>
          <w:rFonts w:ascii="微软雅黑" w:hAnsi="微软雅黑" w:eastAsia="微软雅黑"/>
          <w:sz w:val="21"/>
        </w:rPr>
        <w:t xml:space="preserve"> 前缀的 action_key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防止"膳食场景里出现旅居追问按钮"的串货问题</w:t>
      </w:r>
    </w:p>
    <w:p>
      <w:pPr>
        <w:pStyle w:val="Heading3"/>
      </w:pPr>
      <w:r>
        <w:t>5.3 静态追问文件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文件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所属模板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追问数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diet_card.json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3（生成一周/慢病调整/软烂版）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weekly_plan.json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weekly_plan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1（慢病调整）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route_card.json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3（对比/可订/预算）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六、meal_plan — 膳食规划</w:t>
      </w:r>
    </w:p>
    <w:p>
      <w:pPr>
        <w:pStyle w:val="Heading3"/>
      </w:pPr>
      <w:r>
        <w:t>6.1 场景参数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scene_key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default_intent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meal_plan_advice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threshold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followup_policy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meal_plan.default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required_knowledge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</w:t>
            </w:r>
            <w:r>
              <w:rPr>
                <w:rFonts w:ascii="微软雅黑" w:hAnsi="微软雅黑" w:eastAsia="微软雅黑"/>
                <w:sz w:val="21"/>
              </w:rPr>
              <w:t>（慢病膳食知识库 + Tavily营养搜索）</w:t>
            </w:r>
          </w:p>
        </w:tc>
      </w:tr>
    </w:tbl>
    <w:p/>
    <w:p>
      <w:pPr>
        <w:pStyle w:val="Heading3"/>
      </w:pPr>
      <w:r>
        <w:t>6.2 evidence_groups（证据组）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组名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meal_topic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膳食、饮食、饭菜、吃什么、食谱、菜谱、营养餐、配餐、助餐、老人餐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meal_time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早餐、午餐、晚餐、一周、七天、周计划、今天、每日、本周、下周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health_condition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糖尿病、血糖、低糖、控糖、高血压、低盐、痛风、肾病、便秘、吞咽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meal_intent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推荐、安排、计划、生成、搭配、调整、适合、怎么吃、能吃、不能吃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elder_constraint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1.5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老人餐、长者、爷爷、奶奶、爸妈、失能、半失能</w:t>
            </w:r>
          </w:p>
        </w:tc>
      </w:tr>
    </w:tbl>
    <w:p/>
    <w:p>
      <w:pPr>
        <w:pStyle w:val="Heading3"/>
      </w:pPr>
      <w:r>
        <w:t>6.3 context_boost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previous_scene = </w:t>
      </w:r>
      <w:r>
        <w:rPr>
          <w:rFonts w:ascii="Consolas" w:hAnsi="Consolas" w:eastAsia="微软雅黑"/>
          <w:color w:val="C7254E"/>
          <w:sz w:val="18"/>
        </w:rPr>
        <w:t>meal_plan</w:t>
      </w:r>
      <w:r>
        <w:rPr>
          <w:rFonts w:ascii="微软雅黑" w:hAnsi="微软雅黑" w:eastAsia="微软雅黑"/>
          <w:sz w:val="21"/>
        </w:rPr>
        <w:t>，weight = 5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延续词：换成、调整、改成、低糖版、清淡点、一周、明天、继续、再推荐</w:t>
      </w:r>
    </w:p>
    <w:p>
      <w:pPr>
        <w:pStyle w:val="Heading3"/>
      </w:pPr>
      <w:r>
        <w:t>6.4 conflicts（冲突惩罚）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冲突场景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路线、导航、怎么走、公交、巴马、北海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找护工、找机构、养老院、上门服务、护理员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派单、工单、调度、转人工、催单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acute_health_risk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胸痛、昏迷、呼吸困难、中风、急救、120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周边、附近、地图、配套、民宿、餐厅</w:t>
            </w:r>
          </w:p>
        </w:tc>
      </w:tr>
    </w:tbl>
    <w:p/>
    <w:p>
      <w:pPr>
        <w:pStyle w:val="Heading3"/>
      </w:pPr>
      <w:r>
        <w:t>6.5 意图→模板映射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intent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template_id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meal_plan_weekly_plan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weekly_plan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meal_plan_overview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meal_overview_card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meal_plan_dashboard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meal_dashboard_card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meal_plan_timeline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meal_timeline_card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meal_plan_advice（默认）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meal_plan_breakfast_advice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meal_plan_lunch_advice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meal_plan_dinner_advice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meal_plan_condition_advice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</w:tr>
    </w:tbl>
    <w:p/>
    <w:p>
      <w:pPr>
        <w:pStyle w:val="Heading3"/>
      </w:pPr>
      <w:r>
        <w:t>6.6 模板清单（5个）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模板ID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语义描述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布局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所需 slots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**diet_card**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一日三餐完整膳食推荐（早/午/晚分餐/菜品/热量/营养配比/相关疾病推荐）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dateBadge, meals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**weekly_plan**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一周七天三餐计划（每日热量/餐次图标/控糖低盐提醒/执行建议）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weekly_plan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**meal_overview_card**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每日膳食总览（三栏概览：汇总卡+三餐分栏+营养比例条）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grid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meals, summaryTitle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**meal_dashboard_card**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膳食数据仪表盘（画像卡+营养环+禁忌标签+明细表，管理端用）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grid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meals, profileName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**meal_timeline_card**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时间线式膳食流程（按时间顺序纵向展示三餐，移动端友好）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meals, bannerTitle</w:t>
            </w:r>
          </w:p>
        </w:tc>
      </w:tr>
    </w:tbl>
    <w:p/>
    <w:p>
      <w:pPr>
        <w:pStyle w:val="Heading3"/>
      </w:pPr>
      <w:r>
        <w:t>6.7 action_key 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action_key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label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meal_plan.generate_weekly_plan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生成一周计划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weekly_plan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meal_plan.adjust_for_condition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按慢病调整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</w:tr>
    </w:tbl>
    <w:p/>
    <w:p>
      <w:pPr>
        <w:pStyle w:val="Heading3"/>
      </w:pPr>
      <w:r>
        <w:t>6.8 业务流程联动用户输入（15条）</w:t>
      </w:r>
    </w:p>
    <w:p>
      <w:r>
        <w:rPr>
          <w:rFonts w:ascii="微软雅黑" w:hAnsi="微软雅黑" w:eastAsia="微软雅黑"/>
          <w:sz w:val="21"/>
        </w:rPr>
        <w:t>以下 15 条输入模拟用户从膳食咨询到一周计划、慢病调整、总览查看的完整业务闭环：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用户输入（≥10字）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命中意图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关联 action_key / 追问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"我爷爷有糖尿病，今天三餐应该怎么吃比较好"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meal_plan_condition_advice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"帮我生成一份一周三餐的膳食计划"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meal_plan_weekly_plan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weekly_plan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meal_plan.generate_weekly_plan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"看看每日膳食的总览和营养比例"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meal_plan_overview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meal_overview_card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"按老人的高血压情况调整这份膳食建议"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meal_plan_condition_advice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meal_plan.adjust_for_condition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"午餐有没有低糖版本的推荐方案"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meal_plan_lunch_advice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context_boost（上轮 meal_plan）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"换一份清淡点的食谱给老人吃"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meal_plan_advice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延续词「换成/调整」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"下周的七天食谱帮我提前安排好"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meal_plan_weekly_plan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weekly_plan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meal_plan.generate_weekly_plan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"管理端膳食数据看板可以查看吗"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meal_plan_dashboard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meal_dashboard_card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"按时间线展示老人一天的饮食安排"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meal_plan_timeline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meal_timeline_card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10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"明天早上吃什么比较适合控糖"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meal_plan_breakfast_advice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"晚餐适合吃什么，老人有便秘问题"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meal_plan_dinner_advice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"把这份膳食换成软烂易咀嚼的版本"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meal_plan_advice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meal_plan.adjust_for_condition</w:t>
            </w:r>
            <w:r>
              <w:rPr>
                <w:rFonts w:ascii="微软雅黑" w:hAnsi="微软雅黑" w:eastAsia="微软雅黑"/>
                <w:sz w:val="21"/>
              </w:rPr>
              <w:t>（静态追问）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"继续帮我推荐其他适合老人的餐食"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meal_plan_advice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延续词「继续」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"今天的三餐推荐一下，老人有点高血压"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meal_plan_condition_advice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meal_plan.default</w:t>
            </w:r>
            <w:r>
              <w:rPr>
                <w:rFonts w:ascii="微软雅黑" w:hAnsi="微软雅黑" w:eastAsia="微软雅黑"/>
                <w:sz w:val="21"/>
              </w:rPr>
              <w:t xml:space="preserve"> 追问组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"营养搭配比例是什么样子的，看看总览"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meal_plan_overview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meal_overview_card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七、travel_route — 旅居路线规划</w:t>
      </w:r>
    </w:p>
    <w:p>
      <w:pPr>
        <w:pStyle w:val="Heading3"/>
      </w:pPr>
      <w:r>
        <w:t>7.1 场景参数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scene_key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default_intent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travel_route_plan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threshold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followup_policy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travel_route.default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gxy_travel_route_plan</w:t>
            </w:r>
            <w:r>
              <w:rPr>
                <w:rFonts w:ascii="微软雅黑" w:hAnsi="微软雅黑" w:eastAsia="微软雅黑"/>
                <w:sz w:val="21"/>
              </w:rPr>
              <w:t>（金跳动产品 API + 腾讯天气 + 地理编码）</w:t>
            </w:r>
          </w:p>
        </w:tc>
      </w:tr>
    </w:tbl>
    <w:p/>
    <w:p>
      <w:pPr>
        <w:pStyle w:val="Heading3"/>
      </w:pPr>
      <w:r>
        <w:t>7.2 evidence_groups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组名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travel_topic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旅居、旅游、康养、旅养、路线、行程、目的地、基地、广西、百色、南宁、桂林、北海、巴马、防城港、京族、芒街、东兴、十万大山、嘉路康旅、银发爱情、跨境、长寿、药膳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route_plan_signal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旅行路线、旅居路线、康养路线、路线推荐、规划路线、安排路线、旅居规划、帮我规划旅居路线、防城港五条线路、京族滨海文化线、银发爱情边境线、壮村民俗康养线、森林轻氧休闲线、芒街跨境体验线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travel_intent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推荐、规划、安排、生成、对比、预订、报名、怎么去、适合去哪、住哪里、预算、交通、天气、无障碍、价格、多少钱、优惠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elder_travel_constraint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老人、长者、慢病、康复、轮椅、陪护、血压、糖尿病、适合老人、长者玩法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booking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预订、预约、下单、报名、可订、余量、入住、付款</w:t>
            </w:r>
          </w:p>
        </w:tc>
      </w:tr>
    </w:tbl>
    <w:p/>
    <w:p>
      <w:pPr>
        <w:pStyle w:val="Heading3"/>
      </w:pPr>
      <w:r>
        <w:t>7.3 context_boost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previous_scene = </w:t>
      </w:r>
      <w:r>
        <w:rPr>
          <w:rFonts w:ascii="Consolas" w:hAnsi="Consolas" w:eastAsia="微软雅黑"/>
          <w:color w:val="C7254E"/>
          <w:sz w:val="18"/>
        </w:rPr>
        <w:t>travel_route</w:t>
      </w:r>
      <w:r>
        <w:rPr>
          <w:rFonts w:ascii="微软雅黑" w:hAnsi="微软雅黑" w:eastAsia="微软雅黑"/>
          <w:sz w:val="21"/>
        </w:rPr>
        <w:t>，weight = 5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延续词：换一条、重新规划、调整、对比、预算、交通、天气、预订、继续</w:t>
      </w:r>
    </w:p>
    <w:p>
      <w:pPr>
        <w:pStyle w:val="Heading3"/>
      </w:pPr>
      <w:r>
        <w:t>7.4 conflicts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冲突场景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膳食、饮食、早餐、午餐、菜谱、控糖餐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派单、工单、调度、客服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acute_health_risk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胸痛、昏迷、中风、急救、120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地图、周边、附近、配套、资源、大屏</w:t>
            </w:r>
          </w:p>
        </w:tc>
      </w:tr>
    </w:tbl>
    <w:p/>
    <w:p>
      <w:pPr>
        <w:pStyle w:val="Heading3"/>
      </w:pPr>
      <w:r>
        <w:t>7.5 意图→模板映射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intent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template_id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travel_route_plan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travel_need_summary_card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travel_route_itinerary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travel_itinerary_card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travel_route_base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travel_base_card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travel_route_spot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travel_spot_card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travel_route_transport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travel_transport_card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travel_route_medical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travel_medical_card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travel_route_weather_risk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travel_weather_risk_card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travel_route_booking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travel_plan_summary_card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travel_route_budget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travel_plan_summary_card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travel_route_compare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travel_route_query（默认）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</w:tr>
    </w:tbl>
    <w:p/>
    <w:p>
      <w:pPr>
        <w:pStyle w:val="Heading3"/>
      </w:pPr>
      <w:r>
        <w:t>7.6 模板清单（9个）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模板ID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语义描述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布局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所需 slots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**route_card**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旅居路线竖向卡（目的地/季节/预算/健康安全/交通接驳/预订动作）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routeTitle, destination, days, highlights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**travel_need_summary_card**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旅居需求总结卡（AI解析标签+方案匹配结论）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desc, tags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**travel_itinerary_card**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旅居行程安排卡（按天分段时间线：上午/下午/晚间/餐饮）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days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**travel_base_card**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康养基地推荐卡（多基地对比+推荐理由+三餐设施医疗+价格预估）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bases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**travel_spot_card**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适老化景点推荐（康养价值+长者玩法+交通时长）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spots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**travel_transport_card**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交通指南卡（高铁时刻票价+12306跳转+当地包车建议）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tickets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**travel_medical_card**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医养配套方案卡（就近医疗/便民购药/出行协助）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groups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**travel_weather_risk_card**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天气风险研判卡（实时天气+未来预报+长者专属风险提示）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city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**travel_plan_summary_card**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方案最终确认卡（目的地/天数/人数/住宿/费用汇总+立即预定入口）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rows, totalPrice</w:t>
            </w:r>
          </w:p>
        </w:tc>
      </w:tr>
    </w:tbl>
    <w:p/>
    <w:p>
      <w:pPr>
        <w:pStyle w:val="Heading3"/>
      </w:pPr>
      <w:r>
        <w:t>7.7 action_key 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action_key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label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travel_route.replan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重新规划路线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travel_route.fill_preferences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补充偏好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travel_route.view_detail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查看线路详情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travel_route.check_availability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查可订状态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travel_route.booking_handoff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预订跳转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travel_route.compare_destinations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对比目的地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travel_route.check_health_safety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查看健康安全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travel_route.check_weather_risk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查看天气风险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travel_route.calculate_budget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测算预算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travel_route.plan_transport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规划交通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travel_route.view_product_detail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查看产品详情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travel_route.request_manual_review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请求人工审核</w:t>
            </w:r>
          </w:p>
        </w:tc>
      </w:tr>
    </w:tbl>
    <w:p/>
    <w:p>
      <w:pPr>
        <w:pStyle w:val="Heading3"/>
      </w:pPr>
      <w:r>
        <w:t>7.8 业务流程联动用户输入（15条）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用户输入（≥10字）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命中意图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关联 action_key / 追问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"帮我规划一条防城港旅居养老的康养路线"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travel_route_plan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travel_need_summary_card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"京族滨海文化线每天的行程怎么安排的"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travel_route_itinerary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travel_itinerary_card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"推荐几个适合老人慢病康复的康养基地"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travel_route_base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travel_base_card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"这条路线有什么适合老人游玩的景点吗"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travel_route_spot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travel_spot_card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"从南宁坐高铁怎么去防城港，票价多少"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travel_route_transport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travel_transport_card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travel_route.plan_transport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"旅居期间就近的医疗和购药怎么安排的"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travel_route_medical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travel_medical_card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travel_route.check_health_safety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"防城港最近天气怎么样，适合老人去吗"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travel_route_weather_risk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travel_weather_risk_card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travel_route.check_weather_risk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"确认这条旅居方案，费用总共需要多少"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travel_route_booking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travel_plan_summary_card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travel_route.booking_handoff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"对比一下巴马和北海哪个更适合老人"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travel_route_compare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travel_route.compare_destinations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10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"按经济型预算重新规划这条旅居路线"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travel_route_budget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travel_route.calculate_budget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"检查这条路线最近是否可以预订入住"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travel_route_booking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travel_route.check_availability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"银发爱情边境线适合什么样的老人参加"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travel_route_query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travel_route.view_detail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"调整一下这条路线的行程和住宿安排"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travel_route_plan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延续词「调整」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"继续帮我看看还有哪些线路可以推荐"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travel_route_plan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延续词「继续」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"森林轻氧休闲线一天怎么玩，帮我安排"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travel_route_itinerary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travel_itinerary_card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八、health_risk_warning — 健康风险预警</w:t>
      </w:r>
    </w:p>
    <w:p>
      <w:pPr>
        <w:pStyle w:val="Heading3"/>
      </w:pPr>
      <w:r>
        <w:t>8.1 场景参数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scene_key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default_intent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health_risk_warning.assess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threshold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4（最低阈值，安全优先）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followup_policy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health_risk_warning.default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health_risk_warning_business</w:t>
            </w:r>
            <w:r>
              <w:rPr>
                <w:rFonts w:ascii="微软雅黑" w:hAnsi="微软雅黑" w:eastAsia="微软雅黑"/>
                <w:sz w:val="21"/>
              </w:rPr>
              <w:t>（yz365 远程体检指标 + 规则引擎）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场景优先级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**最高**（SCENE_PRIORITY = 1）</w:t>
            </w:r>
          </w:p>
        </w:tc>
      </w:tr>
    </w:tbl>
    <w:p/>
    <w:p>
      <w:pPr>
        <w:pStyle w:val="Heading3"/>
      </w:pPr>
      <w:r>
        <w:t>8.2 evidence_groups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组名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health_risk_alert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健康风险、风险预警、健康预警、风险研判、报警、异常信号、风险等级、信号、研判、健康报告、完整报告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health_risk_vital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血压高、高血压、血糖高、血糖异常、低血糖、心率异常、跌倒、跌倒风险、居家安全、夜间离床、呼吸异常、血氧异常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health_risk_intent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研判、判定、评估、分析、提醒、预警值、阈值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elder_constraint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老人、长者、长辈、父母、家属、护理员、慢病、康复</w:t>
            </w:r>
          </w:p>
        </w:tc>
      </w:tr>
    </w:tbl>
    <w:p/>
    <w:p>
      <w:pPr>
        <w:pStyle w:val="Heading3"/>
      </w:pPr>
      <w:r>
        <w:t>8.3 context_boost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previous_scene = </w:t>
      </w:r>
      <w:r>
        <w:rPr>
          <w:rFonts w:ascii="Consolas" w:hAnsi="Consolas" w:eastAsia="微软雅黑"/>
          <w:color w:val="C7254E"/>
          <w:sz w:val="18"/>
        </w:rPr>
        <w:t>health_risk_warning</w:t>
      </w:r>
      <w:r>
        <w:rPr>
          <w:rFonts w:ascii="微软雅黑" w:hAnsi="微软雅黑" w:eastAsia="微软雅黑"/>
          <w:sz w:val="21"/>
        </w:rPr>
        <w:t>，weight = 5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延续词：信号、规则、等级、继续、再看、转人工、复核、补充</w:t>
      </w:r>
    </w:p>
    <w:p>
      <w:pPr>
        <w:pStyle w:val="Heading3"/>
      </w:pPr>
      <w:r>
        <w:t>8.4 conflicts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冲突场景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膳食、饮食、菜谱、控糖餐、低盐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旅居、旅游、路线、行程、巴马、北海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acute_health_risk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胸痛、昏迷、呼吸困难、中风、急救、120</w:t>
            </w:r>
          </w:p>
        </w:tc>
      </w:tr>
    </w:tbl>
    <w:p/>
    <w:p>
      <w:pPr>
        <w:pStyle w:val="Heading3"/>
      </w:pPr>
      <w:r>
        <w:t>8.5 意图→模板映射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intent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template_id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health_risk_warning.assess（默认）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risk_assessment_card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health_risk_warning.manual_review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health_warning_card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health_risk_warning.rule_detail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health_risk_rule_card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health_risk_warning.signal_detail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health_risk_signal_card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health_risk_warning.report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health_report_card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health_risk_warning.warning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risk_warning_card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health_risk_warning.dietary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dietary_regimen_card</w:t>
            </w:r>
          </w:p>
        </w:tc>
      </w:tr>
    </w:tbl>
    <w:p/>
    <w:p>
      <w:pPr>
        <w:pStyle w:val="Heading3"/>
      </w:pPr>
      <w:r>
        <w:t>8.6 模板清单（7个）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模板ID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语义描述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布局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所需 slots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**health_warning_card**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健康风险预警结果卡（风险等级+设备信号+规则命中综合展示）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health_warning_card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level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**risk_assessment_card**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疾病风险评估结果（重度/中度/轻度风险分级+分值+标签）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mainTitle, risks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**health_report_card**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完整健康风险预警报告（风险评估+风险预警+膳食调养三模块综合报告）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reportTitle, risks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**risk_warning_card**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健康风险预警提示（警告图标+预警文字列表）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warningTitle, warnings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**health_risk_rule_card**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风险规则命中明细卡（规则详情+研判依据+等级判定）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health_risk_rule_card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rules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**health_risk_signal_card**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设备信号明细卡（血压/血糖/心率/跌倒信号实时数据）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health_risk_signal_card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signals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**dietary_regimen_card**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膳食调养建议卡（宜食/忌食说明+食疗配方列表）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sectionBadge, dietaryAdvice, recipes</w:t>
            </w:r>
          </w:p>
        </w:tc>
      </w:tr>
    </w:tbl>
    <w:p/>
    <w:p>
      <w:pPr>
        <w:pStyle w:val="Heading3"/>
      </w:pPr>
      <w:r>
        <w:t>8.7 action_key 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action_key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label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health_risk_warning.refresh_signals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重新读取设备信号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health_risk_signal_card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health_risk_warning.view_rule_detail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查看规则命中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health_risk_rule_card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health_risk_warning.request_manual_review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请求人工复核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health_risk_warning.fill_elder_info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补充老人信息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health_risk_warning.fill_remote_info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补充远程信息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</w:tbl>
    <w:p/>
    <w:p>
      <w:pPr>
        <w:pStyle w:val="Heading3"/>
      </w:pPr>
      <w:r>
        <w:t>8.8 业务流程联动用户输入（15条）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用户输入（≥10字）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命中意图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关联 action_key / 追问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"帮我做一次完整的老人健康风险评估"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health_risk_warning.assess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risk_assessment_card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"老人血压偏高，有什么健康风险需要预警"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health_risk_warning.warning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risk_warning_card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"为什么判定老人是高风险，看看规则依据"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health_risk_warning.rule_detail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health_risk_rule_card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health_risk_warning.view_rule_detail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"重新读取一下最新的设备健康信号数据"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health_risk_warning.signal_detail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health_risk_signal_card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health_risk_warning.refresh_signals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"生成一份完整的健康风险预警综合报告"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health_risk_warning.report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health_report_card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"这个高血压风险在膳食方面怎么调养"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health_risk_warning.dietary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dietary_regimen_card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追问「膳食调养建议」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"老人跌倒风险偏高，日常需要注意什么"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health_risk_warning.warning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risk_warning_card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"这个预警结果帮我转人工复核一下确认"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health_risk_warning.manual_review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health_warning_card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health_risk_warning.request_manual_review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"心率异常的设备信号明细帮我看一下"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health_risk_warning.signal_detail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health_risk_signal_card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10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"继续看看老人还有什么其他健康风险"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health_risk_warning.assess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risk_assessment_card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延续词「继续」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"血糖异常的评估结果和风险等级是什么"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health_risk_warning.assess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risk_assessment_card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"这个风险等级的研判依据和规则是什么"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health_risk_warning.rule_detail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health_risk_rule_card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"夜间离床报警了，看看信号详情和趋势"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health_risk_warning.signal_detail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health_risk_signal_card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"风险预警提示有哪些需要特别关注的"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health_risk_warning.warning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risk_warning_card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"看看高血压的宜食和忌食调养建议"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health_risk_warning.dietary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dietary_regimen_card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追问「膳食调养建议」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九、find_service — 养老服务发现与匹配</w:t>
      </w:r>
    </w:p>
    <w:p>
      <w:pPr>
        <w:pStyle w:val="Heading3"/>
      </w:pPr>
      <w:r>
        <w:t>9.1 场景参数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scene_key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default_intent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find_service_discover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threshold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followup_policy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find_service.default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fs_service_catalog</w:t>
            </w:r>
            <w:r>
              <w:rPr>
                <w:rFonts w:ascii="微软雅黑" w:hAnsi="微软雅黑" w:eastAsia="微软雅黑"/>
                <w:sz w:val="21"/>
              </w:rPr>
              <w:t xml:space="preserve">, </w:t>
            </w:r>
            <w:r>
              <w:rPr>
                <w:rFonts w:ascii="Consolas" w:hAnsi="Consolas" w:eastAsia="微软雅黑"/>
                <w:color w:val="C7254E"/>
                <w:sz w:val="18"/>
              </w:rPr>
              <w:t>fs_org</w:t>
            </w:r>
            <w:r>
              <w:rPr>
                <w:rFonts w:ascii="微软雅黑" w:hAnsi="微软雅黑" w:eastAsia="微软雅黑"/>
                <w:sz w:val="21"/>
              </w:rPr>
              <w:t xml:space="preserve">, </w:t>
            </w:r>
            <w:r>
              <w:rPr>
                <w:rFonts w:ascii="Consolas" w:hAnsi="Consolas" w:eastAsia="微软雅黑"/>
                <w:color w:val="C7254E"/>
                <w:sz w:val="18"/>
              </w:rPr>
              <w:t>fs_worker</w:t>
            </w:r>
            <w:r>
              <w:rPr>
                <w:rFonts w:ascii="微软雅黑" w:hAnsi="微软雅黑" w:eastAsia="微软雅黑"/>
                <w:sz w:val="21"/>
              </w:rPr>
              <w:t xml:space="preserve">, </w:t>
            </w:r>
            <w:r>
              <w:rPr>
                <w:rFonts w:ascii="Consolas" w:hAnsi="Consolas" w:eastAsia="微软雅黑"/>
                <w:color w:val="C7254E"/>
                <w:sz w:val="18"/>
              </w:rPr>
              <w:t>fs_service_order</w:t>
            </w:r>
          </w:p>
        </w:tc>
      </w:tr>
    </w:tbl>
    <w:p/>
    <w:p>
      <w:pPr>
        <w:pStyle w:val="Heading3"/>
      </w:pPr>
      <w:r>
        <w:t>9.2 evidence_groups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组名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service_topic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养老服务、护工、护理、养老院、机构、上门、助浴、陪诊、助餐、送餐、清洁、康复、认知症、护理员、家政、照护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service_intent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找、推荐、预约、安排、下单、匹配、查询、申请、有哪些、入住、咨询、订单、我的订单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service_type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2.5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上门护理、助浴、陪诊就医、康复训练、助餐、居家清洁、养老机构、养老床位、认知症照护、护理站、目录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elder_constraint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老人、长者、爷爷、奶奶、爸妈、失能、半失能、独居、高龄</w:t>
            </w:r>
          </w:p>
        </w:tc>
      </w:tr>
    </w:tbl>
    <w:p/>
    <w:p>
      <w:pPr>
        <w:pStyle w:val="Heading3"/>
      </w:pPr>
      <w:r>
        <w:t>9.3 context_boost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previous_scene = </w:t>
      </w:r>
      <w:r>
        <w:rPr>
          <w:rFonts w:ascii="Consolas" w:hAnsi="Consolas" w:eastAsia="微软雅黑"/>
          <w:color w:val="C7254E"/>
          <w:sz w:val="18"/>
        </w:rPr>
        <w:t>find_service</w:t>
      </w:r>
      <w:r>
        <w:rPr>
          <w:rFonts w:ascii="微软雅黑" w:hAnsi="微软雅黑" w:eastAsia="微软雅黑"/>
          <w:sz w:val="21"/>
        </w:rPr>
        <w:t>，weight = 5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延续词：这个、这位、预约、下单、接单、安排、继续、再推荐、换一个</w:t>
      </w:r>
    </w:p>
    <w:p>
      <w:pPr>
        <w:pStyle w:val="Heading3"/>
      </w:pPr>
      <w:r>
        <w:t>9.4 conflicts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冲突场景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膳食、饮食、早餐、午餐、菜谱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旅居、旅游、路线、行程、广西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派单、工单、调度、接单、拒单、改派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acute_health_risk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胸痛、昏迷、中风、急救、120</w:t>
            </w:r>
          </w:p>
        </w:tc>
      </w:tr>
    </w:tbl>
    <w:p/>
    <w:p>
      <w:pPr>
        <w:pStyle w:val="Heading3"/>
      </w:pPr>
      <w:r>
        <w:t>9.5 意图→模板映射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intent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template_id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find_service_discover（默认）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find_service_org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org_profile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service_order_form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find_service_order_ticket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service_order_ticket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find_service_order_preview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order_preview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find_service_order_view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order_status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find_service_worker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worker_profile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find_service_catalog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service_catalog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find_service_detail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service_detail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find_service_expand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service_expand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find_service_guess_like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service_guess_like</w:t>
            </w:r>
          </w:p>
        </w:tc>
      </w:tr>
    </w:tbl>
    <w:p/>
    <w:p>
      <w:pPr>
        <w:pStyle w:val="Heading3"/>
      </w:pPr>
      <w:r>
        <w:t>9.6 模板清单（14个）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模板ID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语义描述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布局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所需 slots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追问按钮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**service_recommend**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综合服务推荐页（维度标签+服务卡列表+拓展推荐+猜你喜欢）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sceneTitle, total, services, highlightOrg, highlightWorker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一键预定、换个维度、查看详情、更多服务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**service_card**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单个服务推荐项（图标/评分/价格/服务商可信指标）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name, price, unit, provider_name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一键预定、查看详情、换个服务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**service_detail**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服务详情页（介绍/标签/特色/时间/咨询热线）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name, intro, hotline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一键预定、一键咨询、返回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**service_catalog**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养老服务目录全览（按分类展示全部可用服务）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sceneTitle, total, categories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**service_expand**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按维度拓展推荐（空闲率/环境/响应速度最优选择）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badge_text, name, price, unit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查看该服务、返回推荐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**service_guess_like**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个性化精选横向卡（封面图/标签/价格/服务商信息）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name, price, unit, provider_name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选这个、看更多推荐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**service_intent**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AI意图识别可视化（置信度/抽取实体/紧急级别）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badge_type, badge_label, confidence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确认理解、重新描述、这不是我要的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**service_thinking**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AI处理中加载态（意图识别→实体抽取→知识库匹配动画）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title, steps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取消、换种方式提问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**service_order_form**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服务预定表单（服务/预约人/电话/地址/日期/时段）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service_name, name, phone, address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提交预定、修改信息、取消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**service_order_ticket**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下单成功凭证（订单号/服务/预约信息/状态）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order_no, service_name, name, status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查看订单详情、返回首页、联系客服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**order_preview**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订单预览确认页（提交前的信息汇总）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orderId, elderName, serviceName, orgName, price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**order_status**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订单状态进度跟踪（服务订单全流程状态）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total, orders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**org_profile**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养老机构详情页（机构信息/设施/评级/联系方式）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orgName, orgType, address, scope, certified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**worker_profile**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护理人员详情档案（资质/经验/评分/专长）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name, certLevel, area, skillTags, available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</w:tbl>
    <w:p/>
    <w:p>
      <w:pPr>
        <w:ind w:left="454"/>
        <w:pBdr>
          <w:left w:val="single" w:sz="12" w:space="4" w:color="4472C4"/>
        </w:pBdr>
      </w:pPr>
      <w:r>
        <w:rPr>
          <w:i/>
          <w:color w:val="666666"/>
          <w:sz w:val="20"/>
        </w:rPr>
        <w:t>另含公共模板：service_emergency（SOS 紧急求助卡，含拨打120/通知家属/标记安全按钮）</w:t>
      </w:r>
    </w:p>
    <w:p>
      <w:pPr>
        <w:pStyle w:val="Heading3"/>
      </w:pPr>
      <w:r>
        <w:t>9.7 action_key 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action_key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label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find_service.recommend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智能推荐养老服务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find_service.catalog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查看全部养老服务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service_catalog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find_service.list_orgs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查看养老机构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org_profile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find_service.list_workers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推荐上门护理人员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worker_profile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find_service.detail_service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查看服务详情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service_detail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find_service.detail_order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查看服务订单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order_status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find_service.recommend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智能推荐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</w:tr>
    </w:tbl>
    <w:p/>
    <w:p>
      <w:pPr>
        <w:pStyle w:val="Heading3"/>
      </w:pPr>
      <w:r>
        <w:t>9.8 业务流程联动用户输入（15条）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用户输入（≥10字）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命中意图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关联 action_key / 追问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"帮我找一位有经验的上门护理护工"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find_service_discover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find_service.recommend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"有哪些养老服务可以选择和查看"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find_service_catalog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service_catalog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find_service.catalog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"这家养老院怎么样，环境和设施如何"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find_service_org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org_profile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find_service.list_orgs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"护工的资质等级和用户评分怎么样"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find_service_worker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worker_profile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find_service.list_workers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"我要预约这个上门护理助浴服务"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service_order_form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"确认一下订单信息再提交预定"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find_service_order_preview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order_preview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"下单成功了，订单号是多少查一下"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find_service_order_ticket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service_order_ticket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"我的服务订单到哪一步了，什么时候来"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find_service_order_view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order_status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find_service.detail_order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"推荐一些空闲率比较高的优质服务"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find_service_expand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service_expand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10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"猜我喜欢，有没有推荐的旅居路线"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find_service_guess_like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service_guess_like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"这项认知症照护服务有什么特色介绍"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"再推荐一些其他适合老人的上门服务"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find_service_discover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延续词「再推荐」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"需要一个陪诊就医的服务，有推荐吗"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find_service_discover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"继续帮我找更多适合失能老人的服务"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find_service_discover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延续词「继续」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"换一个评分更高的居家清洁服务推荐"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find_service_discover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service_recommend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延续词「换一个」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十、dispatch_manage — 派单与工单调度</w:t>
      </w:r>
    </w:p>
    <w:p>
      <w:pPr>
        <w:pStyle w:val="Heading3"/>
      </w:pPr>
      <w:r>
        <w:t>10.1 场景参数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scene_key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default_intent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threshold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followup_policy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dispatch_manage.default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dm_dispatch_order</w:t>
            </w:r>
            <w:r>
              <w:rPr>
                <w:rFonts w:ascii="微软雅黑" w:hAnsi="微软雅黑" w:eastAsia="微软雅黑"/>
                <w:sz w:val="21"/>
              </w:rPr>
              <w:t xml:space="preserve">, </w:t>
            </w:r>
            <w:r>
              <w:rPr>
                <w:rFonts w:ascii="Consolas" w:hAnsi="Consolas" w:eastAsia="微软雅黑"/>
                <w:color w:val="C7254E"/>
                <w:sz w:val="18"/>
              </w:rPr>
              <w:t>fs_service_order</w:t>
            </w:r>
            <w:r>
              <w:rPr>
                <w:rFonts w:ascii="微软雅黑" w:hAnsi="微软雅黑" w:eastAsia="微软雅黑"/>
                <w:sz w:val="21"/>
              </w:rPr>
              <w:t xml:space="preserve">, </w:t>
            </w:r>
            <w:r>
              <w:rPr>
                <w:rFonts w:ascii="Consolas" w:hAnsi="Consolas" w:eastAsia="微软雅黑"/>
                <w:color w:val="C7254E"/>
                <w:sz w:val="18"/>
              </w:rPr>
              <w:t>fs_worker</w:t>
            </w:r>
          </w:p>
        </w:tc>
      </w:tr>
    </w:tbl>
    <w:p/>
    <w:p>
      <w:pPr>
        <w:pStyle w:val="Heading3"/>
      </w:pPr>
      <w:r>
        <w:t>10.2 evidence_groups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组名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dispatch_topic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派单、工单、调度、接单、拒单、改派、转派、抢单、派工、我的单、转交、供应商处理、一票否决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dispatch_intent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查看、处理、接、催、查询、列表、详情、进度、状态、改约、更新、看一下、不接、拒接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2.5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进度、状态、改约、更新、流转、跟踪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service_link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订单、服务进度、处理进度、客服</w:t>
            </w:r>
          </w:p>
        </w:tc>
      </w:tr>
    </w:tbl>
    <w:p/>
    <w:p>
      <w:pPr>
        <w:pStyle w:val="Heading3"/>
      </w:pPr>
      <w:r>
        <w:t>10.3 context_boost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previous_scene = </w:t>
      </w:r>
      <w:r>
        <w:rPr>
          <w:rFonts w:ascii="Consolas" w:hAnsi="Consolas" w:eastAsia="微软雅黑"/>
          <w:color w:val="C7254E"/>
          <w:sz w:val="18"/>
        </w:rPr>
        <w:t>dispatch_manage</w:t>
      </w:r>
      <w:r>
        <w:rPr>
          <w:rFonts w:ascii="微软雅黑" w:hAnsi="微软雅黑" w:eastAsia="微软雅黑"/>
          <w:sz w:val="21"/>
        </w:rPr>
        <w:t>，weight = 5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延续词：这条、这个单、接下、改派、继续、再催、转派</w:t>
      </w:r>
    </w:p>
    <w:p>
      <w:pPr>
        <w:pStyle w:val="Heading3"/>
      </w:pPr>
      <w:r>
        <w:t>10.4 conflicts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冲突场景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膳食、饮食、早餐、午餐、菜谱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旅居、旅游、路线、行程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找护工、找机构、养老院、上门服务、养老服务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acute_health_risk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胸痛、昏迷、中风、急救、120</w:t>
            </w:r>
          </w:p>
        </w:tc>
      </w:tr>
    </w:tbl>
    <w:p/>
    <w:p>
      <w:pPr>
        <w:pStyle w:val="Heading3"/>
      </w:pPr>
      <w:r>
        <w:t>10.5 意图→模板映射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intent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template_id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dispatch_list（默认）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dispatch_accept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dispatch_reject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dispatch_supplier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dispatch_supplier_action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dispatch_transfer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dispatch_transfer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dispatch_work_order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work_order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</w:tr>
    </w:tbl>
    <w:p/>
    <w:p>
      <w:pPr>
        <w:pStyle w:val="Heading3"/>
      </w:pPr>
      <w:r>
        <w:t>10.6 模板清单（7个）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模板ID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语义描述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布局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所需 slots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**dispatch_list**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派单列表总览（待接单/进行中/已完成工单列表）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total, pending, orders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**dispatch_detail**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单个派单详情（接单/拒单/改派操作入口）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dispatchId, orderId, workerName, status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**dispatch_status**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派单进度跟踪（工单状态更新与催单功能）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dispatchId, status, changedAt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**dispatch_reject**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拒接订单原因选择页（可选拒接原因供确认）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order_no, reasons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**dispatch_transfer**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订单转交页（可转交对象空闲率/环境/人数对比）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order_no, targets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**dispatch_supplier_action**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供应商侧派单处理页（一票否决权：接单/拒单/转交）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order_no, service_name, name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**work_order**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服务工单详情（工单关联信息与执行记录）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orderId, elderName, serviceName, status</w:t>
            </w:r>
          </w:p>
        </w:tc>
      </w:tr>
    </w:tbl>
    <w:p/>
    <w:p>
      <w:pPr>
        <w:pStyle w:val="Heading3"/>
      </w:pPr>
      <w:r>
        <w:t>10.7 action_key 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action_key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label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dispatch_manage.list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派单列表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dispatch_manage.work_order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查看工单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work_order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dispatch_manage.status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查看进度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dispatch_manage.detail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派单详情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</w:tr>
    </w:tbl>
    <w:p/>
    <w:p>
      <w:pPr>
        <w:pStyle w:val="Heading3"/>
      </w:pPr>
      <w:r>
        <w:t>10.8 业务流程联动用户输入（15条）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用户输入（≥10字）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命中意图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关联 action_key / 追问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"帮我看看今天待处理的派单列表"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dispatch_manage.list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"这条派单的详细信息帮我看一下"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dispatch_manage.detail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"我接下这个服务派单，确认接单"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dispatch_accept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"这条派单时间冲突了，我要拒单"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dispatch_reject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"把这个单转交给其他空闲的护理员"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dispatch_transfer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dispatch_transfer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"供应商确认一下这个待处理的订单"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dispatch_supplier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dispatch_supplier_action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"查看这条派单的进度和当前状态"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dispatch_manage.status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"催一下这个单，服务人员什么时候到"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"查看这条派单对应的服务工单详情"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dispatch_work_order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work_order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dispatch_manage.work_order</w:t>
            </w:r>
            <w:r>
              <w:rPr>
                <w:rFonts w:ascii="微软雅黑" w:hAnsi="微软雅黑" w:eastAsia="微软雅黑"/>
                <w:sz w:val="21"/>
              </w:rPr>
              <w:t>（追问）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10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"帮我改约这条派单的服务上门时间"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"这条工单的状态变更记录看一下"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dispatch_status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"继续处理下一条待接单的派单"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延续词「继续」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"我的派单列表里有多少条待处理的"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dispatch_list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"改派给评价更高的护理员来处理"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dispatch_transfer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dispatch_transfer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延续词「改派」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"这条单的处理详情和接单记录看一下"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十一、nearby_resource — 嘉路周边资源地图</w:t>
      </w:r>
    </w:p>
    <w:p>
      <w:pPr>
        <w:pStyle w:val="Heading3"/>
      </w:pPr>
      <w:r>
        <w:t>11.1 场景参数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scene_key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default_intent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nearby_resource.all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threshold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followup_policy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nearby_resource.default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required_data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jialu_facilities</w:t>
            </w:r>
            <w:r>
              <w:rPr>
                <w:rFonts w:ascii="微软雅黑" w:hAnsi="微软雅黑" w:eastAsia="微软雅黑"/>
                <w:sz w:val="21"/>
              </w:rPr>
              <w:t>（静态 389 条 JSON + 腾讯地图 POI + Tavily 富化）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required_knowledge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jialu_kangyang_center</w:t>
            </w:r>
          </w:p>
        </w:tc>
      </w:tr>
    </w:tbl>
    <w:p/>
    <w:p>
      <w:pPr>
        <w:pStyle w:val="Heading3"/>
      </w:pPr>
      <w:r>
        <w:t>11.2 evidence_groups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组名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place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嘉路、康养中心、嘉路康养、中心周边、附近、周边、周围、15公里、生活圈、生活配套、海边、医院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map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地图、打点、标记、分布、位置、在哪、大屏、定位、地图展示、资源分布、配套分布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resource_category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民宿、住宿、康养小院、景区、滨海、餐饮、餐厅、海鲜、垂钓、休闲、购物、特产、超市、交通、医疗、药店、康养配套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nearby_intent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查看、展示、看看、搜一下、有哪些、附近有、推荐、列出、清单、走路能到、步行可达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nearby_specific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周边资源、周边配套、地图展示、资源分布、以嘉路为中心、15公里、康养生活圈、清单、走路、步行可达、对比、推荐几个</w:t>
            </w:r>
          </w:p>
        </w:tc>
      </w:tr>
    </w:tbl>
    <w:p/>
    <w:p>
      <w:pPr>
        <w:pStyle w:val="Heading3"/>
      </w:pPr>
      <w:r>
        <w:t>11.3 context_boost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previous_scene = </w:t>
      </w:r>
      <w:r>
        <w:rPr>
          <w:rFonts w:ascii="Consolas" w:hAnsi="Consolas" w:eastAsia="微软雅黑"/>
          <w:color w:val="C7254E"/>
          <w:sz w:val="18"/>
        </w:rPr>
        <w:t>nearby_resource</w:t>
      </w:r>
      <w:r>
        <w:rPr>
          <w:rFonts w:ascii="微软雅黑" w:hAnsi="微软雅黑" w:eastAsia="微软雅黑"/>
          <w:sz w:val="21"/>
        </w:rPr>
        <w:t>，weight = 4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延续词：周边、附近配套、继续看、切换分类、再看周边</w:t>
      </w:r>
    </w:p>
    <w:p>
      <w:pPr>
        <w:pStyle w:val="Heading3"/>
      </w:pPr>
      <w:r>
        <w:t>11.4 conflicts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冲突场景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路线、导航、怎么走、行程、旅居、巴马、北海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膳食、食谱、一周饮食、营养餐、三餐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找护工、找机构、养老院、上门服务、建单、下单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派单、工单、调度、转人工、催单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acute_health_risk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3.5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胸痛、昏迷、中风、急救、120</w:t>
            </w:r>
          </w:p>
        </w:tc>
      </w:tr>
    </w:tbl>
    <w:p/>
    <w:p>
      <w:pPr>
        <w:pStyle w:val="Heading3"/>
      </w:pPr>
      <w:r>
        <w:t>11.5 意图→模板映射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intent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template_id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nearby_resource.all（默认）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nearby_map_overview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nearby_resource.stay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nearby_stay_card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nearby_resource.spot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nearby_spot_card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nearby_resource.food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nearby_food_card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nearby_resource.leisure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nearby_recommend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nearby_resource.shop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nearby_list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nearby_resource.transit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nearby_map_route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nearby_resource.wellness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nearby_wellness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nearby_resource.list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nearby_list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nearby_resource.radar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nearby_radar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nearby_resource.compare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nearby_compare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nearby_resource.recommend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nearby_recommend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nearby_resource.summary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nearby_summary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nearby_resource.route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nearby_map_route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nearby_resource.category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nearby_map_category</w:t>
            </w:r>
          </w:p>
        </w:tc>
      </w:tr>
    </w:tbl>
    <w:p/>
    <w:p>
      <w:pPr>
        <w:pStyle w:val="Heading3"/>
      </w:pPr>
      <w:r>
        <w:t>11.6 模板清单（12个）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模板ID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语义描述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布局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所需 slots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**nearby_map_overview**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核心：15km生活圈综合地图（中心+半径圈+七类打点+筛选+距离清单）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map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markers_json, center_json, centerName, radiusKm, map_key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**nearby_map_category**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单类资源深度分布图（按分类着色打点）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map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markers_json, center_json, centerName, radiusKm, map_key, category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**nearby_map_route**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一日康养游路线图（序号折线+行程清单+导航）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map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routeStops_json, center_json, centerName, map_key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**nearby_radar**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可达性雷达图（步行1.5km/车行Nkm双等时圈叠加）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map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walkItems_json, center_json, centerName, radiusKm, map_key, walkCount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**nearby_list**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通用资源清单列表（七类筛选+距离升序+电话/导航）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list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markers, centerName, radiusKm, total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**nearby_recommend**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个性化推荐Top3（适老/距离/标签精选+推荐理由）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recommend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picks, centerName, categoryLabel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**nearby_compare**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同类资源并排对比（距离/状态/标签逐列比较）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compare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picks, centerName, categoryLabel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**nearby_food_card**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餐饮专题卡（招牌菜+营业时间+电话）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card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markers, centerName, radiusKm,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**nearby_spot_card**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景区专题卡（开放时间+适老无障碍+最佳时段）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card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markers, centerName, radiusKm, total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**nearby_stay_card**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住宿专题卡（民宿/康养小院+适老标签+电话导航）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card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markers, centerName, radiusKm, total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**nearby_wellness**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康养配套看板（医养一体化聚合）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card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wellnessItems, centerName, radiusKm, total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**nearby_summary**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语音播报纯文本摘要（弱网/无障碍场景）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summary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summaryText, statsLabels, centerName, radiusKm</w:t>
            </w:r>
          </w:p>
        </w:tc>
      </w:tr>
    </w:tbl>
    <w:p/>
    <w:p>
      <w:pPr>
        <w:pStyle w:val="Heading3"/>
      </w:pPr>
      <w:r>
        <w:t>11.7 action_key 列表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action_key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label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nearby_resource.all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全部资源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nearby_resource.stay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只看住宿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nearby_resource.food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只看餐馆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nearby_resource.spot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只看景区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nearby_resource.leisure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只看游玩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nearby_resource.shop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只看购物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nearby_resource.transit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只看交通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nearby_resource.wellness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只看医疗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nearby_resource.compare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对比选择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nearby_resource.recommend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推荐精选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nearby_resource.route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规划路线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nearby_resource.radar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步行可达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nearby_resource.summary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语音摘要</w:t>
            </w:r>
          </w:p>
        </w:tc>
      </w:tr>
    </w:tbl>
    <w:p/>
    <w:p>
      <w:pPr>
        <w:pStyle w:val="Heading3"/>
      </w:pPr>
      <w:r>
        <w:t>11.8 业务流程联动用户输入（15条）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用户输入（≥10字）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命中意图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关联 action_key / 追问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"嘉路康养中心周边15公里有什么资源"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nearby_resource.all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nearby_map_overview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nearby_resource.all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"展示周边地图，标出各类生活配套"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nearby_resource.all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nearby_map_overview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"只看附近的医疗资源分布在哪里"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nearby_resource.wellness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nearby_wellness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追问「只看医疗」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"附近有什么好吃的餐厅和海鲜店"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nearby_resource.food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nearby_food_card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追问「周边餐馆」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"周边有哪些好玩的景区和海边景点"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nearby_resource.spot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nearby_spot_card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追问「好玩的地方」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"住哪里方便，附近有什么民宿住宿"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nearby_resource.stay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nearby_stay_card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"走路能到的地方有哪些，距离多远"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nearby_resource.radar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nearby_radar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"帮我推荐几个必去的周边好地方"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nearby_resource.recommend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nearby_recommend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nearby_resource.recommend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"附近这几家餐馆对比一下哪家好"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nearby_resource.compare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nearby_compare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nearby_resource.compare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10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"列一个周边所有资源的清单列表"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nearby_resource.list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nearby_list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"简单告诉我周边有什么，一句话概括"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nearby_resource.summary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nearby_summary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nearby_resource.summary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"安排一条周边一日游的康养路线"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nearby_resource.route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nearby_map_route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nearby_resource.route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"周边有什么康养和医养配套设施"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nearby_resource.wellness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nearby_wellness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"继续看周边的其他分类配套资源"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nearby_resource.all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nearby_map_overview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延续词「继续看」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"附近配套在地图上标出来看看分布"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nearby_resource.all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nearby_map_overview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延续词「再看周边」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十二、common — 政策咨询</w:t>
      </w:r>
    </w:p>
    <w:p>
      <w:pPr>
        <w:pStyle w:val="Heading3"/>
      </w:pPr>
      <w:r>
        <w:t>12.1 场景参数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参数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值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scene_key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common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default_intent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elder_policy_consult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threshold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followup_policy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common.policy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required_knowledge</w:t>
            </w:r>
          </w:p>
        </w:tc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common</w:t>
            </w:r>
            <w:r>
              <w:rPr>
                <w:rFonts w:ascii="微软雅黑" w:hAnsi="微软雅黑" w:eastAsia="微软雅黑"/>
                <w:sz w:val="21"/>
              </w:rPr>
              <w:t>（无外部数据源，纯政策知识库）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场景优先级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**最低**（SCENE_PRIORITY = 7，兜底场景）</w:t>
            </w:r>
          </w:p>
        </w:tc>
      </w:tr>
    </w:tbl>
    <w:p/>
    <w:p>
      <w:pPr>
        <w:pStyle w:val="Heading3"/>
      </w:pPr>
      <w:r>
        <w:t>12.2 evidence_groups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组名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权重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关键词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policy_topic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养老政策、政策、补贴、高龄津贴、长护险、长期护理保险、护理补贴、养老保险、养老金、社区居家养老、居家养老、适老化改造、失能评估、能力评估、民政、人社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service_intent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有什么、有哪些、怎么申请、如何申请、申请条件、办理条件、怎么办理、去哪办、需要材料、流程、标准、多少钱、查询、咨询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assistant_usage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养老助手、桂小养、怎么用、能做什么、可以做什么、使用方法、功能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elder_context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1.5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老人、长者、老年人、家属、爸妈、失能、半失能、独居、高龄</w:t>
            </w:r>
          </w:p>
        </w:tc>
      </w:tr>
    </w:tbl>
    <w:p/>
    <w:p>
      <w:pPr>
        <w:pStyle w:val="Heading3"/>
      </w:pPr>
      <w:r>
        <w:t>12.3 context_boost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 xml:space="preserve">previous_scene = </w:t>
      </w:r>
      <w:r>
        <w:rPr>
          <w:rFonts w:ascii="Consolas" w:hAnsi="Consolas" w:eastAsia="微软雅黑"/>
          <w:color w:val="C7254E"/>
          <w:sz w:val="18"/>
        </w:rPr>
        <w:t>common</w:t>
      </w:r>
      <w:r>
        <w:rPr>
          <w:rFonts w:ascii="微软雅黑" w:hAnsi="微软雅黑" w:eastAsia="微软雅黑"/>
          <w:sz w:val="21"/>
        </w:rPr>
        <w:t>，weight = 3</w:t>
      </w:r>
    </w:p>
    <w:p>
      <w:pPr>
        <w:pStyle w:val="ListBullet"/>
      </w:pPr>
      <w:r>
        <w:rPr>
          <w:rFonts w:ascii="微软雅黑" w:hAnsi="微软雅黑" w:eastAsia="微软雅黑"/>
          <w:sz w:val="21"/>
        </w:rPr>
        <w:t>延续词：这个、这些、继续、怎么办、怎么申请、需要什么</w:t>
      </w:r>
    </w:p>
    <w:p>
      <w:pPr>
        <w:pStyle w:val="Heading3"/>
      </w:pPr>
      <w:r>
        <w:t>12.4 conflicts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冲突场景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膳食、饮食、早餐、午餐、控糖、低盐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旅居、旅游、路线、行程、巴马、北海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acute_health_risk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胸痛、昏迷、中风、急救、120</w:t>
            </w:r>
          </w:p>
        </w:tc>
      </w:tr>
    </w:tbl>
    <w:p/>
    <w:p>
      <w:pPr>
        <w:pStyle w:val="Heading3"/>
      </w:pPr>
      <w:r>
        <w:t>12.5 意图→模板映射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intent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template_id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elder_policy_consult（默认）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elder_policy_apply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policy_apply_guide_card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elder_policy_benefit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policy_list_card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elder_policy_detail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policy_detail_card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elder_policy_list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policy_list_card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elder_assistant_usage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answer</w:t>
            </w:r>
          </w:p>
        </w:tc>
      </w:tr>
    </w:tbl>
    <w:p/>
    <w:p>
      <w:pPr>
        <w:pStyle w:val="Heading3"/>
      </w:pPr>
      <w:r>
        <w:t>12.6 模板清单（5个）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模板ID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语义描述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布局</w:t>
            </w:r>
          </w:p>
        </w:tc>
        <w:tc>
          <w:tcPr>
            <w:tcW w:type="dxa" w:w="216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所需 slots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**answer**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通用健康咨询答复兜底卡片（文本回复 + 相关问题推荐）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emoji, title, skill_name, answer, related_questions, foot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**fallback_error**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异常错误友好提示卡片（系统出错兜底展示）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emoji, title, code, message, detail, suggestion, foot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**policy_card**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养老政策咨询主卡片（补贴/长护险/高龄津贴等政策解答）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vertical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answer, policy_items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**policy_detail_card**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政策详情卡片（单条政策详细解读，含要点/标签/高亮）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eyebrow, title, tags, summary, highlights, details, footer_tip</w:t>
            </w:r>
          </w:p>
        </w:tc>
      </w:tr>
      <w:tr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**policy_list_card**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政策列表卡片（多条政策信息列表一览）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  <w:tc>
          <w:tcPr>
            <w:tcW w:type="dxa" w:w="2160"/>
          </w:tcPr>
          <w:p>
            <w:r/>
            <w:r>
              <w:rPr>
                <w:rFonts w:ascii="微软雅黑" w:hAnsi="微软雅黑" w:eastAsia="微软雅黑"/>
                <w:sz w:val="21"/>
              </w:rPr>
              <w:t>eyebrow, title, summary, count, policies, hint</w:t>
            </w:r>
          </w:p>
        </w:tc>
      </w:tr>
      <w:tr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**policy_apply_guide_card**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申请指引卡片（申请流程/条件/所需材料/联系方式）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  <w:tc>
          <w:tcPr>
            <w:tcW w:type="dxa" w:w="216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eyebrow, title, subtitle, conditions, steps, materials, contact, highlight</w:t>
            </w:r>
          </w:p>
        </w:tc>
      </w:tr>
    </w:tbl>
    <w:p/>
    <w:p>
      <w:pPr>
        <w:pStyle w:val="Heading3"/>
      </w:pPr>
      <w:r>
        <w:t>12.7 action_key 列表</w:t>
      </w:r>
    </w:p>
    <w:p>
      <w:pPr>
        <w:ind w:left="454"/>
        <w:pBdr>
          <w:left w:val="single" w:sz="12" w:space="4" w:color="4472C4"/>
        </w:pBdr>
      </w:pPr>
      <w:r>
        <w:rPr>
          <w:i/>
          <w:color w:val="666666"/>
          <w:sz w:val="20"/>
        </w:rPr>
        <w:t>common 场景无独立 action_key，追问通过 FOLLOWUP_POLICIES `common.policy` 实现。</w:t>
      </w:r>
    </w:p>
    <w:p>
      <w:pPr>
        <w:pStyle w:val="Heading3"/>
      </w:pPr>
      <w:r>
        <w:t>12.8 业务流程联动用户输入（15条）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序号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用户输入（≥10字）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命中意图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目标模板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关联追问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"老人有什么补贴政策可以申请的"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elder_policy_consult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policy_card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common.policy</w:t>
            </w:r>
            <w:r>
              <w:rPr>
                <w:rFonts w:ascii="微软雅黑" w:hAnsi="微软雅黑" w:eastAsia="微软雅黑"/>
                <w:sz w:val="21"/>
              </w:rPr>
              <w:t xml:space="preserve"> 追问组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"长护险是什么政策，详细解读一下"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elder_policy_detail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policy_detail_card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追问「整理办理材料」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"怎么申请高龄津贴，需要什么材料"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elder_policy_apply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policy_apply_guide_card</w:t>
            </w:r>
          </w:p>
        </w:tc>
        <w:tc>
          <w:tcPr>
            <w:tcW w:type="dxa" w:w="1728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common.policy</w:t>
            </w:r>
            <w:r>
              <w:rPr>
                <w:rFonts w:ascii="微软雅黑" w:hAnsi="微软雅黑" w:eastAsia="微软雅黑"/>
                <w:sz w:val="21"/>
              </w:rPr>
              <w:t xml:space="preserve"> 追问组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"有哪些养老政策汇总可以一览的"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elder_policy_list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policy_list_card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追问「查询补贴条件」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"养老金和养老保险有什么区别和好处"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elder_policy_benefit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policy_list_card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追问「查询补贴条件」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6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"社区居家养老有什么补贴和支持政策"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elder_policy_consult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7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"适老化改造补贴怎么办理，流程是什么"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elder_policy_apply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policy_apply_guide_card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追问「查询办理流程」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8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"长护险申请条件是什么，去哪里办理"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elder_policy_apply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policy_apply_guide_card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common.policy</w:t>
            </w:r>
            <w:r>
              <w:rPr>
                <w:rFonts w:ascii="微软雅黑" w:hAnsi="微软雅黑" w:eastAsia="微软雅黑"/>
                <w:sz w:val="21"/>
              </w:rPr>
              <w:t xml:space="preserve"> 追问组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9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"失能评估怎么办理，需要准备什么材料"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elder_policy_apply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policy_apply_guide_card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追问「整理办理材料」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10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"桂小养养老助手能做什么，怎么使用"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elder_assistant_usage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answer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—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11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"这个补贴政策的具体内容要点是什么"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elder_policy_detail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policy_detail_card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延续词「这个」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12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"补贴政策汇总有哪些可以查看的"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elder_policy_list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policy_list_card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追问「查询补贴条件」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13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"继续看看还有哪些养老政策可以了解"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elder_policy_consult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context_boost 延续词「继续」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14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"助餐补贴怎么申请，去哪个部门办理"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elder_policy_apply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policy_apply_guide_card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追问「查询办理流程」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15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"养老补贴办理需要准备哪些材料清单"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elder_policy_apply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policy_apply_guide_card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追问「整理办理材料」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十三、模板选择优先级矩阵</w:t>
      </w:r>
    </w:p>
    <w:p>
      <w:pPr>
        <w:pStyle w:val="Heading3"/>
      </w:pPr>
      <w:r>
        <w:t>13.1 高冲突场景路由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用户输入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候选场景A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候选场景B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最终路由</w:t>
            </w:r>
          </w:p>
        </w:tc>
        <w:tc>
          <w:tcPr>
            <w:tcW w:type="dxa" w:w="1728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路由依据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"附近有什么吃的"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 (food)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"附近"命中 place 组 + "吃"命中 food 分类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"帮我推荐膳食"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"膳食"命中 meal_topic，无 service 信号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"一周计划"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 (weekly)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"一周/七天"精确命中 meal_time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"附近医院"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 (wellness)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"附近"命中 place + "医院"命中 wellness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"怎么去防城港"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 (transport)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"防城港"命中 travel_topic + "怎么去"命中 transport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"有什么服务"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 (catalog)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common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"有什么" + "服务"命中 service_topic</w:t>
            </w:r>
          </w:p>
        </w:tc>
      </w:tr>
      <w:tr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"护工上门"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1728"/>
          </w:tcPr>
          <w:p>
            <w:r/>
            <w:r>
              <w:rPr>
                <w:rFonts w:ascii="微软雅黑" w:hAnsi="微软雅黑" w:eastAsia="微软雅黑"/>
                <w:sz w:val="21"/>
              </w:rPr>
              <w:t>"护工"命中 service_topic，"上门"命中 service_type</w:t>
            </w:r>
          </w:p>
        </w:tc>
      </w:tr>
      <w:tr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"催一下这个单"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1728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"催"命中 dispatch_intent，context_boost 延续</w:t>
            </w:r>
          </w:p>
        </w:tc>
      </w:tr>
    </w:tbl>
    <w:p/>
    <w:p>
      <w:pPr>
        <w:pStyle w:val="Heading3"/>
      </w:pPr>
      <w:r>
        <w:t>13.2 场景间冲突惩罚参考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场景对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双向 penalty</w:t>
            </w:r>
          </w:p>
        </w:tc>
        <w:tc>
          <w:tcPr>
            <w:tcW w:type="dxa" w:w="288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典型冲突词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 ↔ travel_route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 / 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菜谱 vs 路线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 ↔ find_service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 / 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 vs 护工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 ↔ dispatch_manage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5 / 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膳食 vs 派单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 ↔ nearby_resource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4 / 3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行程 vs 地图</w:t>
            </w:r>
          </w:p>
        </w:tc>
      </w:tr>
      <w:tr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 ↔ dispatch_manage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4 / 4</w:t>
            </w:r>
          </w:p>
        </w:tc>
        <w:tc>
          <w:tcPr>
            <w:tcW w:type="dxa" w:w="2880"/>
          </w:tcPr>
          <w:p>
            <w:r/>
            <w:r>
              <w:rPr>
                <w:rFonts w:ascii="微软雅黑" w:hAnsi="微软雅黑" w:eastAsia="微软雅黑"/>
                <w:sz w:val="21"/>
              </w:rPr>
              <w:t>找服务 vs 派单</w:t>
            </w:r>
          </w:p>
        </w:tc>
      </w:tr>
      <w:tr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所有场景 ↔ acute_health_risk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3.5~4</w:t>
            </w:r>
          </w:p>
        </w:tc>
        <w:tc>
          <w:tcPr>
            <w:tcW w:type="dxa" w:w="288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急救关键词强制惩罚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pPr>
        <w:pStyle w:val="Heading2"/>
      </w:pPr>
      <w:r>
        <w:t>十四、附录</w:t>
      </w:r>
    </w:p>
    <w:p>
      <w:pPr>
        <w:pStyle w:val="Heading3"/>
      </w:pPr>
      <w:r>
        <w:t>14.1 数据源说明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技能包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数据来源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nearby_resource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静态 389 条 JSON + 腾讯地图 POI 搜索 + Tavily 富化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travel_route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腾讯天气 API + 金跳动产品 API + 腾讯地图地理编码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health_risk_warning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云诊 365 (yz365) 远程体检指标 + 规则引擎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meal_plan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慢病膳食知识库 + Tavily 营养搜索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find_service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养老服务数据库 + 评分/空闲率算法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dispatch_manage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工单系统 API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common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无外部数据源（政策知识库）</w:t>
            </w:r>
          </w:p>
        </w:tc>
      </w:tr>
    </w:tbl>
    <w:p/>
    <w:p>
      <w:pPr>
        <w:pStyle w:val="Heading3"/>
      </w:pPr>
      <w:r>
        <w:t>14.2 特殊模板说明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模板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特殊说明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health_risk_rule_card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HTML 片段文件（无完整 HTML 结构），通过 data-template 标识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health_risk_signal_card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同上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health_warning_card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同上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service_emergency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SOS 紧急短路触发，跳过场景评分直接渲染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service_thinking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加载态卡片，无用户输入触发，系统自动展示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nearby_summary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纯文本无地图，弱网/无障碍场景专用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fallback_error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异常兜底，系统出错时自动展示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answer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通用文本兜底，所有场景均可能降级至此</w:t>
            </w:r>
          </w:p>
        </w:tc>
      </w:tr>
    </w:tbl>
    <w:p/>
    <w:p>
      <w:pPr>
        <w:pStyle w:val="Heading3"/>
      </w:pPr>
      <w:r>
        <w:t>14.3 地图三层降级机制</w:t>
      </w:r>
    </w:p>
    <w:p>
      <w:pPr>
        <w:ind w:left="283"/>
        <w:shd w:val="clear" w:color="auto" w:fill="F5F5F5"/>
      </w:pPr>
      <w:r>
        <w:rPr>
          <w:rFonts w:ascii="Consolas" w:hAnsi="Consolas"/>
          <w:color w:val="333333"/>
          <w:sz w:val="18"/>
        </w:rPr>
        <w:t>TMap JS API 加载成功 → 交互式地图（nearby_map_*）</w:t>
        <w:br/>
        <w:t xml:space="preserve">        │ 失败</w:t>
        <w:br/>
        <w:t xml:space="preserve">        ↓</w:t>
        <w:br/>
        <w:t>腾讯静态图 URL → 静态地图图片</w:t>
        <w:br/>
        <w:t xml:space="preserve">        │ 失败</w:t>
        <w:br/>
        <w:t xml:space="preserve">        ↓</w:t>
        <w:br/>
        <w:t>SVG 内联兜底 → 简化示意图</w:t>
      </w:r>
    </w:p>
    <w:p>
      <w:pPr>
        <w:pStyle w:val="Heading3"/>
      </w:pPr>
      <w:r>
        <w:t>14.4 SOS 紧急短路机制</w:t>
      </w:r>
    </w:p>
    <w:p>
      <w:pPr>
        <w:ind w:left="283"/>
        <w:shd w:val="clear" w:color="auto" w:fill="F5F5F5"/>
      </w:pPr>
      <w:r>
        <w:rPr>
          <w:rFonts w:ascii="Consolas" w:hAnsi="Consolas"/>
          <w:color w:val="333333"/>
          <w:sz w:val="18"/>
        </w:rPr>
        <w:t>用户输入 → emergency-detector 检测关键词</w:t>
        <w:br/>
        <w:t xml:space="preserve">  ├─ LEVEL_1（SOS/120/999/急救/求救/救护车/叫救护车/打120）</w:t>
        <w:br/>
        <w:t xml:space="preserve">  │     → 直接渲染 service_emergency，跳过场景路由</w:t>
        <w:br/>
        <w:t xml:space="preserve">  │     → 动作：拨打120（tel:120）/ 通知家属 / 标记安全</w:t>
        <w:br/>
        <w:t xml:space="preserve">  │</w:t>
        <w:br/>
        <w:t xml:space="preserve">  └─ LEVEL_2（胸痛/昏迷/呼吸困难/中风/抽搐/大出血）</w:t>
        <w:br/>
        <w:t xml:space="preserve">        → acute_health_risk 冲突惩罚 +3.5~4，影响场景评分</w:t>
      </w:r>
    </w:p>
    <w:p>
      <w:pPr>
        <w:pStyle w:val="Heading3"/>
      </w:pPr>
      <w:r>
        <w:t>14.5 关键文件索引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文件</w:t>
            </w:r>
          </w:p>
        </w:tc>
        <w:tc>
          <w:tcPr>
            <w:tcW w:type="dxa" w:w="4320"/>
            <w:shd w:val="clear" w:color="auto" w:fill="4472C4"/>
          </w:tcPr>
          <w:p>
            <w:r>
              <w:rPr>
                <w:b/>
                <w:color w:val="FFFFFF"/>
              </w:rPr>
            </w:r>
            <w:r>
              <w:rPr>
                <w:rFonts w:ascii="微软雅黑" w:hAnsi="微软雅黑" w:eastAsia="微软雅黑"/>
                <w:b/>
                <w:color w:val="FFFFFF"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src/core/scene-router/index.js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场景路由入口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src/core/scene-router/scoring-engine.js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评分引擎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src/core/scene-router/rules/*.js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7 个场景规则集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src/core/scene-router/intent-template-map.js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意图→模板映射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src/core/scene-router/scene-transition-manager.js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场景转换管理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src/core/scene-router/ambiguity-resolver.js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消歧解析器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src/core/interaction-composer.js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追问策略 + FollowupGuard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src/core/actions/action-resource-map.json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按钮 action 兜底资源清单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src/core/orchestrator/chat-orchestrator.js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编排器（SOS 短路 + 场景决策）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src/core/conversation/context-snapshot.js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多轮上下文快照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src/core/intent-classifier/emergency-detector.js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紧急检测器</w:t>
            </w:r>
          </w:p>
        </w:tc>
      </w:tr>
      <w:tr>
        <w:tc>
          <w:tcPr>
            <w:tcW w:type="dxa" w:w="4320"/>
            <w:shd w:val="clear" w:color="auto" w:fill="D9E2F3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src/skills/&lt;skill&gt;/templates/html/*.manifest.json</w:t>
            </w:r>
          </w:p>
        </w:tc>
        <w:tc>
          <w:tcPr>
            <w:tcW w:type="dxa" w:w="4320"/>
            <w:shd w:val="clear" w:color="auto" w:fill="D9E2F3"/>
          </w:tcPr>
          <w:p>
            <w:r/>
            <w:r>
              <w:rPr>
                <w:rFonts w:ascii="微软雅黑" w:hAnsi="微软雅黑" w:eastAsia="微软雅黑"/>
                <w:sz w:val="21"/>
              </w:rPr>
              <w:t>模板 manifest</w:t>
            </w:r>
          </w:p>
        </w:tc>
      </w:tr>
      <w:tr>
        <w:tc>
          <w:tcPr>
            <w:tcW w:type="dxa" w:w="4320"/>
          </w:tcPr>
          <w:p>
            <w:r/>
            <w:r>
              <w:rPr>
                <w:rFonts w:ascii="Consolas" w:hAnsi="Consolas" w:eastAsia="微软雅黑"/>
                <w:color w:val="C7254E"/>
                <w:sz w:val="18"/>
              </w:rPr>
              <w:t>src/skills/&lt;skill&gt;/templates/followups/*.json</w:t>
            </w:r>
          </w:p>
        </w:tc>
        <w:tc>
          <w:tcPr>
            <w:tcW w:type="dxa" w:w="4320"/>
          </w:tcPr>
          <w:p>
            <w:r/>
            <w:r>
              <w:rPr>
                <w:rFonts w:ascii="微软雅黑" w:hAnsi="微软雅黑" w:eastAsia="微软雅黑"/>
                <w:sz w:val="21"/>
              </w:rPr>
              <w:t>静态追问配置</w:t>
            </w:r>
          </w:p>
        </w:tc>
      </w:tr>
    </w:tbl>
    <w:p/>
    <w:p>
      <w:pPr>
        <w:jc w:val="center"/>
      </w:pPr>
      <w:r>
        <w:rPr>
          <w:color w:val="CCCCCC"/>
        </w:rPr>
        <w:t>────────────────────────────────────────</w:t>
      </w:r>
    </w:p>
    <w:p>
      <w:r>
        <w:rPr>
          <w:rFonts w:ascii="微软雅黑" w:hAnsi="微软雅黑" w:eastAsia="微软雅黑"/>
          <w:sz w:val="21"/>
        </w:rPr>
        <w:t>*文档结束*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微软雅黑" w:hAnsi="微软雅黑" w:eastAsia="微软雅黑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/>
      <w:b/>
      <w:bCs/>
      <w:color w:val="1F3864"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/>
      <w:b/>
      <w:bCs/>
      <w:color w:val="2E5C8A"/>
      <w:sz w:val="32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微软雅黑" w:hAnsi="微软雅黑" w:eastAsia="微软雅黑"/>
      <w:b/>
      <w:bCs/>
      <w:color w:val="375D99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ascii="微软雅黑" w:hAnsi="微软雅黑" w:eastAsia="微软雅黑"/>
      <w:b/>
      <w:bCs/>
      <w:i/>
      <w:iCs/>
      <w:color w:val="4472C4"/>
      <w:sz w:val="23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