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>Symbol table '.</w:t>
      </w:r>
      <w:proofErr w:type="spellStart"/>
      <w:r w:rsidRPr="003A40C4">
        <w:rPr>
          <w:rFonts w:ascii="SimSun" w:eastAsia="SimSun" w:hAnsi="SimSun"/>
          <w:color w:val="000000" w:themeColor="text1"/>
        </w:rPr>
        <w:t>symtab</w:t>
      </w:r>
      <w:proofErr w:type="spellEnd"/>
      <w:r w:rsidRPr="003A40C4">
        <w:rPr>
          <w:rFonts w:ascii="SimSun" w:eastAsia="SimSun" w:hAnsi="SimSun"/>
          <w:color w:val="000000" w:themeColor="text1"/>
        </w:rPr>
        <w:t>' contains 23 entries:</w:t>
      </w: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Num:    Value          Size Type    Bind   Vis      </w:t>
      </w:r>
      <w:proofErr w:type="spellStart"/>
      <w:r w:rsidRPr="003A40C4">
        <w:rPr>
          <w:rFonts w:ascii="SimSun" w:eastAsia="SimSun" w:hAnsi="SimSun"/>
          <w:color w:val="000000" w:themeColor="text1"/>
        </w:rPr>
        <w:t>Ndx</w:t>
      </w:r>
      <w:proofErr w:type="spellEnd"/>
      <w:r w:rsidRPr="003A40C4">
        <w:rPr>
          <w:rFonts w:ascii="SimSun" w:eastAsia="SimSun" w:hAnsi="SimSun"/>
          <w:color w:val="000000" w:themeColor="text1"/>
        </w:rPr>
        <w:t xml:space="preserve"> Name</w:t>
      </w: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 0: 0000000000000000     0 NOTYPE  LOCAL  DEFAULT  UND </w:t>
      </w: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 1: 0000000000000000     0 FILE    LOCAL  DEFAULT  ABS </w:t>
      </w:r>
      <w:proofErr w:type="spellStart"/>
      <w:r w:rsidRPr="003A40C4">
        <w:rPr>
          <w:rFonts w:ascii="SimSun" w:eastAsia="SimSun" w:hAnsi="SimSun"/>
          <w:color w:val="000000" w:themeColor="text1"/>
        </w:rPr>
        <w:t>test.c</w:t>
      </w:r>
      <w:proofErr w:type="spellEnd"/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 2: 0000000000000000     0 SECTION LOCAL  DEFAULT    1 </w:t>
      </w: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 3: 0000000000000000     0 SECTION LOCAL  DEFAULT    3 </w:t>
      </w: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 4: 0000000000000000     0 SECTION LOCAL  DEFAULT    5 </w:t>
      </w: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 5: 0000000000000004     4 OBJECT  LOCAL  DEFAULT    5 </w:t>
      </w:r>
      <w:proofErr w:type="spellStart"/>
      <w:r w:rsidRPr="003A40C4">
        <w:rPr>
          <w:rFonts w:ascii="SimSun" w:eastAsia="SimSun" w:hAnsi="SimSun"/>
          <w:color w:val="000000" w:themeColor="text1"/>
        </w:rPr>
        <w:t>global_static_uninit</w:t>
      </w:r>
      <w:proofErr w:type="spellEnd"/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 6: 0000000000000008     4 OBJECT  LOCAL  DEFAULT    5 global_static_init_0</w:t>
      </w: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 7: 0000000000000004     4 OBJECT  LOCAL  DEFAULT    3 global_static_init_1</w:t>
      </w: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 8: 000000000000000f    15 FUNC    LOCAL  DEFAULT    1 </w:t>
      </w:r>
      <w:proofErr w:type="spellStart"/>
      <w:r w:rsidRPr="003A40C4">
        <w:rPr>
          <w:rFonts w:ascii="SimSun" w:eastAsia="SimSun" w:hAnsi="SimSun"/>
          <w:color w:val="000000" w:themeColor="text1"/>
        </w:rPr>
        <w:t>global_static_func_def</w:t>
      </w:r>
      <w:proofErr w:type="spellEnd"/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 9: 0000000000000020     4 OBJECT  LOCAL  DEFAULT    3 local_static_init_1.1814</w:t>
      </w: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10: 000000000000000c     4 OBJECT  LOCAL  DEFAULT    5 local_static_init_0.1813</w:t>
      </w: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11: 0000000000000010     4 OBJECT  LOCAL  DEFAULT    5 local_static_uninit.1812</w:t>
      </w: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12: 0000000000000000     0 SECTION LOCAL  DEFAULT    7 </w:t>
      </w: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13: 0000000000000000     0 SECTION LOCAL  DEFAULT    8 </w:t>
      </w: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14: 0000000000000000     0 SECTION LOCAL  DEFAULT    6 </w:t>
      </w: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15: 0000000000000004     4 OBJECT  GLOBAL DEFAULT  COM </w:t>
      </w:r>
      <w:proofErr w:type="spellStart"/>
      <w:r w:rsidRPr="003A40C4">
        <w:rPr>
          <w:rFonts w:ascii="SimSun" w:eastAsia="SimSun" w:hAnsi="SimSun"/>
          <w:color w:val="000000" w:themeColor="text1"/>
        </w:rPr>
        <w:t>global_uninit</w:t>
      </w:r>
      <w:proofErr w:type="spellEnd"/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16: 0000000000000000     4 OBJECT  GLOBAL DEFAULT    5 global_init_0</w:t>
      </w: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17: 0000000000000000     4 OBJECT  GLOBAL DEFAULT    3 global_init_1</w:t>
      </w: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18: 0000000000000008    12 OBJECT  GLOBAL DEFAULT    3 </w:t>
      </w:r>
      <w:proofErr w:type="spellStart"/>
      <w:r w:rsidRPr="003A40C4">
        <w:rPr>
          <w:rFonts w:ascii="SimSun" w:eastAsia="SimSun" w:hAnsi="SimSun"/>
          <w:color w:val="000000" w:themeColor="text1"/>
        </w:rPr>
        <w:t>global_array</w:t>
      </w:r>
      <w:proofErr w:type="spellEnd"/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19: 0000000000000018     8 OBJECT  GLOBAL DEFAULT    3 p</w:t>
      </w: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20: 0000000000000000    15 FUNC    GLOBAL DEFAULT    1 </w:t>
      </w:r>
      <w:proofErr w:type="spellStart"/>
      <w:r w:rsidRPr="003A40C4">
        <w:rPr>
          <w:rFonts w:ascii="SimSun" w:eastAsia="SimSun" w:hAnsi="SimSun"/>
          <w:color w:val="000000" w:themeColor="text1"/>
        </w:rPr>
        <w:t>global_func_def</w:t>
      </w:r>
      <w:proofErr w:type="spellEnd"/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    21: 000000000000001e    24 FUNC    GLOBAL DEFAULT    1 main</w:t>
      </w:r>
    </w:p>
    <w:p w:rsidR="00EB1AD5" w:rsidRDefault="00EB1AD5" w:rsidP="00B82D0C">
      <w:pPr>
        <w:spacing w:after="0" w:line="240" w:lineRule="auto"/>
        <w:ind w:firstLine="405"/>
        <w:jc w:val="left"/>
        <w:rPr>
          <w:rFonts w:ascii="SimSun" w:eastAsia="SimSun" w:hAnsi="SimSun"/>
          <w:color w:val="000000" w:themeColor="text1"/>
        </w:rPr>
      </w:pPr>
      <w:r w:rsidRPr="003A40C4">
        <w:rPr>
          <w:rFonts w:ascii="SimSun" w:eastAsia="SimSun" w:hAnsi="SimSun"/>
          <w:color w:val="000000" w:themeColor="text1"/>
        </w:rPr>
        <w:t xml:space="preserve">22: 0000000000000000     0 NOTYPE  GLOBAL DEFAULT  UND </w:t>
      </w:r>
      <w:proofErr w:type="spellStart"/>
      <w:r w:rsidRPr="003A40C4">
        <w:rPr>
          <w:rFonts w:ascii="SimSun" w:eastAsia="SimSun" w:hAnsi="SimSun"/>
          <w:color w:val="000000" w:themeColor="text1"/>
        </w:rPr>
        <w:t>global_func_decl_with_ref</w:t>
      </w:r>
      <w:proofErr w:type="spellEnd"/>
    </w:p>
    <w:p w:rsidR="003A40C4" w:rsidRDefault="003A40C4" w:rsidP="003A40C4">
      <w:pPr>
        <w:spacing w:after="0" w:line="240" w:lineRule="auto"/>
        <w:jc w:val="left"/>
        <w:rPr>
          <w:rFonts w:ascii="DengXian" w:eastAsia="DengXian" w:hAnsi="DengXian"/>
          <w:color w:val="000000" w:themeColor="text1"/>
          <w:lang w:eastAsia="zh-CN"/>
        </w:rPr>
      </w:pPr>
    </w:p>
    <w:p w:rsidR="003A40C4" w:rsidRPr="003A40C4" w:rsidRDefault="003A40C4" w:rsidP="003A40C4">
      <w:pPr>
        <w:spacing w:after="0" w:line="240" w:lineRule="auto"/>
        <w:jc w:val="left"/>
        <w:rPr>
          <w:rFonts w:ascii="DengXian" w:eastAsia="DengXian" w:hAnsi="DengXian" w:hint="eastAsia"/>
          <w:color w:val="000000" w:themeColor="text1"/>
          <w:lang w:eastAsia="zh-CN"/>
        </w:rPr>
      </w:pPr>
      <w:r>
        <w:rPr>
          <w:rFonts w:ascii="DengXian" w:eastAsia="DengXian" w:hAnsi="DengXian" w:hint="eastAsia"/>
          <w:color w:val="000000" w:themeColor="text1"/>
          <w:lang w:eastAsia="zh-CN"/>
        </w:rPr>
        <w:t>1.</w:t>
      </w:r>
    </w:p>
    <w:p w:rsidR="003A40C4" w:rsidRPr="003A40C4" w:rsidRDefault="003A40C4" w:rsidP="003A40C4">
      <w:pPr>
        <w:spacing w:after="0" w:line="240" w:lineRule="auto"/>
        <w:jc w:val="left"/>
        <w:rPr>
          <w:rFonts w:ascii="SimSun" w:hAnsi="SimSun" w:hint="eastAsia"/>
          <w:b/>
          <w:color w:val="000000" w:themeColor="text1"/>
        </w:rPr>
      </w:pPr>
      <w:r w:rsidRPr="003A40C4">
        <w:rPr>
          <w:rFonts w:ascii="DengXian" w:eastAsia="DengXian" w:hAnsi="DengXian" w:hint="eastAsia"/>
          <w:b/>
          <w:color w:val="000000" w:themeColor="text1"/>
          <w:lang w:eastAsia="zh-CN"/>
        </w:rPr>
        <w:t>NDX</w:t>
      </w:r>
    </w:p>
    <w:p w:rsidR="00B82D0C" w:rsidRPr="003A40C4" w:rsidRDefault="00B82D0C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  <w:lang w:eastAsia="zh-CN"/>
        </w:rPr>
      </w:pPr>
      <w:proofErr w:type="spellStart"/>
      <w:r w:rsidRPr="003A40C4">
        <w:rPr>
          <w:rFonts w:ascii="SimSun" w:eastAsia="SimSun" w:hAnsi="SimSun"/>
          <w:color w:val="000000" w:themeColor="text1"/>
          <w:lang w:eastAsia="zh-CN"/>
        </w:rPr>
        <w:t>Ndx</w:t>
      </w:r>
      <w:proofErr w:type="spellEnd"/>
      <w:r w:rsidRPr="003A40C4">
        <w:rPr>
          <w:rFonts w:ascii="SimSun" w:eastAsia="SimSun" w:hAnsi="SimSun" w:hint="eastAsia"/>
          <w:color w:val="000000" w:themeColor="text1"/>
          <w:lang w:eastAsia="zh-CN"/>
        </w:rPr>
        <w:t>:</w:t>
      </w:r>
      <w:r w:rsidRPr="003A40C4">
        <w:rPr>
          <w:rFonts w:ascii="SimSun" w:eastAsia="SimSun" w:hAnsi="SimSun"/>
          <w:color w:val="000000" w:themeColor="text1"/>
          <w:lang w:eastAsia="zh-CN"/>
        </w:rPr>
        <w:t xml:space="preserve"> 1 -&gt; .text</w:t>
      </w:r>
      <w:r w:rsidRPr="003A40C4">
        <w:rPr>
          <w:rFonts w:ascii="SimSun" w:eastAsia="SimSun" w:hAnsi="SimSun" w:hint="eastAsia"/>
          <w:color w:val="000000" w:themeColor="text1"/>
          <w:lang w:eastAsia="zh-CN"/>
        </w:rPr>
        <w:t>：定义符号</w:t>
      </w:r>
    </w:p>
    <w:p w:rsidR="00B82D0C" w:rsidRPr="003A40C4" w:rsidRDefault="00B82D0C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  <w:lang w:eastAsia="zh-CN"/>
        </w:rPr>
      </w:pPr>
      <w:proofErr w:type="spellStart"/>
      <w:r w:rsidRPr="003A40C4">
        <w:rPr>
          <w:rFonts w:ascii="SimSun" w:eastAsia="SimSun" w:hAnsi="SimSun"/>
          <w:color w:val="000000" w:themeColor="text1"/>
          <w:lang w:eastAsia="zh-CN"/>
        </w:rPr>
        <w:t>Ndx</w:t>
      </w:r>
      <w:proofErr w:type="spellEnd"/>
      <w:r w:rsidRPr="003A40C4">
        <w:rPr>
          <w:rFonts w:ascii="SimSun" w:eastAsia="SimSun" w:hAnsi="SimSun"/>
          <w:color w:val="000000" w:themeColor="text1"/>
          <w:lang w:eastAsia="zh-CN"/>
        </w:rPr>
        <w:t>: 3 -&gt; .data</w:t>
      </w:r>
      <w:r w:rsidRPr="003A40C4">
        <w:rPr>
          <w:rFonts w:ascii="SimSun" w:eastAsia="SimSun" w:hAnsi="SimSun" w:hint="eastAsia"/>
          <w:color w:val="000000" w:themeColor="text1"/>
          <w:lang w:eastAsia="zh-CN"/>
        </w:rPr>
        <w:t>：已初始化的全局变量或静态变量</w:t>
      </w:r>
    </w:p>
    <w:p w:rsidR="00B82D0C" w:rsidRPr="003A40C4" w:rsidRDefault="00B82D0C" w:rsidP="00B82D0C">
      <w:pPr>
        <w:spacing w:after="0" w:line="240" w:lineRule="auto"/>
        <w:jc w:val="left"/>
        <w:rPr>
          <w:rFonts w:ascii="SimSun" w:eastAsia="SimSun" w:hAnsi="SimSun" w:hint="eastAsia"/>
          <w:color w:val="000000" w:themeColor="text1"/>
          <w:lang w:eastAsia="zh-CN"/>
        </w:rPr>
      </w:pPr>
      <w:proofErr w:type="spellStart"/>
      <w:r w:rsidRPr="003A40C4">
        <w:rPr>
          <w:rFonts w:ascii="SimSun" w:eastAsia="SimSun" w:hAnsi="SimSun"/>
          <w:color w:val="000000" w:themeColor="text1"/>
          <w:lang w:eastAsia="zh-CN"/>
        </w:rPr>
        <w:t>Ndx</w:t>
      </w:r>
      <w:proofErr w:type="spellEnd"/>
      <w:r w:rsidRPr="003A40C4">
        <w:rPr>
          <w:rFonts w:ascii="SimSun" w:eastAsia="SimSun" w:hAnsi="SimSun"/>
          <w:color w:val="000000" w:themeColor="text1"/>
          <w:lang w:eastAsia="zh-CN"/>
        </w:rPr>
        <w:t>: 5 -&gt; .</w:t>
      </w:r>
      <w:proofErr w:type="spellStart"/>
      <w:r w:rsidRPr="003A40C4">
        <w:rPr>
          <w:rFonts w:ascii="SimSun" w:eastAsia="SimSun" w:hAnsi="SimSun"/>
          <w:color w:val="000000" w:themeColor="text1"/>
          <w:lang w:eastAsia="zh-CN"/>
        </w:rPr>
        <w:t>bss</w:t>
      </w:r>
      <w:proofErr w:type="spellEnd"/>
      <w:r w:rsidRPr="003A40C4">
        <w:rPr>
          <w:rFonts w:ascii="SimSun" w:eastAsia="SimSun" w:hAnsi="SimSun" w:hint="eastAsia"/>
          <w:color w:val="000000" w:themeColor="text1"/>
          <w:lang w:eastAsia="zh-CN"/>
        </w:rPr>
        <w:t>：未初始化的静态变量或初始化为零的全局或静态变量（</w:t>
      </w:r>
      <w:r w:rsidRPr="003A40C4">
        <w:rPr>
          <w:rFonts w:ascii="SimSun" w:eastAsia="SimSun" w:hAnsi="SimSun"/>
          <w:color w:val="000000" w:themeColor="text1"/>
        </w:rPr>
        <w:t xml:space="preserve"> </w:t>
      </w:r>
      <w:r w:rsidRPr="003A40C4">
        <w:rPr>
          <w:rFonts w:ascii="SimSun" w:eastAsia="SimSun" w:hAnsi="SimSun"/>
          <w:color w:val="000000" w:themeColor="text1"/>
        </w:rPr>
        <w:t>global_static_init_0</w:t>
      </w:r>
      <w:r w:rsidRPr="003A40C4">
        <w:rPr>
          <w:rFonts w:ascii="SimSun" w:eastAsia="SimSun" w:hAnsi="SimSun" w:hint="eastAsia"/>
          <w:color w:val="000000" w:themeColor="text1"/>
          <w:lang w:eastAsia="zh-CN"/>
        </w:rPr>
        <w:t>、</w:t>
      </w:r>
      <w:r w:rsidRPr="003A40C4">
        <w:rPr>
          <w:rFonts w:ascii="SimSun" w:eastAsia="SimSun" w:hAnsi="SimSun"/>
          <w:color w:val="000000" w:themeColor="text1"/>
        </w:rPr>
        <w:t xml:space="preserve"> </w:t>
      </w:r>
      <w:proofErr w:type="spellStart"/>
      <w:r w:rsidRPr="003A40C4">
        <w:rPr>
          <w:rFonts w:ascii="SimSun" w:eastAsia="SimSun" w:hAnsi="SimSun"/>
          <w:color w:val="000000" w:themeColor="text1"/>
        </w:rPr>
        <w:t>local_static_uninit</w:t>
      </w:r>
      <w:proofErr w:type="spellEnd"/>
      <w:r w:rsidRPr="003A40C4">
        <w:rPr>
          <w:rFonts w:ascii="SimSun" w:eastAsia="SimSun" w:hAnsi="SimSun"/>
          <w:color w:val="000000" w:themeColor="text1"/>
        </w:rPr>
        <w:t>.</w:t>
      </w:r>
      <w:r w:rsidRPr="003A40C4">
        <w:rPr>
          <w:rFonts w:ascii="SimSun" w:eastAsia="SimSun" w:hAnsi="SimSun" w:hint="eastAsia"/>
          <w:color w:val="000000" w:themeColor="text1"/>
          <w:lang w:eastAsia="zh-CN"/>
        </w:rPr>
        <w:t>）</w:t>
      </w:r>
    </w:p>
    <w:p w:rsidR="00B82D0C" w:rsidRPr="003A40C4" w:rsidRDefault="00B82D0C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  <w:lang w:eastAsia="zh-CN"/>
        </w:rPr>
      </w:pPr>
      <w:proofErr w:type="spellStart"/>
      <w:r w:rsidRPr="003A40C4">
        <w:rPr>
          <w:rFonts w:ascii="SimSun" w:eastAsia="SimSun" w:hAnsi="SimSun"/>
          <w:color w:val="000000" w:themeColor="text1"/>
          <w:lang w:eastAsia="zh-CN"/>
        </w:rPr>
        <w:t>Ndx</w:t>
      </w:r>
      <w:proofErr w:type="spellEnd"/>
      <w:r w:rsidRPr="003A40C4">
        <w:rPr>
          <w:rFonts w:ascii="SimSun" w:eastAsia="SimSun" w:hAnsi="SimSun"/>
          <w:color w:val="000000" w:themeColor="text1"/>
          <w:lang w:eastAsia="zh-CN"/>
        </w:rPr>
        <w:t xml:space="preserve">: COM -&gt; </w:t>
      </w:r>
      <w:r w:rsidRPr="003A40C4">
        <w:rPr>
          <w:rFonts w:ascii="SimSun" w:eastAsia="SimSun" w:hAnsi="SimSun" w:hint="eastAsia"/>
          <w:color w:val="000000" w:themeColor="text1"/>
          <w:lang w:eastAsia="zh-CN"/>
        </w:rPr>
        <w:t>未初始化的全局变量（</w:t>
      </w:r>
      <w:r w:rsidRPr="003A40C4">
        <w:rPr>
          <w:rFonts w:ascii="SimSun" w:eastAsia="SimSun" w:hAnsi="SimSun"/>
          <w:color w:val="000000" w:themeColor="text1"/>
        </w:rPr>
        <w:t xml:space="preserve"> </w:t>
      </w:r>
      <w:proofErr w:type="spellStart"/>
      <w:r w:rsidRPr="003A40C4">
        <w:rPr>
          <w:rFonts w:ascii="SimSun" w:eastAsia="SimSun" w:hAnsi="SimSun"/>
          <w:color w:val="000000" w:themeColor="text1"/>
        </w:rPr>
        <w:t>global_uninit</w:t>
      </w:r>
      <w:proofErr w:type="spellEnd"/>
      <w:r w:rsidRPr="003A40C4">
        <w:rPr>
          <w:rFonts w:ascii="SimSun" w:eastAsia="SimSun" w:hAnsi="SimSun" w:hint="eastAsia"/>
          <w:color w:val="000000" w:themeColor="text1"/>
          <w:lang w:eastAsia="zh-CN"/>
        </w:rPr>
        <w:t xml:space="preserve"> ）</w:t>
      </w:r>
    </w:p>
    <w:p w:rsidR="003A40C4" w:rsidRDefault="00B82D0C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  <w:lang w:eastAsia="zh-CN"/>
        </w:rPr>
      </w:pPr>
      <w:proofErr w:type="spellStart"/>
      <w:r w:rsidRPr="003A40C4">
        <w:rPr>
          <w:rFonts w:ascii="SimSun" w:eastAsia="SimSun" w:hAnsi="SimSun" w:hint="eastAsia"/>
          <w:color w:val="000000" w:themeColor="text1"/>
          <w:lang w:eastAsia="zh-CN"/>
        </w:rPr>
        <w:t>Ndx</w:t>
      </w:r>
      <w:proofErr w:type="spellEnd"/>
      <w:r w:rsidRPr="003A40C4">
        <w:rPr>
          <w:rFonts w:ascii="SimSun" w:eastAsia="SimSun" w:hAnsi="SimSun" w:hint="eastAsia"/>
          <w:color w:val="000000" w:themeColor="text1"/>
          <w:lang w:eastAsia="zh-CN"/>
        </w:rPr>
        <w:t>：UND</w:t>
      </w:r>
      <w:r w:rsidRPr="003A40C4">
        <w:rPr>
          <w:rFonts w:ascii="SimSun" w:eastAsia="SimSun" w:hAnsi="SimSun"/>
          <w:color w:val="000000" w:themeColor="text1"/>
          <w:lang w:eastAsia="zh-CN"/>
        </w:rPr>
        <w:t xml:space="preserve"> </w:t>
      </w:r>
      <w:r w:rsidRPr="003A40C4">
        <w:rPr>
          <w:rFonts w:ascii="SimSun" w:eastAsia="SimSun" w:hAnsi="SimSun" w:hint="eastAsia"/>
          <w:color w:val="000000" w:themeColor="text1"/>
          <w:lang w:eastAsia="zh-CN"/>
        </w:rPr>
        <w:t>-&gt;</w:t>
      </w:r>
      <w:r w:rsidRPr="003A40C4">
        <w:rPr>
          <w:rFonts w:ascii="SimSun" w:eastAsia="SimSun" w:hAnsi="SimSun"/>
          <w:color w:val="000000" w:themeColor="text1"/>
          <w:lang w:eastAsia="zh-CN"/>
        </w:rPr>
        <w:t xml:space="preserve"> </w:t>
      </w:r>
      <w:r w:rsidRPr="003A40C4">
        <w:rPr>
          <w:rFonts w:ascii="SimSun" w:eastAsia="SimSun" w:hAnsi="SimSun" w:hint="eastAsia"/>
          <w:color w:val="000000" w:themeColor="text1"/>
          <w:lang w:eastAsia="zh-CN"/>
        </w:rPr>
        <w:t>未定义符号</w:t>
      </w:r>
    </w:p>
    <w:p w:rsidR="003A40C4" w:rsidRDefault="00B82D0C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  <w:lang w:eastAsia="zh-CN"/>
        </w:rPr>
      </w:pPr>
      <w:r w:rsidRPr="003A40C4">
        <w:rPr>
          <w:rFonts w:ascii="SimSun" w:eastAsia="SimSun" w:hAnsi="SimSun"/>
          <w:color w:val="000000" w:themeColor="text1"/>
          <w:lang w:eastAsia="zh-CN"/>
        </w:rPr>
        <w:t xml:space="preserve"> </w:t>
      </w:r>
    </w:p>
    <w:p w:rsidR="003A40C4" w:rsidRPr="003A40C4" w:rsidRDefault="003A40C4" w:rsidP="00B82D0C">
      <w:pPr>
        <w:spacing w:after="0" w:line="240" w:lineRule="auto"/>
        <w:jc w:val="left"/>
        <w:rPr>
          <w:rFonts w:ascii="SimSun" w:eastAsia="SimSun" w:hAnsi="SimSun" w:hint="eastAsia"/>
          <w:b/>
          <w:color w:val="000000" w:themeColor="text1"/>
          <w:lang w:eastAsia="zh-CN"/>
        </w:rPr>
      </w:pPr>
      <w:r w:rsidRPr="003A40C4">
        <w:rPr>
          <w:rFonts w:ascii="SimSun" w:eastAsia="SimSun" w:hAnsi="SimSun" w:hint="eastAsia"/>
          <w:b/>
          <w:color w:val="000000" w:themeColor="text1"/>
          <w:lang w:eastAsia="zh-CN"/>
        </w:rPr>
        <w:t>TYPE</w:t>
      </w:r>
    </w:p>
    <w:p w:rsidR="00B82D0C" w:rsidRPr="003A40C4" w:rsidRDefault="003A40C4" w:rsidP="00B82D0C">
      <w:pPr>
        <w:spacing w:after="0" w:line="240" w:lineRule="auto"/>
        <w:jc w:val="left"/>
        <w:rPr>
          <w:rFonts w:ascii="SimSun" w:eastAsia="SimSun" w:hAnsi="SimSun"/>
          <w:color w:val="000000" w:themeColor="text1"/>
          <w:sz w:val="21"/>
          <w:szCs w:val="21"/>
          <w:shd w:val="clear" w:color="auto" w:fill="FFFFFF"/>
        </w:rPr>
      </w:pP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</w:rPr>
        <w:t>#define STT_NOTYPE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  <w:lang w:eastAsia="zh-CN"/>
        </w:rPr>
        <w:t>：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</w:rPr>
        <w:t>No type specified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</w:rPr>
        <w:br/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</w:rPr>
        <w:t>#define STT_OBJECT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  <w:lang w:eastAsia="zh-CN"/>
        </w:rPr>
        <w:t>：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</w:rPr>
        <w:t>object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</w:rPr>
        <w:br/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</w:rPr>
        <w:t>#define STT_FUNC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  <w:lang w:eastAsia="zh-CN"/>
        </w:rPr>
        <w:t>：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</w:rPr>
        <w:t>Function entry point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</w:rPr>
        <w:br/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</w:rPr>
        <w:t>#define STT_SECTION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  <w:lang w:eastAsia="zh-CN"/>
        </w:rPr>
        <w:t>：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</w:rPr>
        <w:t xml:space="preserve">Symbol is </w:t>
      </w:r>
      <w:proofErr w:type="spellStart"/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</w:rPr>
        <w:t>associcated</w:t>
      </w:r>
      <w:proofErr w:type="spellEnd"/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</w:rPr>
        <w:t xml:space="preserve"> with a section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</w:rPr>
        <w:br/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</w:rPr>
        <w:t>#define STT_FILE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  <w:lang w:eastAsia="zh-CN"/>
        </w:rPr>
        <w:t>：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</w:rPr>
        <w:t>Source file associated with the object file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</w:rPr>
        <w:br/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</w:rPr>
        <w:t>#define STT_COMMON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  <w:lang w:eastAsia="zh-CN"/>
        </w:rPr>
        <w:t>：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</w:rPr>
        <w:t>5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</w:rPr>
        <w:br/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</w:rPr>
        <w:t>#define STT_TLS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  <w:lang w:eastAsia="zh-CN"/>
        </w:rPr>
        <w:t>：</w:t>
      </w:r>
      <w:r w:rsidRPr="003A40C4">
        <w:rPr>
          <w:rFonts w:ascii="SimSun" w:eastAsia="SimSun" w:hAnsi="SimSun" w:hint="eastAsia"/>
          <w:color w:val="000000" w:themeColor="text1"/>
          <w:sz w:val="21"/>
          <w:szCs w:val="21"/>
          <w:shd w:val="clear" w:color="auto" w:fill="FFFFFF"/>
        </w:rPr>
        <w:t>6</w:t>
      </w:r>
    </w:p>
    <w:p w:rsidR="003A40C4" w:rsidRPr="003A40C4" w:rsidRDefault="003A40C4" w:rsidP="00B82D0C">
      <w:pPr>
        <w:spacing w:after="0" w:line="240" w:lineRule="auto"/>
        <w:jc w:val="left"/>
        <w:rPr>
          <w:rFonts w:ascii="SimSun" w:eastAsia="SimSun" w:hAnsi="SimSun" w:hint="eastAsia"/>
          <w:color w:val="000000" w:themeColor="text1"/>
          <w:lang w:eastAsia="zh-CN"/>
        </w:rPr>
      </w:pPr>
    </w:p>
    <w:p w:rsidR="00EB1AD5" w:rsidRPr="003A40C4" w:rsidRDefault="00EB1AD5" w:rsidP="00B82D0C">
      <w:pPr>
        <w:spacing w:after="0" w:line="240" w:lineRule="auto"/>
        <w:jc w:val="left"/>
        <w:rPr>
          <w:rFonts w:ascii="SimSun" w:eastAsia="SimSun" w:hAnsi="SimSun" w:hint="eastAsia"/>
          <w:color w:val="000000" w:themeColor="text1"/>
          <w:lang w:eastAsia="zh-CN"/>
        </w:rPr>
      </w:pPr>
      <w:r w:rsidRPr="003A40C4">
        <w:rPr>
          <w:rFonts w:ascii="SimSun" w:eastAsia="SimSun" w:hAnsi="SimSun" w:hint="eastAsia"/>
          <w:color w:val="000000" w:themeColor="text1"/>
          <w:lang w:eastAsia="zh-CN"/>
        </w:rPr>
        <w:t>不管一个变量在main函数外或</w:t>
      </w:r>
      <w:r w:rsidRPr="003A40C4">
        <w:rPr>
          <w:rFonts w:ascii="SimSun" w:eastAsia="SimSun" w:hAnsi="SimSun" w:cs="새굴림" w:hint="eastAsia"/>
          <w:color w:val="000000" w:themeColor="text1"/>
          <w:lang w:eastAsia="zh-CN"/>
        </w:rPr>
        <w:t>内被定义，</w:t>
      </w:r>
      <w:r w:rsidR="00B82D0C" w:rsidRPr="003A40C4">
        <w:rPr>
          <w:rFonts w:ascii="SimSun" w:eastAsia="SimSun" w:hAnsi="SimSun" w:cs="새굴림" w:hint="eastAsia"/>
          <w:color w:val="000000" w:themeColor="text1"/>
          <w:lang w:eastAsia="zh-CN"/>
        </w:rPr>
        <w:t>如果它是static类型的，则归为局部变量，并且如果它们被初始化为零或没有被初始化，则他们的</w:t>
      </w:r>
      <w:proofErr w:type="spellStart"/>
      <w:r w:rsidR="00B82D0C" w:rsidRPr="003A40C4">
        <w:rPr>
          <w:rFonts w:ascii="SimSun" w:eastAsia="SimSun" w:hAnsi="SimSun" w:cs="새굴림" w:hint="eastAsia"/>
          <w:color w:val="000000" w:themeColor="text1"/>
          <w:lang w:eastAsia="zh-CN"/>
        </w:rPr>
        <w:t>Ndx</w:t>
      </w:r>
      <w:proofErr w:type="spellEnd"/>
      <w:r w:rsidR="00B82D0C" w:rsidRPr="003A40C4">
        <w:rPr>
          <w:rFonts w:ascii="SimSun" w:eastAsia="SimSun" w:hAnsi="SimSun" w:cs="새굴림" w:hint="eastAsia"/>
          <w:color w:val="000000" w:themeColor="text1"/>
          <w:lang w:eastAsia="zh-CN"/>
        </w:rPr>
        <w:t>值为5。</w:t>
      </w:r>
    </w:p>
    <w:p w:rsidR="00C62B07" w:rsidRPr="003A40C4" w:rsidRDefault="00EB1AD5" w:rsidP="00B82D0C">
      <w:pPr>
        <w:jc w:val="left"/>
        <w:rPr>
          <w:rFonts w:ascii="SimSun" w:eastAsia="SimSun" w:hAnsi="SimSun"/>
          <w:color w:val="000000" w:themeColor="text1"/>
          <w:lang w:eastAsia="zh-CN"/>
        </w:rPr>
      </w:pPr>
      <w:r w:rsidRPr="003A40C4">
        <w:rPr>
          <w:rFonts w:ascii="SimSun" w:eastAsia="SimSun" w:hAnsi="SimSun" w:hint="eastAsia"/>
          <w:color w:val="000000" w:themeColor="text1"/>
          <w:lang w:eastAsia="zh-CN"/>
        </w:rPr>
        <w:t xml:space="preserve">最后一个条目（22）来自外部符号 </w:t>
      </w:r>
      <w:proofErr w:type="spellStart"/>
      <w:r w:rsidR="00C62B07" w:rsidRPr="003A40C4">
        <w:rPr>
          <w:rFonts w:ascii="SimSun" w:eastAsia="SimSun" w:hAnsi="SimSun"/>
          <w:color w:val="000000" w:themeColor="text1"/>
        </w:rPr>
        <w:t>global_func_decl_with_ref</w:t>
      </w:r>
      <w:proofErr w:type="spellEnd"/>
      <w:r w:rsidRPr="003A40C4">
        <w:rPr>
          <w:rFonts w:ascii="SimSun" w:eastAsia="SimSun" w:hAnsi="SimSun"/>
          <w:color w:val="000000" w:themeColor="text1"/>
        </w:rPr>
        <w:t xml:space="preserve"> </w:t>
      </w:r>
      <w:r w:rsidRPr="003A40C4">
        <w:rPr>
          <w:rFonts w:ascii="SimSun" w:eastAsia="SimSun" w:hAnsi="SimSun" w:hint="eastAsia"/>
          <w:color w:val="000000" w:themeColor="text1"/>
          <w:lang w:eastAsia="zh-CN"/>
        </w:rPr>
        <w:t>函数的引用。</w:t>
      </w:r>
      <w:proofErr w:type="spellStart"/>
      <w:r w:rsidRPr="003A40C4">
        <w:rPr>
          <w:rFonts w:ascii="SimSun" w:eastAsia="SimSun" w:hAnsi="SimSun"/>
          <w:color w:val="000000" w:themeColor="text1"/>
          <w:lang w:eastAsia="zh-CN"/>
        </w:rPr>
        <w:t>T</w:t>
      </w:r>
      <w:r w:rsidRPr="003A40C4">
        <w:rPr>
          <w:rFonts w:ascii="SimSun" w:eastAsia="SimSun" w:hAnsi="SimSun" w:hint="eastAsia"/>
          <w:color w:val="000000" w:themeColor="text1"/>
          <w:lang w:eastAsia="zh-CN"/>
        </w:rPr>
        <w:t>est.</w:t>
      </w:r>
      <w:r w:rsidRPr="003A40C4">
        <w:rPr>
          <w:rFonts w:ascii="SimSun" w:eastAsia="SimSun" w:hAnsi="SimSun"/>
          <w:color w:val="000000" w:themeColor="text1"/>
          <w:lang w:eastAsia="zh-CN"/>
        </w:rPr>
        <w:t>c</w:t>
      </w:r>
      <w:proofErr w:type="spellEnd"/>
      <w:r w:rsidRPr="003A40C4">
        <w:rPr>
          <w:rFonts w:ascii="SimSun" w:eastAsia="SimSun" w:hAnsi="SimSun"/>
          <w:color w:val="000000" w:themeColor="text1"/>
          <w:lang w:eastAsia="zh-CN"/>
        </w:rPr>
        <w:t xml:space="preserve"> </w:t>
      </w:r>
      <w:r w:rsidRPr="003A40C4">
        <w:rPr>
          <w:rFonts w:ascii="SimSun" w:eastAsia="SimSun" w:hAnsi="SimSun" w:hint="eastAsia"/>
          <w:color w:val="000000" w:themeColor="text1"/>
          <w:lang w:eastAsia="zh-CN"/>
        </w:rPr>
        <w:t>中没有定义函数</w:t>
      </w:r>
      <w:r w:rsidR="00B82D0C" w:rsidRPr="003A40C4">
        <w:rPr>
          <w:rFonts w:ascii="SimSun" w:eastAsia="SimSun" w:hAnsi="SimSun" w:hint="eastAsia"/>
          <w:color w:val="000000" w:themeColor="text1"/>
          <w:lang w:eastAsia="zh-CN"/>
        </w:rPr>
        <w:t>，因此，它的</w:t>
      </w:r>
      <w:proofErr w:type="spellStart"/>
      <w:r w:rsidR="00B82D0C" w:rsidRPr="003A40C4">
        <w:rPr>
          <w:rFonts w:ascii="SimSun" w:eastAsia="SimSun" w:hAnsi="SimSun" w:hint="eastAsia"/>
          <w:color w:val="000000" w:themeColor="text1"/>
          <w:lang w:eastAsia="zh-CN"/>
        </w:rPr>
        <w:t>Ndx</w:t>
      </w:r>
      <w:proofErr w:type="spellEnd"/>
      <w:r w:rsidR="00B82D0C" w:rsidRPr="003A40C4">
        <w:rPr>
          <w:rFonts w:ascii="SimSun" w:eastAsia="SimSun" w:hAnsi="SimSun" w:hint="eastAsia"/>
          <w:color w:val="000000" w:themeColor="text1"/>
          <w:lang w:eastAsia="zh-CN"/>
        </w:rPr>
        <w:t>值为UND。</w:t>
      </w:r>
    </w:p>
    <w:p w:rsidR="003A40C4" w:rsidRPr="003A40C4" w:rsidRDefault="003A40C4" w:rsidP="00B82D0C">
      <w:pPr>
        <w:jc w:val="left"/>
        <w:rPr>
          <w:rFonts w:ascii="SimSun" w:eastAsia="SimSun" w:hAnsi="SimSun"/>
          <w:color w:val="000000" w:themeColor="text1"/>
          <w:lang w:eastAsia="zh-CN"/>
        </w:rPr>
      </w:pPr>
    </w:p>
    <w:p w:rsidR="003A40C4" w:rsidRPr="003A40C4" w:rsidRDefault="003A40C4" w:rsidP="00B82D0C">
      <w:pPr>
        <w:jc w:val="left"/>
        <w:rPr>
          <w:rFonts w:ascii="SimSun" w:eastAsia="SimSun" w:hAnsi="SimSun" w:hint="eastAsia"/>
          <w:color w:val="000000" w:themeColor="text1"/>
          <w:lang w:eastAsia="zh-CN"/>
        </w:rPr>
      </w:pPr>
    </w:p>
    <w:p w:rsidR="003A40C4" w:rsidRPr="003A40C4" w:rsidRDefault="003A40C4" w:rsidP="003A40C4">
      <w:pPr>
        <w:pStyle w:val="a3"/>
        <w:numPr>
          <w:ilvl w:val="0"/>
          <w:numId w:val="1"/>
        </w:numPr>
        <w:ind w:leftChars="0"/>
        <w:jc w:val="left"/>
        <w:rPr>
          <w:rFonts w:ascii="SimSun" w:eastAsia="SimSun" w:hAnsi="SimSun"/>
          <w:lang w:eastAsia="zh-CN"/>
        </w:rPr>
      </w:pPr>
      <w:r w:rsidRPr="003A40C4">
        <w:rPr>
          <w:rFonts w:ascii="SimSun" w:eastAsia="SimSun" w:hAnsi="SimSun" w:cs="새굴림" w:hint="eastAsia"/>
          <w:lang w:eastAsia="zh-CN"/>
        </w:rPr>
        <w:lastRenderedPageBreak/>
        <w:t>哪</w:t>
      </w:r>
      <w:r w:rsidRPr="003A40C4">
        <w:rPr>
          <w:rFonts w:ascii="SimSun" w:eastAsia="SimSun" w:hAnsi="SimSun" w:cs="맑은 고딕" w:hint="eastAsia"/>
          <w:lang w:eastAsia="zh-CN"/>
        </w:rPr>
        <w:t>些</w:t>
      </w:r>
      <w:r w:rsidRPr="003A40C4">
        <w:rPr>
          <w:rFonts w:ascii="SimSun" w:eastAsia="SimSun" w:hAnsi="SimSun" w:cs="새굴림" w:hint="eastAsia"/>
          <w:lang w:eastAsia="zh-CN"/>
        </w:rPr>
        <w:t>区</w:t>
      </w:r>
      <w:r w:rsidRPr="003A40C4">
        <w:rPr>
          <w:rFonts w:ascii="SimSun" w:eastAsia="SimSun" w:hAnsi="SimSun" w:cs="맑은 고딕" w:hint="eastAsia"/>
          <w:lang w:eastAsia="zh-CN"/>
        </w:rPr>
        <w:t>域在加</w:t>
      </w:r>
      <w:r w:rsidRPr="003A40C4">
        <w:rPr>
          <w:rFonts w:ascii="SimSun" w:eastAsia="SimSun" w:hAnsi="SimSun" w:cs="새굴림" w:hint="eastAsia"/>
          <w:lang w:eastAsia="zh-CN"/>
        </w:rPr>
        <w:t>载</w:t>
      </w:r>
      <w:r w:rsidRPr="003A40C4">
        <w:rPr>
          <w:rFonts w:ascii="SimSun" w:eastAsia="SimSun" w:hAnsi="SimSun" w:cs="맑은 고딕" w:hint="eastAsia"/>
          <w:lang w:eastAsia="zh-CN"/>
        </w:rPr>
        <w:t>可</w:t>
      </w:r>
      <w:r w:rsidRPr="003A40C4">
        <w:rPr>
          <w:rFonts w:ascii="SimSun" w:eastAsia="SimSun" w:hAnsi="SimSun" w:cs="새굴림" w:hint="eastAsia"/>
          <w:lang w:eastAsia="zh-CN"/>
        </w:rPr>
        <w:t>执</w:t>
      </w:r>
      <w:r w:rsidRPr="003A40C4">
        <w:rPr>
          <w:rFonts w:ascii="SimSun" w:eastAsia="SimSun" w:hAnsi="SimSun" w:cs="맑은 고딕" w:hint="eastAsia"/>
          <w:lang w:eastAsia="zh-CN"/>
        </w:rPr>
        <w:t>行程序之前</w:t>
      </w:r>
      <w:r w:rsidRPr="003A40C4">
        <w:rPr>
          <w:rFonts w:ascii="SimSun" w:eastAsia="SimSun" w:hAnsi="SimSun" w:cs="새굴림" w:hint="eastAsia"/>
          <w:lang w:eastAsia="zh-CN"/>
        </w:rPr>
        <w:t>并</w:t>
      </w:r>
      <w:r w:rsidRPr="003A40C4">
        <w:rPr>
          <w:rFonts w:ascii="SimSun" w:eastAsia="SimSun" w:hAnsi="SimSun" w:cs="맑은 고딕" w:hint="eastAsia"/>
          <w:lang w:eastAsia="zh-CN"/>
        </w:rPr>
        <w:t>不存在？</w:t>
      </w:r>
    </w:p>
    <w:p w:rsidR="003A40C4" w:rsidRPr="003A40C4" w:rsidRDefault="003A40C4" w:rsidP="003A40C4">
      <w:pPr>
        <w:pStyle w:val="a3"/>
        <w:ind w:leftChars="0" w:left="760"/>
        <w:jc w:val="left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cs="새굴림" w:hint="eastAsia"/>
          <w:lang w:eastAsia="zh-CN"/>
        </w:rPr>
        <w:t>只读代码段和读写段</w:t>
      </w:r>
    </w:p>
    <w:p w:rsidR="003A40C4" w:rsidRDefault="003A40C4" w:rsidP="003A40C4">
      <w:pPr>
        <w:pStyle w:val="a3"/>
        <w:numPr>
          <w:ilvl w:val="0"/>
          <w:numId w:val="1"/>
        </w:numPr>
        <w:ind w:leftChars="0"/>
        <w:jc w:val="left"/>
        <w:rPr>
          <w:rFonts w:ascii="SimSun" w:eastAsia="SimSun" w:hAnsi="SimSun"/>
          <w:lang w:eastAsia="zh-CN"/>
        </w:rPr>
      </w:pPr>
      <w:r w:rsidRPr="003A40C4">
        <w:rPr>
          <w:rFonts w:ascii="SimSun" w:eastAsia="SimSun" w:hAnsi="SimSun"/>
          <w:lang w:eastAsia="zh-CN"/>
        </w:rPr>
        <w:t>其</w:t>
      </w:r>
      <w:r w:rsidRPr="003A40C4">
        <w:rPr>
          <w:rFonts w:ascii="SimSun" w:eastAsia="SimSun" w:hAnsi="SimSun" w:cs="새굴림" w:hint="eastAsia"/>
          <w:lang w:eastAsia="zh-CN"/>
        </w:rPr>
        <w:t>它</w:t>
      </w:r>
      <w:r w:rsidRPr="003A40C4">
        <w:rPr>
          <w:rFonts w:ascii="SimSun" w:eastAsia="SimSun" w:hAnsi="SimSun" w:cs="맑은 고딕" w:hint="eastAsia"/>
          <w:lang w:eastAsia="zh-CN"/>
        </w:rPr>
        <w:t>被加</w:t>
      </w:r>
      <w:r w:rsidRPr="003A40C4">
        <w:rPr>
          <w:rFonts w:ascii="SimSun" w:eastAsia="SimSun" w:hAnsi="SimSun" w:cs="새굴림" w:hint="eastAsia"/>
          <w:lang w:eastAsia="zh-CN"/>
        </w:rPr>
        <w:t>载</w:t>
      </w:r>
      <w:r w:rsidRPr="003A40C4">
        <w:rPr>
          <w:rFonts w:ascii="SimSun" w:eastAsia="SimSun" w:hAnsi="SimSun" w:cs="맑은 고딕" w:hint="eastAsia"/>
          <w:lang w:eastAsia="zh-CN"/>
        </w:rPr>
        <w:t>但目前</w:t>
      </w:r>
      <w:r w:rsidRPr="003A40C4">
        <w:rPr>
          <w:rFonts w:ascii="SimSun" w:eastAsia="SimSun" w:hAnsi="SimSun" w:cs="새굴림" w:hint="eastAsia"/>
          <w:lang w:eastAsia="zh-CN"/>
        </w:rPr>
        <w:t>没</w:t>
      </w:r>
      <w:r w:rsidRPr="003A40C4">
        <w:rPr>
          <w:rFonts w:ascii="SimSun" w:eastAsia="SimSun" w:hAnsi="SimSun" w:cs="맑은 고딕" w:hint="eastAsia"/>
          <w:lang w:eastAsia="zh-CN"/>
        </w:rPr>
        <w:t>有在</w:t>
      </w:r>
      <w:r w:rsidRPr="003A40C4">
        <w:rPr>
          <w:rFonts w:ascii="SimSun" w:eastAsia="SimSun" w:hAnsi="SimSun"/>
          <w:lang w:eastAsia="zh-CN"/>
        </w:rPr>
        <w:t xml:space="preserve"> CPU </w:t>
      </w:r>
      <w:r w:rsidRPr="003A40C4">
        <w:rPr>
          <w:rFonts w:ascii="SimSun" w:eastAsia="SimSun" w:hAnsi="SimSun" w:cs="새굴림" w:hint="eastAsia"/>
          <w:lang w:eastAsia="zh-CN"/>
        </w:rPr>
        <w:t>运</w:t>
      </w:r>
      <w:r w:rsidRPr="003A40C4">
        <w:rPr>
          <w:rFonts w:ascii="SimSun" w:eastAsia="SimSun" w:hAnsi="SimSun" w:cs="맑은 고딕" w:hint="eastAsia"/>
          <w:lang w:eastAsia="zh-CN"/>
        </w:rPr>
        <w:t>行的</w:t>
      </w:r>
      <w:r w:rsidRPr="003A40C4">
        <w:rPr>
          <w:rFonts w:ascii="SimSun" w:eastAsia="SimSun" w:hAnsi="SimSun" w:cs="새굴림" w:hint="eastAsia"/>
          <w:lang w:eastAsia="zh-CN"/>
        </w:rPr>
        <w:t>进</w:t>
      </w:r>
      <w:r w:rsidRPr="003A40C4">
        <w:rPr>
          <w:rFonts w:ascii="SimSun" w:eastAsia="SimSun" w:hAnsi="SimSun" w:cs="맑은 고딕" w:hint="eastAsia"/>
          <w:lang w:eastAsia="zh-CN"/>
        </w:rPr>
        <w:t>程，</w:t>
      </w:r>
      <w:r w:rsidRPr="003A40C4">
        <w:rPr>
          <w:rFonts w:ascii="SimSun" w:eastAsia="SimSun" w:hAnsi="SimSun" w:cs="새굴림" w:hint="eastAsia"/>
          <w:lang w:eastAsia="zh-CN"/>
        </w:rPr>
        <w:t>它们</w:t>
      </w:r>
      <w:r w:rsidRPr="003A40C4">
        <w:rPr>
          <w:rFonts w:ascii="SimSun" w:eastAsia="SimSun" w:hAnsi="SimSun" w:cs="맑은 고딕" w:hint="eastAsia"/>
          <w:lang w:eastAsia="zh-CN"/>
        </w:rPr>
        <w:t>的上下文保存在</w:t>
      </w:r>
      <w:r w:rsidRPr="003A40C4">
        <w:rPr>
          <w:rFonts w:ascii="SimSun" w:eastAsia="SimSun" w:hAnsi="SimSun" w:cs="새굴림" w:hint="eastAsia"/>
          <w:lang w:eastAsia="zh-CN"/>
        </w:rPr>
        <w:t>哪</w:t>
      </w:r>
      <w:r w:rsidRPr="003A40C4">
        <w:rPr>
          <w:rFonts w:ascii="SimSun" w:eastAsia="SimSun" w:hAnsi="SimSun" w:cs="맑은 고딕" w:hint="eastAsia"/>
          <w:lang w:eastAsia="zh-CN"/>
        </w:rPr>
        <w:t>？</w:t>
      </w:r>
      <w:r w:rsidRPr="003A40C4">
        <w:rPr>
          <w:rFonts w:ascii="SimSun" w:eastAsia="SimSun" w:hAnsi="SimSun"/>
          <w:lang w:eastAsia="zh-CN"/>
        </w:rPr>
        <w:t xml:space="preserve"> </w:t>
      </w:r>
    </w:p>
    <w:p w:rsidR="003A40C4" w:rsidRPr="003A40C4" w:rsidRDefault="00810AC1" w:rsidP="003A40C4">
      <w:pPr>
        <w:pStyle w:val="a3"/>
        <w:ind w:leftChars="0" w:left="760"/>
        <w:jc w:val="left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内核空间中，即内存</w:t>
      </w:r>
    </w:p>
    <w:p w:rsidR="003A40C4" w:rsidRDefault="003A40C4" w:rsidP="003A40C4">
      <w:pPr>
        <w:pStyle w:val="a3"/>
        <w:numPr>
          <w:ilvl w:val="0"/>
          <w:numId w:val="1"/>
        </w:numPr>
        <w:ind w:leftChars="0"/>
        <w:jc w:val="left"/>
        <w:rPr>
          <w:rFonts w:ascii="SimSun" w:eastAsia="SimSun" w:hAnsi="SimSun"/>
          <w:lang w:eastAsia="zh-CN"/>
        </w:rPr>
      </w:pPr>
      <w:r w:rsidRPr="003A40C4">
        <w:rPr>
          <w:rFonts w:ascii="SimSun" w:eastAsia="SimSun" w:hAnsi="SimSun"/>
          <w:lang w:eastAsia="zh-CN"/>
        </w:rPr>
        <w:t>CPU 在什</w:t>
      </w:r>
      <w:r w:rsidRPr="003A40C4">
        <w:rPr>
          <w:rFonts w:ascii="SimSun" w:eastAsia="SimSun" w:hAnsi="SimSun" w:cs="새굴림" w:hint="eastAsia"/>
          <w:lang w:eastAsia="zh-CN"/>
        </w:rPr>
        <w:t>么</w:t>
      </w:r>
      <w:r w:rsidRPr="003A40C4">
        <w:rPr>
          <w:rFonts w:ascii="SimSun" w:eastAsia="SimSun" w:hAnsi="SimSun" w:cs="맑은 고딕" w:hint="eastAsia"/>
          <w:lang w:eastAsia="zh-CN"/>
        </w:rPr>
        <w:t>情</w:t>
      </w:r>
      <w:r w:rsidRPr="003A40C4">
        <w:rPr>
          <w:rFonts w:ascii="SimSun" w:eastAsia="SimSun" w:hAnsi="SimSun" w:cs="새굴림" w:hint="eastAsia"/>
          <w:lang w:eastAsia="zh-CN"/>
        </w:rPr>
        <w:t>况</w:t>
      </w:r>
      <w:r w:rsidRPr="003A40C4">
        <w:rPr>
          <w:rFonts w:ascii="SimSun" w:eastAsia="SimSun" w:hAnsi="SimSun" w:cs="맑은 고딕" w:hint="eastAsia"/>
          <w:lang w:eastAsia="zh-CN"/>
        </w:rPr>
        <w:t>下</w:t>
      </w:r>
      <w:r w:rsidRPr="003A40C4">
        <w:rPr>
          <w:rFonts w:ascii="SimSun" w:eastAsia="SimSun" w:hAnsi="SimSun" w:cs="새굴림" w:hint="eastAsia"/>
          <w:lang w:eastAsia="zh-CN"/>
        </w:rPr>
        <w:t>会运</w:t>
      </w:r>
      <w:r w:rsidRPr="003A40C4">
        <w:rPr>
          <w:rFonts w:ascii="SimSun" w:eastAsia="SimSun" w:hAnsi="SimSun" w:cs="맑은 고딕" w:hint="eastAsia"/>
          <w:lang w:eastAsia="zh-CN"/>
        </w:rPr>
        <w:t>行</w:t>
      </w:r>
      <w:r w:rsidRPr="003A40C4">
        <w:rPr>
          <w:rFonts w:ascii="SimSun" w:eastAsia="SimSun" w:hAnsi="SimSun" w:cs="새굴림" w:hint="eastAsia"/>
          <w:lang w:eastAsia="zh-CN"/>
        </w:rPr>
        <w:t>内</w:t>
      </w:r>
      <w:r w:rsidRPr="003A40C4">
        <w:rPr>
          <w:rFonts w:ascii="SimSun" w:eastAsia="SimSun" w:hAnsi="SimSun" w:cs="맑은 고딕" w:hint="eastAsia"/>
          <w:lang w:eastAsia="zh-CN"/>
        </w:rPr>
        <w:t>核</w:t>
      </w:r>
      <w:r w:rsidRPr="003A40C4">
        <w:rPr>
          <w:rFonts w:ascii="SimSun" w:eastAsia="SimSun" w:hAnsi="SimSun" w:cs="새굴림" w:hint="eastAsia"/>
          <w:lang w:eastAsia="zh-CN"/>
        </w:rPr>
        <w:t>虚拟内</w:t>
      </w:r>
      <w:r w:rsidRPr="003A40C4">
        <w:rPr>
          <w:rFonts w:ascii="SimSun" w:eastAsia="SimSun" w:hAnsi="SimSun" w:cs="맑은 고딕" w:hint="eastAsia"/>
          <w:lang w:eastAsia="zh-CN"/>
        </w:rPr>
        <w:t>存中的代</w:t>
      </w:r>
      <w:r w:rsidRPr="003A40C4">
        <w:rPr>
          <w:rFonts w:ascii="SimSun" w:eastAsia="SimSun" w:hAnsi="SimSun" w:cs="새굴림" w:hint="eastAsia"/>
          <w:lang w:eastAsia="zh-CN"/>
        </w:rPr>
        <w:t>码</w:t>
      </w:r>
      <w:r w:rsidRPr="003A40C4">
        <w:rPr>
          <w:rFonts w:ascii="SimSun" w:eastAsia="SimSun" w:hAnsi="SimSun" w:cs="맑은 고딕" w:hint="eastAsia"/>
          <w:lang w:eastAsia="zh-CN"/>
        </w:rPr>
        <w:t>？</w:t>
      </w:r>
      <w:r w:rsidRPr="003A40C4">
        <w:rPr>
          <w:rFonts w:ascii="SimSun" w:eastAsia="SimSun" w:hAnsi="SimSun"/>
          <w:lang w:eastAsia="zh-CN"/>
        </w:rPr>
        <w:t xml:space="preserve"> </w:t>
      </w:r>
    </w:p>
    <w:p w:rsidR="00810AC1" w:rsidRPr="003A40C4" w:rsidRDefault="00F56E40" w:rsidP="00810AC1">
      <w:pPr>
        <w:pStyle w:val="a3"/>
        <w:ind w:leftChars="0" w:left="760"/>
        <w:jc w:val="lef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内核代表用户执行系统调用时，发生定时器中断时</w:t>
      </w:r>
    </w:p>
    <w:p w:rsidR="00810AC1" w:rsidRPr="00810AC1" w:rsidRDefault="003A40C4" w:rsidP="00810AC1">
      <w:pPr>
        <w:pStyle w:val="a3"/>
        <w:numPr>
          <w:ilvl w:val="0"/>
          <w:numId w:val="1"/>
        </w:numPr>
        <w:ind w:leftChars="0"/>
        <w:jc w:val="left"/>
        <w:rPr>
          <w:rFonts w:ascii="SimSun" w:eastAsia="SimSun" w:hAnsi="SimSun" w:hint="eastAsia"/>
          <w:lang w:eastAsia="zh-CN"/>
        </w:rPr>
      </w:pPr>
      <w:r w:rsidRPr="003A40C4">
        <w:rPr>
          <w:rFonts w:ascii="SimSun" w:eastAsia="SimSun" w:hAnsi="SimSun"/>
          <w:lang w:eastAsia="zh-CN"/>
        </w:rPr>
        <w:t>多</w:t>
      </w:r>
      <w:r w:rsidRPr="003A40C4">
        <w:rPr>
          <w:rFonts w:ascii="SimSun" w:eastAsia="SimSun" w:hAnsi="SimSun" w:cs="새굴림" w:hint="eastAsia"/>
          <w:lang w:eastAsia="zh-CN"/>
        </w:rPr>
        <w:t>进</w:t>
      </w:r>
      <w:r w:rsidRPr="003A40C4">
        <w:rPr>
          <w:rFonts w:ascii="SimSun" w:eastAsia="SimSun" w:hAnsi="SimSun" w:cs="맑은 고딕" w:hint="eastAsia"/>
          <w:lang w:eastAsia="zh-CN"/>
        </w:rPr>
        <w:t>程的切</w:t>
      </w:r>
      <w:r w:rsidRPr="003A40C4">
        <w:rPr>
          <w:rFonts w:ascii="SimSun" w:eastAsia="SimSun" w:hAnsi="SimSun" w:cs="새굴림" w:hint="eastAsia"/>
          <w:lang w:eastAsia="zh-CN"/>
        </w:rPr>
        <w:t>换</w:t>
      </w:r>
      <w:r w:rsidRPr="003A40C4">
        <w:rPr>
          <w:rFonts w:ascii="SimSun" w:eastAsia="SimSun" w:hAnsi="SimSun" w:cs="맑은 고딕" w:hint="eastAsia"/>
          <w:lang w:eastAsia="zh-CN"/>
        </w:rPr>
        <w:t>是如何</w:t>
      </w:r>
      <w:r w:rsidRPr="003A40C4">
        <w:rPr>
          <w:rFonts w:ascii="SimSun" w:eastAsia="SimSun" w:hAnsi="SimSun" w:cs="새굴림" w:hint="eastAsia"/>
          <w:lang w:eastAsia="zh-CN"/>
        </w:rPr>
        <w:t>实现</w:t>
      </w:r>
      <w:r w:rsidRPr="003A40C4">
        <w:rPr>
          <w:rFonts w:ascii="SimSun" w:eastAsia="SimSun" w:hAnsi="SimSun" w:cs="맑은 고딕" w:hint="eastAsia"/>
          <w:lang w:eastAsia="zh-CN"/>
        </w:rPr>
        <w:t>的？</w:t>
      </w:r>
    </w:p>
    <w:p w:rsidR="00810AC1" w:rsidRDefault="00810AC1" w:rsidP="00810AC1">
      <w:pPr>
        <w:ind w:left="400"/>
        <w:jc w:val="left"/>
        <w:rPr>
          <w:rFonts w:ascii="SimSun" w:eastAsia="SimSun" w:hAnsi="SimSun"/>
          <w:lang w:eastAsia="zh-CN"/>
        </w:rPr>
      </w:pPr>
      <w:bookmarkStart w:id="0" w:name="_GoBack"/>
      <w:bookmarkEnd w:id="0"/>
    </w:p>
    <w:p w:rsidR="00810AC1" w:rsidRDefault="00810AC1" w:rsidP="00810AC1">
      <w:pPr>
        <w:ind w:left="400"/>
        <w:jc w:val="left"/>
        <w:rPr>
          <w:rFonts w:ascii="SimSun" w:eastAsia="SimSun" w:hAnsi="SimSun"/>
          <w:lang w:eastAsia="zh-CN"/>
        </w:rPr>
      </w:pPr>
    </w:p>
    <w:p w:rsidR="00810AC1" w:rsidRDefault="00810AC1" w:rsidP="00810AC1">
      <w:pPr>
        <w:ind w:left="400"/>
        <w:jc w:val="left"/>
        <w:rPr>
          <w:rFonts w:ascii="SimSun" w:eastAsia="SimSun" w:hAnsi="SimSun"/>
          <w:lang w:eastAsia="zh-CN"/>
        </w:rPr>
      </w:pPr>
    </w:p>
    <w:p w:rsidR="00810AC1" w:rsidRDefault="00810AC1" w:rsidP="00810AC1">
      <w:pPr>
        <w:ind w:left="400"/>
        <w:jc w:val="left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SimSun" w:eastAsia="SimSun" w:hAnsi="SimSun" w:hint="eastAsia"/>
          <w:lang w:eastAsia="zh-CN"/>
        </w:rPr>
        <w:t>3.</w:t>
      </w:r>
      <w:r w:rsidR="00174CA3" w:rsidRPr="00174CA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74CA3" w:rsidRPr="00174CA3">
        <w:rPr>
          <w:rFonts w:ascii="SimSun" w:eastAsia="SimSun" w:hAnsi="SimSun"/>
          <w:noProof/>
          <w:lang w:eastAsia="zh-CN"/>
        </w:rPr>
        <w:drawing>
          <wp:inline distT="0" distB="0" distL="0" distR="0">
            <wp:extent cx="5731510" cy="4300338"/>
            <wp:effectExtent l="0" t="0" r="2540" b="5080"/>
            <wp:docPr id="2" name="그림 2" descr="C:\Users\user\AppData\Local\Temp\WeChat Files\353256707551221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WeChat Files\35325670755122199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CA3" w:rsidRPr="00810AC1" w:rsidRDefault="00174CA3" w:rsidP="00810AC1">
      <w:pPr>
        <w:ind w:left="400"/>
        <w:jc w:val="left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4.</w:t>
      </w:r>
      <w:r w:rsidRPr="00174CA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74CA3">
        <w:rPr>
          <w:rFonts w:ascii="SimSun" w:eastAsia="SimSun" w:hAnsi="SimSun"/>
          <w:noProof/>
          <w:lang w:eastAsia="zh-CN"/>
        </w:rPr>
        <w:lastRenderedPageBreak/>
        <w:drawing>
          <wp:inline distT="0" distB="0" distL="0" distR="0">
            <wp:extent cx="5731510" cy="4300338"/>
            <wp:effectExtent l="0" t="0" r="2540" b="5080"/>
            <wp:docPr id="3" name="그림 3" descr="C:\Users\user\AppData\Local\Temp\WeChat Files\806846914516938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WeChat Files\80684691451693888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CA3" w:rsidRPr="00810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63B62"/>
    <w:multiLevelType w:val="hybridMultilevel"/>
    <w:tmpl w:val="0A0846EA"/>
    <w:lvl w:ilvl="0" w:tplc="9BB030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07"/>
    <w:rsid w:val="00174CA3"/>
    <w:rsid w:val="003A40C4"/>
    <w:rsid w:val="00810AC1"/>
    <w:rsid w:val="00B82D0C"/>
    <w:rsid w:val="00C62B07"/>
    <w:rsid w:val="00EB1AD5"/>
    <w:rsid w:val="00F5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EFDF"/>
  <w15:chartTrackingRefBased/>
  <w15:docId w15:val="{5FA5DEBB-30A9-41EA-B3C2-9EB34F14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0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김진웅</dc:creator>
  <cp:keywords/>
  <dc:description/>
  <cp:lastModifiedBy>김진웅</cp:lastModifiedBy>
  <cp:revision>6</cp:revision>
  <dcterms:created xsi:type="dcterms:W3CDTF">2020-12-10T09:20:00Z</dcterms:created>
  <dcterms:modified xsi:type="dcterms:W3CDTF">2020-12-10T10:34:00Z</dcterms:modified>
</cp:coreProperties>
</file>