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CBB" w:rsidRDefault="00205F4B">
      <w:pPr>
        <w:ind w:right="560"/>
        <w:rPr>
          <w:b/>
          <w:sz w:val="28"/>
          <w:szCs w:val="28"/>
        </w:rPr>
      </w:pPr>
      <w:r>
        <w:rPr>
          <w:rFonts w:ascii="黑体" w:eastAsia="黑体" w:hAnsi="黑体" w:cs="Times New Roman" w:hint="eastAsia"/>
          <w:sz w:val="32"/>
          <w:szCs w:val="32"/>
        </w:rPr>
        <w:t>附件1：</w:t>
      </w:r>
    </w:p>
    <w:p w:rsidR="002D3CBB" w:rsidRPr="006B5F35" w:rsidRDefault="00205F4B" w:rsidP="006B5F35">
      <w:pPr>
        <w:spacing w:line="600" w:lineRule="exact"/>
        <w:jc w:val="center"/>
        <w:rPr>
          <w:rFonts w:ascii="方正小标宋_GBK" w:eastAsia="方正小标宋_GBK" w:hAnsi="等线" w:cs="Times New Roman"/>
          <w:sz w:val="36"/>
          <w:szCs w:val="44"/>
        </w:rPr>
      </w:pPr>
      <w:r w:rsidRPr="006B5F35">
        <w:rPr>
          <w:rFonts w:ascii="方正小标宋_GBK" w:eastAsia="方正小标宋_GBK" w:hAnsi="等线" w:cs="Times New Roman" w:hint="eastAsia"/>
          <w:sz w:val="36"/>
          <w:szCs w:val="44"/>
        </w:rPr>
        <w:t>2022年第八届全国统计建模大赛分赛区及联系人</w:t>
      </w:r>
    </w:p>
    <w:tbl>
      <w:tblPr>
        <w:tblW w:w="9702" w:type="dxa"/>
        <w:jc w:val="center"/>
        <w:tblLayout w:type="fixed"/>
        <w:tblLook w:val="04A0" w:firstRow="1" w:lastRow="0" w:firstColumn="1" w:lastColumn="0" w:noHBand="0" w:noVBand="1"/>
      </w:tblPr>
      <w:tblGrid>
        <w:gridCol w:w="697"/>
        <w:gridCol w:w="1036"/>
        <w:gridCol w:w="2297"/>
        <w:gridCol w:w="1100"/>
        <w:gridCol w:w="3138"/>
        <w:gridCol w:w="1434"/>
      </w:tblGrid>
      <w:tr w:rsidR="002D3CBB" w:rsidTr="006B5F35">
        <w:trPr>
          <w:trHeight w:val="260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CBB" w:rsidRDefault="00205F4B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CBB" w:rsidRDefault="00205F4B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赛区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CBB" w:rsidRDefault="00205F4B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承办院校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CBB" w:rsidRDefault="00205F4B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联系人</w:t>
            </w:r>
          </w:p>
        </w:tc>
        <w:tc>
          <w:tcPr>
            <w:tcW w:w="3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CBB" w:rsidRDefault="00205F4B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1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CBB" w:rsidRDefault="00205F4B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覆盖范围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北京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对外经济贸易大学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秦磊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qinlei@uibe.edu.cn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北京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天津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天津财经大学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孟杰</w:t>
            </w:r>
            <w:proofErr w:type="gram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mengjie0919@sina.com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天津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河北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河北工程大学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焦爱全</w:t>
            </w:r>
            <w:proofErr w:type="gram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jiaoaiquan@hebeu.edu.cn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河北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山西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山西财经大学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陈治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chenzhi@sxufe.edu.cn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山西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内蒙古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内蒙古财经大学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雷鸣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leim@imufe.edu.cn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内蒙古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辽宁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东北财经大学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徐强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xuqiang@dufe.edu.cn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辽宁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吉林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吉林财经大学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贾博婷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botingjia@163.com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吉林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黑龙江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哈尔滨工业大学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周永春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zhouyc@hit.edu.cn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黑龙江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上海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上海对外经贸大学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范彩云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fancaiyun2010@163.com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上海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江苏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南京财经大学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李庆海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zhongguopai@163.com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江苏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浙江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浙江财经大学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胡玉琴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huyuqin@zufe.edu.cn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浙江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安徽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安徽财经大学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韩静舒</w:t>
            </w:r>
            <w:proofErr w:type="gram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hjs1919@qq.com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安徽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福建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华侨大学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张五六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zhangwuliu2005@126.com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福建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江西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江西财经大学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庄园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335913810@qq.com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江西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山东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山东财经大学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张伟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zhang_wei2011@126.com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山东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河南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河南大学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赵慧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448063302@qq.com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河南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湖北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中南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财经政法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杨青龙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yangqinglong@zuel.edu.cn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湖北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湖南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湖南大学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任英华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305474307@qq.com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湖南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广东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广东财经大学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刘照德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912804610@qq.com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广东/海南/港澳台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广西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广西财经学院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陈新华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22015386@qq.com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广西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重庆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重庆师范大学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刘立汉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mathsedu2013@163.com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重庆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四川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成都信息工程大学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黄兰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hanglan@cuit.edu.cn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四川</w:t>
            </w:r>
          </w:p>
        </w:tc>
      </w:tr>
      <w:tr w:rsidR="00D9393C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93C" w:rsidRDefault="00D9393C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93C" w:rsidRDefault="00D9393C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贵州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93C" w:rsidRDefault="00D9393C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贵州财经大学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93C" w:rsidRPr="00D9393C" w:rsidRDefault="00D9393C" w:rsidP="00D9393C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proofErr w:type="gramStart"/>
            <w:r w:rsidRPr="00D9393C"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余淑辉</w:t>
            </w:r>
            <w:proofErr w:type="gram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93C" w:rsidRPr="00D9393C" w:rsidRDefault="00D9393C" w:rsidP="00D9393C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 w:rsidRPr="00D9393C"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  <w:t>503023849@qq.com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93C" w:rsidRDefault="00D9393C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贵州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云南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云南财经大学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向其凤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xiangqif@126.com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云南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陕西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西安财经大学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陈翔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chenxiang@x</w:t>
            </w:r>
            <w:bookmarkStart w:id="0" w:name="_GoBack"/>
            <w:bookmarkEnd w:id="0"/>
            <w:r w:rsidRPr="00B64FDF">
              <w:rPr>
                <w:rFonts w:ascii="仿宋" w:eastAsia="仿宋" w:hAnsi="仿宋"/>
              </w:rPr>
              <w:t>aufe.edu.cn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陕西/西藏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甘肃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兰州财经大学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韩海波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hanhb@lzufe.edu.cn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甘肃/青海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宁夏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北方民族大学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许昌林</w:t>
            </w:r>
            <w:proofErr w:type="gram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xuchlin@163.com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宁夏</w:t>
            </w:r>
          </w:p>
        </w:tc>
      </w:tr>
      <w:tr w:rsidR="00B64FDF" w:rsidTr="00B64FDF">
        <w:trPr>
          <w:trHeight w:val="260"/>
          <w:jc w:val="center"/>
        </w:trPr>
        <w:tc>
          <w:tcPr>
            <w:tcW w:w="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新疆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新疆财经大学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曹润民</w:t>
            </w:r>
            <w:proofErr w:type="gramEnd"/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Pr="00B64FDF" w:rsidRDefault="00B64FDF" w:rsidP="00B64FDF">
            <w:pPr>
              <w:jc w:val="center"/>
              <w:rPr>
                <w:rFonts w:ascii="仿宋" w:eastAsia="仿宋" w:hAnsi="仿宋"/>
              </w:rPr>
            </w:pPr>
            <w:r w:rsidRPr="00B64FDF">
              <w:rPr>
                <w:rFonts w:ascii="仿宋" w:eastAsia="仿宋" w:hAnsi="仿宋"/>
              </w:rPr>
              <w:t>1152403567@qq.com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4FDF" w:rsidRDefault="00B64FDF">
            <w:pPr>
              <w:spacing w:before="100" w:beforeAutospacing="1" w:after="100" w:afterAutospacing="1" w:line="400" w:lineRule="exact"/>
              <w:jc w:val="center"/>
              <w:rPr>
                <w:rFonts w:ascii="仿宋_GB2312" w:eastAsia="仿宋_GB2312" w:hAnsi="仿宋_GB2312" w:cs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z w:val="24"/>
                <w:szCs w:val="24"/>
              </w:rPr>
              <w:t>新疆</w:t>
            </w:r>
          </w:p>
        </w:tc>
      </w:tr>
    </w:tbl>
    <w:p w:rsidR="002D3CBB" w:rsidRDefault="002D3CBB"/>
    <w:sectPr w:rsidR="002D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等线">
    <w:altName w:val="Arial Unicode MS"/>
    <w:charset w:val="00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788F"/>
    <w:rsid w:val="BBFF1629"/>
    <w:rsid w:val="BFCC8EA8"/>
    <w:rsid w:val="FEDFE512"/>
    <w:rsid w:val="FF3A6B93"/>
    <w:rsid w:val="000132AB"/>
    <w:rsid w:val="00205F4B"/>
    <w:rsid w:val="0024419F"/>
    <w:rsid w:val="0028788F"/>
    <w:rsid w:val="002B6CC0"/>
    <w:rsid w:val="002D3CBB"/>
    <w:rsid w:val="00485E74"/>
    <w:rsid w:val="006B5F35"/>
    <w:rsid w:val="00745394"/>
    <w:rsid w:val="00834122"/>
    <w:rsid w:val="00993457"/>
    <w:rsid w:val="009C3CC7"/>
    <w:rsid w:val="00B14E68"/>
    <w:rsid w:val="00B64FDF"/>
    <w:rsid w:val="00B70F51"/>
    <w:rsid w:val="00C34060"/>
    <w:rsid w:val="00C51FB2"/>
    <w:rsid w:val="00C9329D"/>
    <w:rsid w:val="00D9393C"/>
    <w:rsid w:val="47F74F31"/>
    <w:rsid w:val="5FB9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  <w:style w:type="paragraph" w:styleId="a4">
    <w:name w:val="footer"/>
    <w:basedOn w:val="a"/>
    <w:link w:val="Char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1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页眉 Char"/>
    <w:basedOn w:val="a1"/>
    <w:link w:val="a5"/>
    <w:uiPriority w:val="99"/>
    <w:semiHidden/>
    <w:qFormat/>
    <w:rPr>
      <w:sz w:val="18"/>
      <w:szCs w:val="18"/>
    </w:rPr>
  </w:style>
  <w:style w:type="character" w:customStyle="1" w:styleId="Char">
    <w:name w:val="页脚 Char"/>
    <w:basedOn w:val="a1"/>
    <w:link w:val="a4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14</cp:revision>
  <dcterms:created xsi:type="dcterms:W3CDTF">2022-01-15T01:35:00Z</dcterms:created>
  <dcterms:modified xsi:type="dcterms:W3CDTF">2022-03-10T05:12:00Z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2052-11.8.2.10386</vt:lpwstr>
  </property>
</Properties>
</file>