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6029F" w14:textId="424523DB" w:rsidR="006B4C88" w:rsidRDefault="006B4C88"/>
    <w:p w14:paraId="672026C4" w14:textId="1C4E51B9" w:rsidR="00027DCE" w:rsidRDefault="006B4C88" w:rsidP="00027DCE">
      <w:pPr>
        <w:pStyle w:val="a4"/>
        <w:numPr>
          <w:ilvl w:val="0"/>
          <w:numId w:val="1"/>
        </w:numPr>
        <w:ind w:leftChars="0"/>
        <w:rPr>
          <w:rFonts w:hint="eastAsia"/>
        </w:rPr>
      </w:pPr>
      <w:hyperlink r:id="rId5" w:history="1">
        <w:r w:rsidRPr="006B4C88">
          <w:rPr>
            <w:rStyle w:val="a3"/>
            <w:rFonts w:ascii="Segoe UI" w:hAnsi="Segoe UI" w:cs="Segoe UI"/>
            <w:b/>
            <w:bCs/>
            <w:sz w:val="36"/>
            <w:szCs w:val="36"/>
            <w:shd w:val="clear" w:color="auto" w:fill="F0F0F0"/>
          </w:rPr>
          <w:t>509. Fibonacci Number</w:t>
        </w:r>
      </w:hyperlink>
    </w:p>
    <w:p w14:paraId="72237580" w14:textId="60265423" w:rsidR="006B4C88" w:rsidRDefault="006B4C88" w:rsidP="00027DCE">
      <w:pPr>
        <w:pStyle w:val="a4"/>
        <w:ind w:leftChars="0" w:left="360"/>
      </w:pPr>
      <w:r w:rsidRPr="006B4C88">
        <w:drawing>
          <wp:inline distT="0" distB="0" distL="0" distR="0" wp14:anchorId="27630ABC" wp14:editId="1E207960">
            <wp:extent cx="5274310" cy="2604135"/>
            <wp:effectExtent l="0" t="0" r="254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BB7C" w14:textId="508373C4" w:rsidR="006C4FD8" w:rsidRDefault="006C4FD8" w:rsidP="006C4FD8">
      <w:pPr>
        <w:widowControl/>
        <w:shd w:val="clear" w:color="auto" w:fill="F0F0F0"/>
        <w:spacing w:line="480" w:lineRule="atLeast"/>
        <w:rPr>
          <w:rFonts w:ascii="Segoe UI" w:eastAsia="新細明體" w:hAnsi="Segoe UI" w:cs="Segoe UI"/>
          <w:b/>
          <w:bCs/>
          <w:color w:val="1A1A1A"/>
          <w:kern w:val="0"/>
          <w:sz w:val="36"/>
          <w:szCs w:val="36"/>
        </w:rPr>
      </w:pPr>
      <w:hyperlink r:id="rId7" w:history="1">
        <w:r w:rsidRPr="006C4FD8">
          <w:rPr>
            <w:rFonts w:ascii="Segoe UI" w:eastAsia="新細明體" w:hAnsi="Segoe UI" w:cs="Segoe UI"/>
            <w:b/>
            <w:bCs/>
            <w:color w:val="007AFF"/>
            <w:kern w:val="0"/>
            <w:sz w:val="36"/>
            <w:szCs w:val="36"/>
            <w:u w:val="single"/>
          </w:rPr>
          <w:t>20. Valid Parentheses</w:t>
        </w:r>
      </w:hyperlink>
    </w:p>
    <w:p w14:paraId="5DFCF972" w14:textId="7971389D" w:rsidR="006C4FD8" w:rsidRPr="006C4FD8" w:rsidRDefault="006C4FD8" w:rsidP="006C4FD8">
      <w:pPr>
        <w:widowControl/>
        <w:shd w:val="clear" w:color="auto" w:fill="F0F0F0"/>
        <w:spacing w:line="480" w:lineRule="atLeast"/>
        <w:rPr>
          <w:rFonts w:ascii="Segoe UI" w:eastAsia="新細明體" w:hAnsi="Segoe UI" w:cs="Segoe UI" w:hint="eastAsia"/>
          <w:b/>
          <w:bCs/>
          <w:color w:val="1A1A1A"/>
          <w:kern w:val="0"/>
          <w:sz w:val="36"/>
          <w:szCs w:val="36"/>
        </w:rPr>
      </w:pPr>
      <w:r>
        <w:rPr>
          <w:rFonts w:ascii="Segoe UI" w:eastAsia="新細明體" w:hAnsi="Segoe UI" w:cs="Segoe UI" w:hint="eastAsia"/>
          <w:b/>
          <w:bCs/>
          <w:color w:val="1A1A1A"/>
          <w:kern w:val="0"/>
          <w:sz w:val="36"/>
          <w:szCs w:val="36"/>
        </w:rPr>
        <w:t xml:space="preserve"> </w:t>
      </w:r>
      <w:r w:rsidRPr="006C4FD8">
        <w:rPr>
          <w:rFonts w:ascii="Segoe UI" w:eastAsia="新細明體" w:hAnsi="Segoe UI" w:cs="Segoe UI"/>
          <w:b/>
          <w:bCs/>
          <w:color w:val="1A1A1A"/>
          <w:kern w:val="0"/>
          <w:sz w:val="36"/>
          <w:szCs w:val="36"/>
        </w:rPr>
        <w:drawing>
          <wp:inline distT="0" distB="0" distL="0" distR="0" wp14:anchorId="0795D68D" wp14:editId="5F0BD3E5">
            <wp:extent cx="5274310" cy="25971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76B0C9" w14:textId="77777777" w:rsidR="006C4FD8" w:rsidRPr="006C4FD8" w:rsidRDefault="006C4FD8" w:rsidP="00027DCE">
      <w:pPr>
        <w:pStyle w:val="a4"/>
        <w:ind w:leftChars="0" w:left="360"/>
        <w:rPr>
          <w:rFonts w:hint="eastAsia"/>
        </w:rPr>
      </w:pPr>
    </w:p>
    <w:sectPr w:rsidR="006C4FD8" w:rsidRPr="006C4F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728D2"/>
    <w:multiLevelType w:val="hybridMultilevel"/>
    <w:tmpl w:val="B1B01B60"/>
    <w:lvl w:ilvl="0" w:tplc="D726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45"/>
    <w:rsid w:val="00027DCE"/>
    <w:rsid w:val="006B4C88"/>
    <w:rsid w:val="006C4FD8"/>
    <w:rsid w:val="00991945"/>
    <w:rsid w:val="00C6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B99C"/>
  <w15:chartTrackingRefBased/>
  <w15:docId w15:val="{AD5D222B-9128-42C0-8F7A-D24FFA47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B4C8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B4C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3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4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53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7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6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8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051015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8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9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valid-parenthes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etcode.com/problems/fibonacci-numb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2026-10-01T10:54:00Z</dcterms:created>
  <dcterms:modified xsi:type="dcterms:W3CDTF">2026-10-01T12:01:00Z</dcterms:modified>
</cp:coreProperties>
</file>