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646FC" w14:textId="7B309A9E" w:rsidR="00465E57" w:rsidRDefault="00257F43" w:rsidP="005D69BA">
      <w:pPr>
        <w:spacing w:after="0"/>
        <w:jc w:val="center"/>
      </w:pPr>
      <w:r w:rsidRPr="00257F43">
        <w:rPr>
          <w:rFonts w:hint="eastAsia"/>
        </w:rPr>
        <w:t>To what degree will AI and robotics be parts of the ordinary landscape of the general population by 2025</w:t>
      </w:r>
    </w:p>
    <w:p w14:paraId="3232F804" w14:textId="54476B78" w:rsidR="006817C8" w:rsidRDefault="006817C8" w:rsidP="005D69BA">
      <w:pPr>
        <w:spacing w:after="0"/>
        <w:jc w:val="right"/>
      </w:pPr>
      <w:r>
        <w:t>CSSE 413 Artificial Intelligence</w:t>
      </w:r>
    </w:p>
    <w:p w14:paraId="52F2C1D8" w14:textId="5D386D6E" w:rsidR="005D69BA" w:rsidRDefault="005D69BA" w:rsidP="005D69BA">
      <w:pPr>
        <w:spacing w:after="0"/>
        <w:jc w:val="right"/>
      </w:pPr>
      <w:r>
        <w:t>Dr. Wollowski</w:t>
      </w:r>
    </w:p>
    <w:p w14:paraId="6871F65F" w14:textId="232808CB" w:rsidR="006817C8" w:rsidRDefault="006817C8" w:rsidP="005D69BA">
      <w:pPr>
        <w:spacing w:after="0"/>
        <w:jc w:val="right"/>
      </w:pPr>
      <w:r>
        <w:t>Qishun Yu</w:t>
      </w:r>
    </w:p>
    <w:p w14:paraId="51E612FC" w14:textId="30066FBF" w:rsidR="006817C8" w:rsidRDefault="006817C8" w:rsidP="005D69BA">
      <w:pPr>
        <w:spacing w:after="0"/>
        <w:jc w:val="right"/>
      </w:pPr>
      <w:r>
        <w:t>CM 2043</w:t>
      </w:r>
    </w:p>
    <w:p w14:paraId="01F9B693" w14:textId="5BA1B769" w:rsidR="006817C8" w:rsidRDefault="006817C8" w:rsidP="00F4223E">
      <w:pPr>
        <w:spacing w:line="240" w:lineRule="auto"/>
        <w:ind w:firstLine="720"/>
        <w:jc w:val="both"/>
      </w:pPr>
      <w:r>
        <w:t xml:space="preserve">First and </w:t>
      </w:r>
      <w:r w:rsidR="00DD6781">
        <w:t xml:space="preserve">second revolution demonstrated that the emergence of new technology </w:t>
      </w:r>
      <w:r w:rsidR="00731C8C">
        <w:t xml:space="preserve">will </w:t>
      </w:r>
      <w:r w:rsidR="00DD6781">
        <w:t>always reconstruct economy structure.</w:t>
      </w:r>
      <w:r w:rsidR="00FF5CDB">
        <w:t xml:space="preserve"> </w:t>
      </w:r>
      <w:r w:rsidR="00DD6781">
        <w:t xml:space="preserve">We have </w:t>
      </w:r>
      <w:r w:rsidR="0074124C">
        <w:t>witnessed</w:t>
      </w:r>
      <w:r w:rsidR="00DD6781">
        <w:t xml:space="preserve"> the </w:t>
      </w:r>
      <w:r w:rsidR="0074124C">
        <w:t xml:space="preserve">invention of </w:t>
      </w:r>
      <w:r w:rsidR="00DD6781" w:rsidRPr="00DD6781">
        <w:rPr>
          <w:rFonts w:hint="eastAsia"/>
        </w:rPr>
        <w:t>Spinning jenny</w:t>
      </w:r>
      <w:r w:rsidR="00DD6781">
        <w:t xml:space="preserve">, one of the key </w:t>
      </w:r>
      <w:r w:rsidR="00FF5CDB">
        <w:t>element</w:t>
      </w:r>
      <w:r w:rsidR="00FF5CDB">
        <w:rPr>
          <w:rFonts w:hint="eastAsia"/>
        </w:rPr>
        <w:t>s</w:t>
      </w:r>
      <w:r w:rsidR="00DD6781">
        <w:t xml:space="preserve"> in the first industrial revolution, </w:t>
      </w:r>
      <w:r w:rsidR="00FF5CDB">
        <w:t>vastly improved economy and reshape the society. Undoubtedly, millions of workers, who worked in the cloth factories, were worried about their employment.</w:t>
      </w:r>
      <w:r w:rsidR="00DB3FE4">
        <w:t xml:space="preserve"> The Spinning jenny was a part of their ordinary landscape.</w:t>
      </w:r>
      <w:r w:rsidR="00FF5CDB">
        <w:t xml:space="preserve"> Today, we have seen the significance of AI technology and the change it</w:t>
      </w:r>
      <w:r w:rsidR="00706F5F">
        <w:t xml:space="preserve"> is</w:t>
      </w:r>
      <w:r w:rsidR="00FF5CDB">
        <w:t xml:space="preserve"> </w:t>
      </w:r>
      <w:r w:rsidR="006176DF">
        <w:t>causing</w:t>
      </w:r>
      <w:r w:rsidR="00FF5CDB">
        <w:t xml:space="preserve"> to the society. </w:t>
      </w:r>
      <w:r w:rsidR="00DB3FE4">
        <w:t>Thus</w:t>
      </w:r>
      <w:r w:rsidR="00DB3FE4">
        <w:rPr>
          <w:rFonts w:hint="eastAsia"/>
        </w:rPr>
        <w:t>,</w:t>
      </w:r>
      <w:r w:rsidR="002E2094">
        <w:t xml:space="preserve"> the same question need</w:t>
      </w:r>
      <w:r w:rsidR="00DB3FE4">
        <w:t>s</w:t>
      </w:r>
      <w:r w:rsidR="002E2094">
        <w:t xml:space="preserve"> to be asked</w:t>
      </w:r>
      <w:r w:rsidR="00FF5CDB">
        <w:t>, whose job is at stake this time</w:t>
      </w:r>
      <w:r w:rsidR="00675F4F">
        <w:t xml:space="preserve"> and to what degree will AI be parts of the ordinary landscape</w:t>
      </w:r>
      <w:r w:rsidR="00FF5CDB">
        <w:t>?</w:t>
      </w:r>
      <w:r w:rsidR="00BB3954">
        <w:t xml:space="preserve"> I believe, the advance technology in Robotics and AI field will create new top-level jobs while most </w:t>
      </w:r>
      <w:r w:rsidR="000F111E">
        <w:t xml:space="preserve">of the </w:t>
      </w:r>
      <w:r w:rsidR="00BB3954">
        <w:t>manual job</w:t>
      </w:r>
      <w:r w:rsidR="000F111E">
        <w:t>s</w:t>
      </w:r>
      <w:r w:rsidR="00BB3954">
        <w:t xml:space="preserve"> will be replaced by AI or Robotics.</w:t>
      </w:r>
      <w:r w:rsidR="00DB3FE4">
        <w:t xml:space="preserve"> </w:t>
      </w:r>
      <w:r w:rsidR="00945032">
        <w:t>However,</w:t>
      </w:r>
      <w:r w:rsidR="00DB3FE4">
        <w:t xml:space="preserve"> </w:t>
      </w:r>
      <w:r w:rsidR="001E069E">
        <w:t>this rearrangement</w:t>
      </w:r>
      <w:r w:rsidR="00DB3FE4">
        <w:t xml:space="preserve"> will not complete</w:t>
      </w:r>
      <w:r w:rsidR="00214FB6">
        <w:t>ly</w:t>
      </w:r>
      <w:r w:rsidR="00DB3FE4">
        <w:t xml:space="preserve"> alter the job market by 2025.</w:t>
      </w:r>
    </w:p>
    <w:p w14:paraId="295B6620" w14:textId="78CC2515" w:rsidR="0025459F" w:rsidRDefault="00BB3954" w:rsidP="004332B7">
      <w:pPr>
        <w:spacing w:line="240" w:lineRule="auto"/>
        <w:ind w:firstLine="720"/>
        <w:jc w:val="both"/>
      </w:pPr>
      <w:r>
        <w:t xml:space="preserve">As </w:t>
      </w:r>
      <w:r>
        <w:t>John R. Searle</w:t>
      </w:r>
      <w:r>
        <w:t xml:space="preserve"> discussed in his Minds, Brains, and Programs paper, m</w:t>
      </w:r>
      <w:r>
        <w:t xml:space="preserve">achines </w:t>
      </w:r>
      <w:r w:rsidR="00214FB6">
        <w:t>cannot</w:t>
      </w:r>
      <w:r>
        <w:t xml:space="preserve"> think because </w:t>
      </w:r>
      <w:r w:rsidRPr="00D52810">
        <w:rPr>
          <w:rFonts w:hint="eastAsia"/>
        </w:rPr>
        <w:t xml:space="preserve">the formal symbol manipulations by themselves </w:t>
      </w:r>
      <w:r w:rsidR="008940F9">
        <w:t>do not</w:t>
      </w:r>
      <w:r w:rsidRPr="00D52810">
        <w:rPr>
          <w:rFonts w:hint="eastAsia"/>
        </w:rPr>
        <w:t xml:space="preserve"> have any intentionality</w:t>
      </w:r>
      <w:r>
        <w:t>.</w:t>
      </w:r>
      <w:r w:rsidR="003E08DC">
        <w:t xml:space="preserve"> </w:t>
      </w:r>
      <w:r w:rsidR="00D32B03">
        <w:t>W</w:t>
      </w:r>
      <w:r w:rsidR="003E08DC">
        <w:t>ith an input,</w:t>
      </w:r>
      <w:r w:rsidR="00D32B03">
        <w:t xml:space="preserve"> however,</w:t>
      </w:r>
      <w:r w:rsidR="003E08DC">
        <w:t xml:space="preserve"> machines can correctly give an output that satisfy the basic human </w:t>
      </w:r>
      <w:r w:rsidR="00D32B03">
        <w:t>demand</w:t>
      </w:r>
      <w:r w:rsidR="003E08DC">
        <w:t>, like what the person demonstrated in the Chinese room example. Thus</w:t>
      </w:r>
      <w:r w:rsidR="003E08DC">
        <w:rPr>
          <w:rFonts w:hint="eastAsia"/>
        </w:rPr>
        <w:t>,</w:t>
      </w:r>
      <w:r w:rsidR="003E08DC">
        <w:t xml:space="preserve"> any job operating at an understanding level can be replaced by the AI and robotics. Blue-collar workers </w:t>
      </w:r>
      <w:r w:rsidR="00D3400F">
        <w:t xml:space="preserve">will </w:t>
      </w:r>
      <w:r w:rsidR="003E08DC">
        <w:t xml:space="preserve">be replaced by </w:t>
      </w:r>
      <w:r w:rsidR="00DB3FE4">
        <w:t xml:space="preserve">the </w:t>
      </w:r>
      <w:r w:rsidR="003E08DC">
        <w:t xml:space="preserve">ABB robotics; </w:t>
      </w:r>
      <w:r w:rsidR="00D3400F">
        <w:t>most of the translator will be replaced by google translate, and most of the chauffeur will be replaced by autopilot.</w:t>
      </w:r>
      <w:r w:rsidR="005D69BA">
        <w:t xml:space="preserve"> </w:t>
      </w:r>
      <w:r w:rsidR="0025459F">
        <w:t>From my personal experience, such changes are happening in the manufacturing factory</w:t>
      </w:r>
      <w:r w:rsidR="00B03498">
        <w:t>.</w:t>
      </w:r>
      <w:r w:rsidR="0025459F">
        <w:t xml:space="preserve"> </w:t>
      </w:r>
      <w:r w:rsidR="00B03498">
        <w:t>During m</w:t>
      </w:r>
      <w:r w:rsidR="0025459F">
        <w:t xml:space="preserve">y last internship in a truck manufacturing company, I witnessed the process of a shift of workers </w:t>
      </w:r>
      <w:r w:rsidR="00E94857">
        <w:t>being</w:t>
      </w:r>
      <w:r w:rsidR="0025459F">
        <w:t xml:space="preserve"> replaced by autonomous robotic arms. </w:t>
      </w:r>
      <w:r w:rsidR="00E94857">
        <w:t>E</w:t>
      </w:r>
      <w:r w:rsidR="0025459F">
        <w:t xml:space="preserve">very automobile companies are producing electrical prototype, since electrical motor is cleaner and </w:t>
      </w:r>
      <w:r w:rsidR="00F62FF1">
        <w:t xml:space="preserve">can be </w:t>
      </w:r>
      <w:r w:rsidR="0025459F">
        <w:t>controlled by AI autopilot than combustion engine</w:t>
      </w:r>
      <w:r w:rsidR="009463AB">
        <w:t xml:space="preserve"> more easily</w:t>
      </w:r>
      <w:r w:rsidR="0025459F">
        <w:t xml:space="preserve">. </w:t>
      </w:r>
    </w:p>
    <w:p w14:paraId="1C5E11B2" w14:textId="7AA5A90C" w:rsidR="00DB3FE4" w:rsidRDefault="00FC6D75" w:rsidP="004332B7">
      <w:pPr>
        <w:spacing w:line="240" w:lineRule="auto"/>
        <w:ind w:firstLine="720"/>
        <w:jc w:val="both"/>
      </w:pPr>
      <w:r>
        <w:t xml:space="preserve">However, </w:t>
      </w:r>
      <w:r w:rsidR="00DB3FE4">
        <w:t xml:space="preserve">other factors, including rate of return, will limit the impact of AI and Robotics. </w:t>
      </w:r>
      <w:r w:rsidR="00F52795">
        <w:t>The reason why the vast majority of human are not using AI technology is because the</w:t>
      </w:r>
      <w:r w:rsidR="00F52795">
        <w:t xml:space="preserve"> rate of return is very low. Apple Siri assistant or Alexa are not the mainstream revenue nor the reason why customers purchase iPhones. </w:t>
      </w:r>
      <w:r w:rsidR="00DB3FE4">
        <w:t>We have seen limited example wh</w:t>
      </w:r>
      <w:r w:rsidR="005D69BA">
        <w:t>ich</w:t>
      </w:r>
      <w:r w:rsidR="00DB3FE4">
        <w:t xml:space="preserve"> AI technology </w:t>
      </w:r>
      <w:r w:rsidR="00F52795">
        <w:t>touches the vast majority of the population</w:t>
      </w:r>
      <w:r w:rsidR="00DB3FE4">
        <w:t xml:space="preserve"> and I </w:t>
      </w:r>
      <w:r w:rsidR="00422D3C">
        <w:t>do not</w:t>
      </w:r>
      <w:r w:rsidR="00DB3FE4">
        <w:t xml:space="preserve"> believe there will be any AI company that </w:t>
      </w:r>
      <w:r w:rsidR="005E1023">
        <w:t>can</w:t>
      </w:r>
      <w:r w:rsidR="00DB3FE4">
        <w:t xml:space="preserve"> achieve a high rate of return within 5 years. </w:t>
      </w:r>
    </w:p>
    <w:p w14:paraId="24E20603" w14:textId="031464B1" w:rsidR="0025459F" w:rsidRDefault="005D69BA" w:rsidP="004332B7">
      <w:pPr>
        <w:spacing w:line="240" w:lineRule="auto"/>
        <w:ind w:firstLine="720"/>
        <w:jc w:val="both"/>
      </w:pPr>
      <w:r>
        <w:t xml:space="preserve">On the other hand, </w:t>
      </w:r>
      <w:r w:rsidR="00CF7FB4">
        <w:t>in 2019</w:t>
      </w:r>
      <w:r w:rsidR="0070016D">
        <w:t>,</w:t>
      </w:r>
      <w:r w:rsidR="00CF7FB4">
        <w:t xml:space="preserve"> AI technology is not closely </w:t>
      </w:r>
      <w:r w:rsidR="0070016D">
        <w:t>related to</w:t>
      </w:r>
      <w:r w:rsidR="00CF7FB4">
        <w:t xml:space="preserve"> everyone’s daily activity. We have seen AI playing chess, GO</w:t>
      </w:r>
      <w:r w:rsidR="0070016D">
        <w:t>, but</w:t>
      </w:r>
      <w:r w:rsidR="00CF7FB4">
        <w:t xml:space="preserve"> none of those activities are the kind we do every day. </w:t>
      </w:r>
      <w:r w:rsidR="00966FE0">
        <w:t>Only a few</w:t>
      </w:r>
      <w:r w:rsidR="00CB58EE">
        <w:t xml:space="preserve"> of us play chess or GO at a daily basis; none of the automobile can claim a L5 level autonomy nor can we be buy</w:t>
      </w:r>
      <w:r w:rsidR="00CB58EE">
        <w:rPr>
          <w:rFonts w:hint="eastAsia"/>
        </w:rPr>
        <w:t>ing</w:t>
      </w:r>
      <w:r w:rsidR="00CB58EE">
        <w:t xml:space="preserve"> an AI powered car within our budget</w:t>
      </w:r>
      <w:r w:rsidR="009B335E">
        <w:t>; n</w:t>
      </w:r>
      <w:r w:rsidR="00CB58EE">
        <w:t>one of the service job is replaced by AI</w:t>
      </w:r>
      <w:r w:rsidR="009B335E">
        <w:t xml:space="preserve">; we only use Siri as a weather checking and alarm setting </w:t>
      </w:r>
      <w:r w:rsidR="00F743AB">
        <w:t>assistant</w:t>
      </w:r>
      <w:bookmarkStart w:id="0" w:name="_GoBack"/>
      <w:bookmarkEnd w:id="0"/>
      <w:r w:rsidR="009B335E">
        <w:t>. The true capacity of AI is yet to be discovered and 2025 is a tight deadline for real AI breakthrough.</w:t>
      </w:r>
    </w:p>
    <w:sectPr w:rsidR="00254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ollektif">
    <w:altName w:val="Cambria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43"/>
    <w:rsid w:val="000F111E"/>
    <w:rsid w:val="001E069E"/>
    <w:rsid w:val="00214FB6"/>
    <w:rsid w:val="0025459F"/>
    <w:rsid w:val="00257F43"/>
    <w:rsid w:val="002E2094"/>
    <w:rsid w:val="003E08DC"/>
    <w:rsid w:val="00422D3C"/>
    <w:rsid w:val="004332B7"/>
    <w:rsid w:val="00465E57"/>
    <w:rsid w:val="005D69BA"/>
    <w:rsid w:val="005E1023"/>
    <w:rsid w:val="006176DF"/>
    <w:rsid w:val="00675F4F"/>
    <w:rsid w:val="006817C8"/>
    <w:rsid w:val="0070016D"/>
    <w:rsid w:val="00706F5F"/>
    <w:rsid w:val="00731C8C"/>
    <w:rsid w:val="0074124C"/>
    <w:rsid w:val="008940F9"/>
    <w:rsid w:val="00945032"/>
    <w:rsid w:val="009463AB"/>
    <w:rsid w:val="00966FE0"/>
    <w:rsid w:val="009B335E"/>
    <w:rsid w:val="00B03498"/>
    <w:rsid w:val="00BB3954"/>
    <w:rsid w:val="00CB58EE"/>
    <w:rsid w:val="00CF7FB4"/>
    <w:rsid w:val="00D32B03"/>
    <w:rsid w:val="00D3400F"/>
    <w:rsid w:val="00DB3FE4"/>
    <w:rsid w:val="00DD6781"/>
    <w:rsid w:val="00E94857"/>
    <w:rsid w:val="00F4223E"/>
    <w:rsid w:val="00F52795"/>
    <w:rsid w:val="00F62FF1"/>
    <w:rsid w:val="00F743AB"/>
    <w:rsid w:val="00FC6D75"/>
    <w:rsid w:val="00FF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8EE1"/>
  <w15:chartTrackingRefBased/>
  <w15:docId w15:val="{96F51364-A810-4288-B5B6-F4DC0B641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Kollektif" w:eastAsiaTheme="minorEastAsia" w:hAnsi="Kollektif" w:cstheme="minorBidi"/>
        <w:color w:val="000000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Bill</dc:creator>
  <cp:keywords/>
  <dc:description/>
  <cp:lastModifiedBy>Yu, Bill</cp:lastModifiedBy>
  <cp:revision>24</cp:revision>
  <dcterms:created xsi:type="dcterms:W3CDTF">2019-11-18T00:38:00Z</dcterms:created>
  <dcterms:modified xsi:type="dcterms:W3CDTF">2019-11-18T19:35:00Z</dcterms:modified>
</cp:coreProperties>
</file>