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3-2 : Tracking Data Changes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 part of the UID of Assignment because one Student cannot take two Exams at the same starting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Room must be assigned before Exam starts.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Exam must be assigned before Start Time.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Exam must be assigned before the event of Exam.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