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A0BF6" w14:textId="7579C5F7" w:rsidR="002D50C8" w:rsidRPr="002D50C8" w:rsidRDefault="002D50C8" w:rsidP="002D50C8">
      <w:r w:rsidRPr="002D50C8">
        <w:t>Gebruikerstest-analyse</w:t>
      </w:r>
      <w:r>
        <w:t xml:space="preserve"> ergonomie</w:t>
      </w:r>
    </w:p>
    <w:p w14:paraId="2249A5B9" w14:textId="77777777" w:rsidR="002D50C8" w:rsidRPr="002D50C8" w:rsidRDefault="002D50C8" w:rsidP="002D50C8">
      <w:r w:rsidRPr="002D50C8">
        <w:t>1. Doel en Methode</w:t>
      </w:r>
    </w:p>
    <w:p w14:paraId="7E677D60" w14:textId="77777777" w:rsidR="002D50C8" w:rsidRPr="002D50C8" w:rsidRDefault="002D50C8" w:rsidP="002D50C8">
      <w:r w:rsidRPr="002D50C8">
        <w:t xml:space="preserve">Deze gebruikerstest had als doel de ergonomie van een polsbandje en een </w:t>
      </w:r>
      <w:proofErr w:type="spellStart"/>
      <w:r w:rsidRPr="002D50C8">
        <w:t>add-on</w:t>
      </w:r>
      <w:proofErr w:type="spellEnd"/>
      <w:r w:rsidRPr="002D50C8">
        <w:t xml:space="preserve"> met lampje te evalueren. Er werd gebruik gemaakt van verschillende prototypes met variërende veerkrachten van de </w:t>
      </w:r>
      <w:proofErr w:type="spellStart"/>
      <w:r w:rsidRPr="002D50C8">
        <w:t>add-on</w:t>
      </w:r>
      <w:proofErr w:type="spellEnd"/>
      <w:r w:rsidRPr="002D50C8">
        <w:t xml:space="preserve">-mechanismen, allemaal binnen de maximaal toegelaten waarde zoals eerder vastgesteld. De testpersonen bevestigden elke </w:t>
      </w:r>
      <w:proofErr w:type="spellStart"/>
      <w:r w:rsidRPr="002D50C8">
        <w:t>add-on</w:t>
      </w:r>
      <w:proofErr w:type="spellEnd"/>
      <w:r w:rsidRPr="002D50C8">
        <w:t xml:space="preserve"> op het horloge en het bandje om de benodigde drukkrachten voor indrukking te evalueren en de stevigheid van de bevestiging te testen.</w:t>
      </w:r>
    </w:p>
    <w:p w14:paraId="6341BD8A" w14:textId="77777777" w:rsidR="002D50C8" w:rsidRPr="002D50C8" w:rsidRDefault="002D50C8" w:rsidP="002D50C8">
      <w:r w:rsidRPr="002D50C8">
        <w:t>2. Resultaten en Bevindingen</w:t>
      </w:r>
    </w:p>
    <w:p w14:paraId="6C114619" w14:textId="77777777" w:rsidR="002D50C8" w:rsidRPr="002D50C8" w:rsidRDefault="002D50C8" w:rsidP="002D50C8">
      <w:r w:rsidRPr="002D50C8">
        <w:t>2.1 Drukkrachten voor Indrukking</w:t>
      </w:r>
    </w:p>
    <w:p w14:paraId="6DBB2DA8" w14:textId="77777777" w:rsidR="002D50C8" w:rsidRPr="002D50C8" w:rsidRDefault="002D50C8" w:rsidP="002D50C8">
      <w:pPr>
        <w:numPr>
          <w:ilvl w:val="0"/>
          <w:numId w:val="1"/>
        </w:numPr>
      </w:pPr>
      <w:r w:rsidRPr="002D50C8">
        <w:t xml:space="preserve">Observatie: De benodigde drukkrachten voor het indrukken van de </w:t>
      </w:r>
      <w:proofErr w:type="spellStart"/>
      <w:r w:rsidRPr="002D50C8">
        <w:t>add-on</w:t>
      </w:r>
      <w:proofErr w:type="spellEnd"/>
      <w:r w:rsidRPr="002D50C8">
        <w:t xml:space="preserve"> varieerden tussen de verschillende prototypes.</w:t>
      </w:r>
    </w:p>
    <w:p w14:paraId="40D37A8C" w14:textId="70DB273E" w:rsidR="002D50C8" w:rsidRPr="002D50C8" w:rsidRDefault="002D50C8" w:rsidP="002D50C8">
      <w:pPr>
        <w:numPr>
          <w:ilvl w:val="0"/>
          <w:numId w:val="1"/>
        </w:numPr>
      </w:pPr>
      <w:r w:rsidRPr="002D50C8">
        <w:t xml:space="preserve">Probleem: Testpersonen hadden moeite met </w:t>
      </w:r>
      <w:r>
        <w:t xml:space="preserve">de </w:t>
      </w:r>
      <w:proofErr w:type="spellStart"/>
      <w:r>
        <w:t>add-on</w:t>
      </w:r>
      <w:proofErr w:type="spellEnd"/>
      <w:r w:rsidRPr="002D50C8">
        <w:t xml:space="preserve"> waarbij de drukkracht dichter bij de maximale waarde van 3.5 kg lag.</w:t>
      </w:r>
    </w:p>
    <w:p w14:paraId="0C1111B9" w14:textId="77777777" w:rsidR="002D50C8" w:rsidRPr="002D50C8" w:rsidRDefault="002D50C8" w:rsidP="002D50C8">
      <w:pPr>
        <w:numPr>
          <w:ilvl w:val="0"/>
          <w:numId w:val="1"/>
        </w:numPr>
      </w:pPr>
      <w:r w:rsidRPr="002D50C8">
        <w:t xml:space="preserve">Implicatie: </w:t>
      </w:r>
      <w:proofErr w:type="spellStart"/>
      <w:r w:rsidRPr="002D50C8">
        <w:t>Add-ons</w:t>
      </w:r>
      <w:proofErr w:type="spellEnd"/>
      <w:r w:rsidRPr="002D50C8">
        <w:t xml:space="preserve"> met een lagere benodigde drukkracht zijn </w:t>
      </w:r>
      <w:proofErr w:type="spellStart"/>
      <w:r w:rsidRPr="002D50C8">
        <w:t>ergonomischer</w:t>
      </w:r>
      <w:proofErr w:type="spellEnd"/>
      <w:r w:rsidRPr="002D50C8">
        <w:t xml:space="preserve"> en gebruiksvriendelijker, vooral voor personen met een lagere maximale drukkracht.</w:t>
      </w:r>
    </w:p>
    <w:p w14:paraId="05E196EA" w14:textId="0A9AE471" w:rsidR="002D50C8" w:rsidRPr="002D50C8" w:rsidRDefault="002D50C8" w:rsidP="002D50C8">
      <w:r w:rsidRPr="002D50C8">
        <w:t>2.2 Stevigheid</w:t>
      </w:r>
    </w:p>
    <w:p w14:paraId="3A674508" w14:textId="77777777" w:rsidR="002D50C8" w:rsidRPr="002D50C8" w:rsidRDefault="002D50C8" w:rsidP="002D50C8">
      <w:pPr>
        <w:numPr>
          <w:ilvl w:val="0"/>
          <w:numId w:val="2"/>
        </w:numPr>
      </w:pPr>
      <w:r w:rsidRPr="002D50C8">
        <w:t xml:space="preserve">Observatie: De stevigheid van de </w:t>
      </w:r>
      <w:proofErr w:type="spellStart"/>
      <w:r w:rsidRPr="002D50C8">
        <w:t>add-ons</w:t>
      </w:r>
      <w:proofErr w:type="spellEnd"/>
      <w:r w:rsidRPr="002D50C8">
        <w:t xml:space="preserve"> verschilde tussen de verschillende veerkrachten en bevestigingsmechanismen.</w:t>
      </w:r>
    </w:p>
    <w:p w14:paraId="26D01C53" w14:textId="65CD2E2F" w:rsidR="002D50C8" w:rsidRPr="002D50C8" w:rsidRDefault="002D50C8" w:rsidP="002D50C8">
      <w:pPr>
        <w:numPr>
          <w:ilvl w:val="0"/>
          <w:numId w:val="2"/>
        </w:numPr>
      </w:pPr>
      <w:r w:rsidRPr="002D50C8">
        <w:t>Probleem</w:t>
      </w:r>
      <w:r>
        <w:t xml:space="preserve">: De </w:t>
      </w:r>
      <w:proofErr w:type="spellStart"/>
      <w:r>
        <w:t>add-on</w:t>
      </w:r>
      <w:proofErr w:type="spellEnd"/>
      <w:r w:rsidRPr="002D50C8">
        <w:t xml:space="preserve"> met lagere veerkracht wa</w:t>
      </w:r>
      <w:r>
        <w:t>s</w:t>
      </w:r>
      <w:r w:rsidRPr="002D50C8">
        <w:t xml:space="preserve"> minder stabiel.</w:t>
      </w:r>
      <w:r w:rsidR="008A0F2A">
        <w:t xml:space="preserve"> De </w:t>
      </w:r>
      <w:proofErr w:type="spellStart"/>
      <w:r w:rsidR="008A0F2A">
        <w:t>add-on</w:t>
      </w:r>
      <w:proofErr w:type="spellEnd"/>
      <w:r w:rsidR="008A0F2A">
        <w:t xml:space="preserve"> kan draaien waardoor het lampje niet meer naar de gebruiker schijnt.</w:t>
      </w:r>
    </w:p>
    <w:p w14:paraId="18DB5C85" w14:textId="071430BD" w:rsidR="002D50C8" w:rsidRPr="002D50C8" w:rsidRDefault="002D50C8" w:rsidP="002D50C8">
      <w:pPr>
        <w:numPr>
          <w:ilvl w:val="0"/>
          <w:numId w:val="2"/>
        </w:numPr>
      </w:pPr>
      <w:r w:rsidRPr="002D50C8">
        <w:t xml:space="preserve">Implicatie: </w:t>
      </w:r>
      <w:r w:rsidR="008A0F2A">
        <w:t xml:space="preserve">Een oplossing voor het draaien van de </w:t>
      </w:r>
      <w:proofErr w:type="spellStart"/>
      <w:r w:rsidR="008A0F2A">
        <w:t>add-on</w:t>
      </w:r>
      <w:proofErr w:type="spellEnd"/>
      <w:r w:rsidR="008A0F2A">
        <w:t xml:space="preserve"> moet bedacht worden. </w:t>
      </w:r>
      <w:r w:rsidRPr="002D50C8">
        <w:t>Een balans moet worden gevonden tussen een lage drukkracht voor gebruiksgemak en voldoende veerkracht voor een stabiele bevestiging.</w:t>
      </w:r>
      <w:r w:rsidR="008A0F2A">
        <w:t xml:space="preserve"> </w:t>
      </w:r>
    </w:p>
    <w:p w14:paraId="32790EEB" w14:textId="77777777" w:rsidR="002D50C8" w:rsidRPr="002D50C8" w:rsidRDefault="002D50C8" w:rsidP="002D50C8">
      <w:r w:rsidRPr="002D50C8">
        <w:t>2.3 Ergonomie van het Polsbandje</w:t>
      </w:r>
    </w:p>
    <w:p w14:paraId="693E147A" w14:textId="3B60379C" w:rsidR="002D50C8" w:rsidRPr="002D50C8" w:rsidRDefault="002D50C8" w:rsidP="002D50C8">
      <w:pPr>
        <w:numPr>
          <w:ilvl w:val="0"/>
          <w:numId w:val="3"/>
        </w:numPr>
      </w:pPr>
      <w:r w:rsidRPr="002D50C8">
        <w:t xml:space="preserve">Observatie: Het verstelbare </w:t>
      </w:r>
      <w:proofErr w:type="spellStart"/>
      <w:r w:rsidRPr="002D50C8">
        <w:t>velcro</w:t>
      </w:r>
      <w:proofErr w:type="spellEnd"/>
      <w:r w:rsidRPr="002D50C8">
        <w:t xml:space="preserve"> bandje bleek goed te passen binnen de lengte van 13.6-24 cm en werd over het algemeen als comfortabel ervaren.</w:t>
      </w:r>
    </w:p>
    <w:p w14:paraId="0DA474A0" w14:textId="77777777" w:rsidR="002D50C8" w:rsidRPr="002D50C8" w:rsidRDefault="002D50C8" w:rsidP="002D50C8">
      <w:pPr>
        <w:numPr>
          <w:ilvl w:val="0"/>
          <w:numId w:val="3"/>
        </w:numPr>
      </w:pPr>
      <w:r w:rsidRPr="002D50C8">
        <w:t>Probleem: Geen significante problemen werden gemeld met betrekking tot het polsbandje.</w:t>
      </w:r>
    </w:p>
    <w:p w14:paraId="15A05B3A" w14:textId="7DAE3738" w:rsidR="008A0F2A" w:rsidRDefault="002D50C8" w:rsidP="008A0F2A">
      <w:pPr>
        <w:numPr>
          <w:ilvl w:val="0"/>
          <w:numId w:val="3"/>
        </w:numPr>
      </w:pPr>
      <w:r w:rsidRPr="002D50C8">
        <w:t>Implicatie: Het polsbandje voldoet aan de ergonomische eisen en biedt een goede pasvorm en comfort voor een breed scala aan polsomvang.</w:t>
      </w:r>
    </w:p>
    <w:p w14:paraId="1401DCF7" w14:textId="77777777" w:rsidR="002D50C8" w:rsidRPr="002D50C8" w:rsidRDefault="002D50C8" w:rsidP="002D50C8">
      <w:r w:rsidRPr="002D50C8">
        <w:t>3. Aanpassingen en Resultaten</w:t>
      </w:r>
    </w:p>
    <w:p w14:paraId="2686B9B0" w14:textId="7F06A5EC" w:rsidR="002D50C8" w:rsidRPr="002D50C8" w:rsidRDefault="002D50C8" w:rsidP="002D50C8">
      <w:r w:rsidRPr="002D50C8">
        <w:t xml:space="preserve">De tests wezen uit dat de drukkrachten van de </w:t>
      </w:r>
      <w:proofErr w:type="spellStart"/>
      <w:r w:rsidRPr="002D50C8">
        <w:t>add-ons</w:t>
      </w:r>
      <w:proofErr w:type="spellEnd"/>
      <w:r w:rsidRPr="002D50C8">
        <w:t xml:space="preserve"> kritisch zijn voor </w:t>
      </w:r>
      <w:r>
        <w:t xml:space="preserve">gebruiksgemak. </w:t>
      </w:r>
      <w:proofErr w:type="spellStart"/>
      <w:r w:rsidRPr="002D50C8">
        <w:t>Add-ons</w:t>
      </w:r>
      <w:proofErr w:type="spellEnd"/>
      <w:r w:rsidRPr="002D50C8">
        <w:t xml:space="preserve"> met een lagere benodigde drukkracht </w:t>
      </w:r>
      <w:r>
        <w:t>zijn</w:t>
      </w:r>
      <w:r w:rsidRPr="002D50C8">
        <w:t xml:space="preserve"> gemakkelijker te gebruiken, maar stevigheid moet ook in acht worden genomen. Het polsbandje voldeed aan de verwachtingen en bleek</w:t>
      </w:r>
    </w:p>
    <w:p w14:paraId="198E5321" w14:textId="77777777" w:rsidR="002D50C8" w:rsidRPr="002D50C8" w:rsidRDefault="002D50C8" w:rsidP="002D50C8">
      <w:r w:rsidRPr="002D50C8">
        <w:t>comfortabel en passend voor verschillende polsafmetingen.</w:t>
      </w:r>
    </w:p>
    <w:p w14:paraId="0417E9B1" w14:textId="77777777" w:rsidR="002D50C8" w:rsidRPr="002D50C8" w:rsidRDefault="002D50C8" w:rsidP="002D50C8">
      <w:r w:rsidRPr="002D50C8">
        <w:t>4. Conclusie</w:t>
      </w:r>
    </w:p>
    <w:p w14:paraId="246CD078" w14:textId="77777777" w:rsidR="002D50C8" w:rsidRPr="002D50C8" w:rsidRDefault="002D50C8" w:rsidP="002D50C8">
      <w:r w:rsidRPr="002D50C8">
        <w:lastRenderedPageBreak/>
        <w:t>Conclusies:</w:t>
      </w:r>
    </w:p>
    <w:p w14:paraId="7D8642AA" w14:textId="77777777" w:rsidR="002D50C8" w:rsidRPr="002D50C8" w:rsidRDefault="002D50C8" w:rsidP="002D50C8">
      <w:pPr>
        <w:numPr>
          <w:ilvl w:val="0"/>
          <w:numId w:val="4"/>
        </w:numPr>
      </w:pPr>
      <w:r w:rsidRPr="002D50C8">
        <w:t xml:space="preserve">De maximale drukkracht voor het indrukken van de </w:t>
      </w:r>
      <w:proofErr w:type="spellStart"/>
      <w:r w:rsidRPr="002D50C8">
        <w:t>add-on</w:t>
      </w:r>
      <w:proofErr w:type="spellEnd"/>
      <w:r w:rsidRPr="002D50C8">
        <w:t xml:space="preserve"> moet aanzienlijk lager zijn dan 3.5 kg om ergonomisch te zijn voor alle gebruikers.</w:t>
      </w:r>
    </w:p>
    <w:p w14:paraId="22B86101" w14:textId="77777777" w:rsidR="002D50C8" w:rsidRPr="002D50C8" w:rsidRDefault="002D50C8" w:rsidP="002D50C8">
      <w:pPr>
        <w:numPr>
          <w:ilvl w:val="0"/>
          <w:numId w:val="4"/>
        </w:numPr>
      </w:pPr>
      <w:r w:rsidRPr="002D50C8">
        <w:t xml:space="preserve">Een balans tussen lage drukkracht en voldoende stevigheid van de </w:t>
      </w:r>
      <w:proofErr w:type="spellStart"/>
      <w:r w:rsidRPr="002D50C8">
        <w:t>add-on</w:t>
      </w:r>
      <w:proofErr w:type="spellEnd"/>
      <w:r w:rsidRPr="002D50C8">
        <w:t xml:space="preserve"> is essentieel.</w:t>
      </w:r>
    </w:p>
    <w:p w14:paraId="166E36E9" w14:textId="77777777" w:rsidR="002D50C8" w:rsidRPr="002D50C8" w:rsidRDefault="002D50C8" w:rsidP="002D50C8">
      <w:pPr>
        <w:numPr>
          <w:ilvl w:val="0"/>
          <w:numId w:val="4"/>
        </w:numPr>
      </w:pPr>
      <w:r w:rsidRPr="002D50C8">
        <w:t xml:space="preserve">Het verstelbare en elastische </w:t>
      </w:r>
      <w:proofErr w:type="spellStart"/>
      <w:r w:rsidRPr="002D50C8">
        <w:t>velcro</w:t>
      </w:r>
      <w:proofErr w:type="spellEnd"/>
      <w:r w:rsidRPr="002D50C8">
        <w:t xml:space="preserve"> polsbandje voldoet aan de ergonomische eisen en biedt voldoende comfort.</w:t>
      </w:r>
    </w:p>
    <w:p w14:paraId="1D3D506E" w14:textId="77777777" w:rsidR="002D50C8" w:rsidRPr="002D50C8" w:rsidRDefault="002D50C8" w:rsidP="002D50C8">
      <w:r w:rsidRPr="002D50C8">
        <w:t xml:space="preserve">Design </w:t>
      </w:r>
      <w:proofErr w:type="spellStart"/>
      <w:r w:rsidRPr="002D50C8">
        <w:t>Requirements</w:t>
      </w:r>
      <w:proofErr w:type="spellEnd"/>
      <w:r w:rsidRPr="002D50C8">
        <w:t>:</w:t>
      </w:r>
    </w:p>
    <w:p w14:paraId="54433FE3" w14:textId="7C4FEAD4" w:rsidR="002D50C8" w:rsidRPr="002D50C8" w:rsidRDefault="002D50C8" w:rsidP="002D50C8">
      <w:pPr>
        <w:numPr>
          <w:ilvl w:val="0"/>
          <w:numId w:val="5"/>
        </w:numPr>
      </w:pPr>
      <w:r w:rsidRPr="002D50C8">
        <w:t xml:space="preserve">Verlagen van Drukkracht voor Indrukking: Ontwerp de </w:t>
      </w:r>
      <w:proofErr w:type="spellStart"/>
      <w:r w:rsidRPr="002D50C8">
        <w:t>add-ons</w:t>
      </w:r>
      <w:proofErr w:type="spellEnd"/>
      <w:r w:rsidRPr="002D50C8">
        <w:t xml:space="preserve"> zodanig dat de benodigde drukkracht significant lager is dan 3.5 kg, idealiter rond de </w:t>
      </w:r>
      <w:r>
        <w:t>1.5</w:t>
      </w:r>
      <w:r w:rsidRPr="002D50C8">
        <w:t xml:space="preserve"> kg, om gebruiksvriendelijkheid te waarborgen.</w:t>
      </w:r>
    </w:p>
    <w:p w14:paraId="32F6BC96" w14:textId="77777777" w:rsidR="002D50C8" w:rsidRPr="002D50C8" w:rsidRDefault="002D50C8" w:rsidP="002D50C8">
      <w:pPr>
        <w:numPr>
          <w:ilvl w:val="0"/>
          <w:numId w:val="5"/>
        </w:numPr>
      </w:pPr>
      <w:r w:rsidRPr="002D50C8">
        <w:t xml:space="preserve">Balans Tussen Drukkracht en Stevigheid: Zorg ervoor dat de </w:t>
      </w:r>
      <w:proofErr w:type="spellStart"/>
      <w:r w:rsidRPr="002D50C8">
        <w:t>add-ons</w:t>
      </w:r>
      <w:proofErr w:type="spellEnd"/>
      <w:r w:rsidRPr="002D50C8">
        <w:t xml:space="preserve"> met lagere drukkrachten nog steeds voldoende stevig zijn en niet loskomen tijdens gebruik.</w:t>
      </w:r>
    </w:p>
    <w:p w14:paraId="3EAD8728" w14:textId="7C4939B3" w:rsidR="002D50C8" w:rsidRPr="002D50C8" w:rsidRDefault="002D50C8" w:rsidP="002D50C8">
      <w:pPr>
        <w:numPr>
          <w:ilvl w:val="0"/>
          <w:numId w:val="5"/>
        </w:numPr>
      </w:pPr>
      <w:r w:rsidRPr="002D50C8">
        <w:t xml:space="preserve">Optimaliseren van het Polsbandje: Behoud het verstelbare  ontwerp van het </w:t>
      </w:r>
      <w:proofErr w:type="spellStart"/>
      <w:r w:rsidRPr="002D50C8">
        <w:t>velcro</w:t>
      </w:r>
      <w:proofErr w:type="spellEnd"/>
      <w:r w:rsidRPr="002D50C8">
        <w:t xml:space="preserve"> polsbandje om comfort en pasvorm te garanderen voor verschillende polsomvang</w:t>
      </w:r>
      <w:r>
        <w:t>, er moet nog steeds elasticiteit aan het polsbandje toegevoegd worden</w:t>
      </w:r>
      <w:r w:rsidRPr="002D50C8">
        <w:t>.</w:t>
      </w:r>
    </w:p>
    <w:p w14:paraId="3604F040" w14:textId="77777777" w:rsidR="00C17284" w:rsidRPr="002D50C8" w:rsidRDefault="00C17284"/>
    <w:sectPr w:rsidR="00C17284" w:rsidRPr="002D50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04ABE"/>
    <w:multiLevelType w:val="multilevel"/>
    <w:tmpl w:val="5B621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A81CE0"/>
    <w:multiLevelType w:val="multilevel"/>
    <w:tmpl w:val="E2FEB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5E0CE0"/>
    <w:multiLevelType w:val="multilevel"/>
    <w:tmpl w:val="39747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2AF217E"/>
    <w:multiLevelType w:val="multilevel"/>
    <w:tmpl w:val="496E5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C552600"/>
    <w:multiLevelType w:val="multilevel"/>
    <w:tmpl w:val="F7A63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56429779">
    <w:abstractNumId w:val="2"/>
  </w:num>
  <w:num w:numId="2" w16cid:durableId="2008626355">
    <w:abstractNumId w:val="1"/>
  </w:num>
  <w:num w:numId="3" w16cid:durableId="1171024715">
    <w:abstractNumId w:val="3"/>
  </w:num>
  <w:num w:numId="4" w16cid:durableId="1793593661">
    <w:abstractNumId w:val="4"/>
  </w:num>
  <w:num w:numId="5" w16cid:durableId="574827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0C8"/>
    <w:rsid w:val="001F7706"/>
    <w:rsid w:val="002D50C8"/>
    <w:rsid w:val="0030315D"/>
    <w:rsid w:val="006C23DC"/>
    <w:rsid w:val="008A0F2A"/>
    <w:rsid w:val="00901ACC"/>
    <w:rsid w:val="00C17284"/>
    <w:rsid w:val="00C27700"/>
    <w:rsid w:val="00EF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8FC05"/>
  <w15:chartTrackingRefBased/>
  <w15:docId w15:val="{37125385-6657-42A2-A636-FA8DDF4A2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D50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D5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D50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D50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D50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D50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D50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D50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D50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D50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D50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D50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D50C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D50C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D50C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D50C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D50C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D50C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2D50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D5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D50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D50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2D50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2D50C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2D50C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2D50C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D50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D50C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2D50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8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86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3478510">
              <w:marLeft w:val="0"/>
              <w:marRight w:val="0"/>
              <w:marTop w:val="0"/>
              <w:marBottom w:val="0"/>
              <w:divBdr>
                <w:top w:val="single" w:sz="2" w:space="2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773477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4682863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6399852">
              <w:marLeft w:val="0"/>
              <w:marRight w:val="0"/>
              <w:marTop w:val="0"/>
              <w:marBottom w:val="0"/>
              <w:divBdr>
                <w:top w:val="single" w:sz="2" w:space="2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40800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4587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62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13170701">
              <w:marLeft w:val="0"/>
              <w:marRight w:val="0"/>
              <w:marTop w:val="0"/>
              <w:marBottom w:val="0"/>
              <w:divBdr>
                <w:top w:val="single" w:sz="2" w:space="2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212695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5469125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5082709">
              <w:marLeft w:val="0"/>
              <w:marRight w:val="0"/>
              <w:marTop w:val="0"/>
              <w:marBottom w:val="0"/>
              <w:divBdr>
                <w:top w:val="single" w:sz="2" w:space="2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61412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488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Ortega Saez</dc:creator>
  <cp:keywords/>
  <dc:description/>
  <cp:lastModifiedBy>Oscar Ortega Saez</cp:lastModifiedBy>
  <cp:revision>2</cp:revision>
  <dcterms:created xsi:type="dcterms:W3CDTF">2024-05-20T13:40:00Z</dcterms:created>
  <dcterms:modified xsi:type="dcterms:W3CDTF">2024-05-20T13:50:00Z</dcterms:modified>
</cp:coreProperties>
</file>