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1B13" w14:textId="77777777" w:rsidR="00073757" w:rsidRDefault="00073757"/>
    <w:p w14:paraId="4B89FA33" w14:textId="3D6040EF" w:rsidR="00C724CC" w:rsidRDefault="00C724CC" w:rsidP="00C724CC">
      <w:r>
        <w:t xml:space="preserve">Each </w:t>
      </w:r>
      <w:r>
        <w:t xml:space="preserve">below </w:t>
      </w:r>
      <w:r>
        <w:t>file</w:t>
      </w:r>
      <w:r w:rsidR="008B0D79">
        <w:t xml:space="preserve"> shown in Table 1</w:t>
      </w:r>
      <w:r>
        <w:t xml:space="preserve"> has RID which could be used as a primary key for combining all files together into an integrated csv file.</w:t>
      </w:r>
    </w:p>
    <w:p w14:paraId="075054B7" w14:textId="77777777" w:rsidR="00C724CC" w:rsidRDefault="00C724CC" w:rsidP="00C724CC">
      <w:r>
        <w:t>Students can focus on data at BL only.</w:t>
      </w:r>
    </w:p>
    <w:p w14:paraId="16785A42" w14:textId="2243C013" w:rsidR="00073757" w:rsidRDefault="008B0D79" w:rsidP="008B0D79">
      <w:pPr>
        <w:jc w:val="center"/>
      </w:pPr>
      <w:r>
        <w:t>Table 1. The AIBL data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1593"/>
        <w:gridCol w:w="2493"/>
        <w:gridCol w:w="2411"/>
      </w:tblGrid>
      <w:tr w:rsidR="003F55BD" w:rsidRPr="00073757" w14:paraId="0CD6BE28" w14:textId="77777777" w:rsidTr="003F55BD">
        <w:tc>
          <w:tcPr>
            <w:tcW w:w="2513" w:type="dxa"/>
          </w:tcPr>
          <w:p w14:paraId="222B4BDA" w14:textId="77777777" w:rsidR="003F55BD" w:rsidRPr="00073757" w:rsidRDefault="003F55BD">
            <w:pPr>
              <w:rPr>
                <w:b/>
                <w:bCs/>
              </w:rPr>
            </w:pPr>
            <w:r w:rsidRPr="00073757">
              <w:rPr>
                <w:b/>
                <w:bCs/>
              </w:rPr>
              <w:t xml:space="preserve">File </w:t>
            </w:r>
            <w:r>
              <w:rPr>
                <w:b/>
                <w:bCs/>
              </w:rPr>
              <w:t>name</w:t>
            </w:r>
          </w:p>
        </w:tc>
        <w:tc>
          <w:tcPr>
            <w:tcW w:w="1593" w:type="dxa"/>
          </w:tcPr>
          <w:p w14:paraId="7209B4AC" w14:textId="77777777" w:rsidR="003F55BD" w:rsidRPr="00073757" w:rsidRDefault="003F55BD">
            <w:pPr>
              <w:rPr>
                <w:b/>
                <w:bCs/>
              </w:rPr>
            </w:pPr>
            <w:r w:rsidRPr="00073757">
              <w:rPr>
                <w:b/>
                <w:bCs/>
              </w:rPr>
              <w:t xml:space="preserve"># </w:t>
            </w:r>
            <w:r>
              <w:rPr>
                <w:b/>
                <w:bCs/>
              </w:rPr>
              <w:t>F</w:t>
            </w:r>
            <w:r w:rsidRPr="00073757">
              <w:rPr>
                <w:b/>
                <w:bCs/>
              </w:rPr>
              <w:t>eatures</w:t>
            </w:r>
          </w:p>
        </w:tc>
        <w:tc>
          <w:tcPr>
            <w:tcW w:w="2493" w:type="dxa"/>
          </w:tcPr>
          <w:p w14:paraId="79651973" w14:textId="77777777" w:rsidR="003F55BD" w:rsidRPr="00073757" w:rsidRDefault="003F55BD">
            <w:pPr>
              <w:rPr>
                <w:b/>
                <w:bCs/>
              </w:rPr>
            </w:pPr>
            <w:r>
              <w:rPr>
                <w:b/>
                <w:bCs/>
              </w:rPr>
              <w:t>Feature brief</w:t>
            </w:r>
          </w:p>
        </w:tc>
        <w:tc>
          <w:tcPr>
            <w:tcW w:w="2411" w:type="dxa"/>
          </w:tcPr>
          <w:p w14:paraId="368E516E" w14:textId="77777777" w:rsidR="003F55BD" w:rsidRDefault="003F55BD">
            <w:pPr>
              <w:rPr>
                <w:b/>
                <w:bCs/>
              </w:rPr>
            </w:pPr>
            <w:r>
              <w:rPr>
                <w:b/>
                <w:bCs/>
              </w:rPr>
              <w:t>Feature type</w:t>
            </w:r>
          </w:p>
        </w:tc>
      </w:tr>
      <w:tr w:rsidR="003F55BD" w:rsidRPr="00073757" w14:paraId="62CEA497" w14:textId="77777777" w:rsidTr="003F55BD">
        <w:tc>
          <w:tcPr>
            <w:tcW w:w="2513" w:type="dxa"/>
          </w:tcPr>
          <w:p w14:paraId="2549CC2A" w14:textId="77777777" w:rsidR="003F55BD" w:rsidRPr="00073757" w:rsidRDefault="003F55BD" w:rsidP="003F55BD">
            <w:r w:rsidRPr="00073757">
              <w:t>aibl_ptdemog_01-Jun-2018</w:t>
            </w:r>
          </w:p>
        </w:tc>
        <w:tc>
          <w:tcPr>
            <w:tcW w:w="1593" w:type="dxa"/>
          </w:tcPr>
          <w:p w14:paraId="1B2A339D" w14:textId="77777777" w:rsidR="003F55BD" w:rsidRDefault="003F55BD" w:rsidP="003F55BD">
            <w:r>
              <w:t>2</w:t>
            </w:r>
          </w:p>
        </w:tc>
        <w:tc>
          <w:tcPr>
            <w:tcW w:w="2493" w:type="dxa"/>
          </w:tcPr>
          <w:p w14:paraId="3D0AC508" w14:textId="77777777" w:rsidR="003F55BD" w:rsidRDefault="003F55BD" w:rsidP="003F55BD">
            <w:r>
              <w:t xml:space="preserve">Gender and </w:t>
            </w:r>
            <w:proofErr w:type="spellStart"/>
            <w:r>
              <w:t>DoB</w:t>
            </w:r>
            <w:proofErr w:type="spellEnd"/>
          </w:p>
        </w:tc>
        <w:tc>
          <w:tcPr>
            <w:tcW w:w="2411" w:type="dxa"/>
            <w:vMerge w:val="restart"/>
          </w:tcPr>
          <w:p w14:paraId="6135AA2F" w14:textId="77777777" w:rsidR="003F55BD" w:rsidRDefault="003F55BD" w:rsidP="003F55BD">
            <w:r>
              <w:t xml:space="preserve">Demographic </w:t>
            </w:r>
          </w:p>
        </w:tc>
      </w:tr>
      <w:tr w:rsidR="003F55BD" w:rsidRPr="00073757" w14:paraId="31EA398A" w14:textId="77777777" w:rsidTr="003F55BD">
        <w:tc>
          <w:tcPr>
            <w:tcW w:w="2513" w:type="dxa"/>
          </w:tcPr>
          <w:p w14:paraId="2C8D14B1" w14:textId="77777777" w:rsidR="003F55BD" w:rsidRDefault="003F55BD" w:rsidP="003F55BD">
            <w:r w:rsidRPr="00073757">
              <w:t>aibl_medhist_01-Jun-2018</w:t>
            </w:r>
          </w:p>
        </w:tc>
        <w:tc>
          <w:tcPr>
            <w:tcW w:w="1593" w:type="dxa"/>
          </w:tcPr>
          <w:p w14:paraId="3B5F89FE" w14:textId="77777777" w:rsidR="003F55BD" w:rsidRDefault="003F55BD" w:rsidP="003F55BD">
            <w:r>
              <w:t>10</w:t>
            </w:r>
          </w:p>
        </w:tc>
        <w:tc>
          <w:tcPr>
            <w:tcW w:w="2493" w:type="dxa"/>
          </w:tcPr>
          <w:p w14:paraId="5B3D97E2" w14:textId="77777777" w:rsidR="003F55BD" w:rsidRDefault="003F55BD" w:rsidP="003F55BD">
            <w:r>
              <w:t>Medical history</w:t>
            </w:r>
          </w:p>
        </w:tc>
        <w:tc>
          <w:tcPr>
            <w:tcW w:w="2411" w:type="dxa"/>
            <w:vMerge/>
          </w:tcPr>
          <w:p w14:paraId="64F8A54C" w14:textId="77777777" w:rsidR="003F55BD" w:rsidRDefault="003F55BD" w:rsidP="003F55BD"/>
        </w:tc>
      </w:tr>
      <w:tr w:rsidR="003F55BD" w14:paraId="31008FEC" w14:textId="77777777" w:rsidTr="003F55BD">
        <w:tc>
          <w:tcPr>
            <w:tcW w:w="2513" w:type="dxa"/>
          </w:tcPr>
          <w:p w14:paraId="01AE3050" w14:textId="77777777" w:rsidR="003F55BD" w:rsidRDefault="003F55BD">
            <w:r w:rsidRPr="00073757">
              <w:t>aibl_apoeres_01-Jun-2018</w:t>
            </w:r>
          </w:p>
        </w:tc>
        <w:tc>
          <w:tcPr>
            <w:tcW w:w="1593" w:type="dxa"/>
          </w:tcPr>
          <w:p w14:paraId="128023FD" w14:textId="77777777" w:rsidR="003F55BD" w:rsidRDefault="003F55BD">
            <w:r>
              <w:t>2</w:t>
            </w:r>
          </w:p>
        </w:tc>
        <w:tc>
          <w:tcPr>
            <w:tcW w:w="2493" w:type="dxa"/>
          </w:tcPr>
          <w:p w14:paraId="58F159DB" w14:textId="77777777" w:rsidR="003F55BD" w:rsidRDefault="003F55BD">
            <w:proofErr w:type="spellStart"/>
            <w:r>
              <w:t>ApoE</w:t>
            </w:r>
            <w:proofErr w:type="spellEnd"/>
            <w:r>
              <w:t xml:space="preserve"> </w:t>
            </w:r>
          </w:p>
        </w:tc>
        <w:tc>
          <w:tcPr>
            <w:tcW w:w="2411" w:type="dxa"/>
          </w:tcPr>
          <w:p w14:paraId="3E111933" w14:textId="77777777" w:rsidR="003F55BD" w:rsidRDefault="003F55BD">
            <w:r>
              <w:t xml:space="preserve">Genotype </w:t>
            </w:r>
          </w:p>
        </w:tc>
      </w:tr>
      <w:tr w:rsidR="003F55BD" w14:paraId="1AE7CF3A" w14:textId="77777777" w:rsidTr="003F55BD">
        <w:tc>
          <w:tcPr>
            <w:tcW w:w="2513" w:type="dxa"/>
          </w:tcPr>
          <w:p w14:paraId="7D9E14C4" w14:textId="77777777" w:rsidR="003F55BD" w:rsidRDefault="003F55BD" w:rsidP="003F55BD">
            <w:r w:rsidRPr="00073757">
              <w:t>aibl_labdata_01-Jun-2018</w:t>
            </w:r>
          </w:p>
        </w:tc>
        <w:tc>
          <w:tcPr>
            <w:tcW w:w="1593" w:type="dxa"/>
          </w:tcPr>
          <w:p w14:paraId="348FA0B6" w14:textId="77777777" w:rsidR="003F55BD" w:rsidRDefault="003F55BD" w:rsidP="003F55BD">
            <w:r>
              <w:t>12</w:t>
            </w:r>
          </w:p>
        </w:tc>
        <w:tc>
          <w:tcPr>
            <w:tcW w:w="2493" w:type="dxa"/>
          </w:tcPr>
          <w:p w14:paraId="05152330" w14:textId="77777777" w:rsidR="003F55BD" w:rsidRDefault="003F55BD" w:rsidP="003F55BD">
            <w:r>
              <w:t>Blood test</w:t>
            </w:r>
          </w:p>
        </w:tc>
        <w:tc>
          <w:tcPr>
            <w:tcW w:w="2411" w:type="dxa"/>
          </w:tcPr>
          <w:p w14:paraId="16F39D57" w14:textId="77777777" w:rsidR="003F55BD" w:rsidRDefault="003F55BD" w:rsidP="003F55BD">
            <w:r>
              <w:t xml:space="preserve">Biomarkers </w:t>
            </w:r>
          </w:p>
        </w:tc>
      </w:tr>
      <w:tr w:rsidR="003F55BD" w14:paraId="7367A507" w14:textId="77777777" w:rsidTr="003F55BD">
        <w:tc>
          <w:tcPr>
            <w:tcW w:w="2513" w:type="dxa"/>
          </w:tcPr>
          <w:p w14:paraId="4A059586" w14:textId="77777777" w:rsidR="003F55BD" w:rsidRDefault="003F55BD">
            <w:r w:rsidRPr="00073757">
              <w:t>aibl_cdr_01-Jun-2018</w:t>
            </w:r>
          </w:p>
        </w:tc>
        <w:tc>
          <w:tcPr>
            <w:tcW w:w="1593" w:type="dxa"/>
          </w:tcPr>
          <w:p w14:paraId="53460B06" w14:textId="77777777" w:rsidR="003F55BD" w:rsidRDefault="003F55BD">
            <w:r>
              <w:t>1</w:t>
            </w:r>
          </w:p>
        </w:tc>
        <w:tc>
          <w:tcPr>
            <w:tcW w:w="2493" w:type="dxa"/>
          </w:tcPr>
          <w:p w14:paraId="4121BAC0" w14:textId="77777777" w:rsidR="003F55BD" w:rsidRDefault="003F55BD">
            <w:r>
              <w:t>CDR score</w:t>
            </w:r>
          </w:p>
        </w:tc>
        <w:tc>
          <w:tcPr>
            <w:tcW w:w="2411" w:type="dxa"/>
            <w:vMerge w:val="restart"/>
          </w:tcPr>
          <w:p w14:paraId="46061BDC" w14:textId="77777777" w:rsidR="003F55BD" w:rsidRDefault="003F55BD">
            <w:r>
              <w:t>Cognitive assessments</w:t>
            </w:r>
          </w:p>
        </w:tc>
      </w:tr>
      <w:tr w:rsidR="003F55BD" w14:paraId="37F6337A" w14:textId="77777777" w:rsidTr="003F55BD">
        <w:tc>
          <w:tcPr>
            <w:tcW w:w="2513" w:type="dxa"/>
          </w:tcPr>
          <w:p w14:paraId="6A330323" w14:textId="77777777" w:rsidR="003F55BD" w:rsidRDefault="003F55BD">
            <w:r w:rsidRPr="00073757">
              <w:t>aibl_mmse_01-Jun-2018</w:t>
            </w:r>
          </w:p>
        </w:tc>
        <w:tc>
          <w:tcPr>
            <w:tcW w:w="1593" w:type="dxa"/>
          </w:tcPr>
          <w:p w14:paraId="420C50D2" w14:textId="77777777" w:rsidR="003F55BD" w:rsidRDefault="003F55BD">
            <w:r>
              <w:t>1</w:t>
            </w:r>
          </w:p>
        </w:tc>
        <w:tc>
          <w:tcPr>
            <w:tcW w:w="2493" w:type="dxa"/>
          </w:tcPr>
          <w:p w14:paraId="6D8572D6" w14:textId="77777777" w:rsidR="003F55BD" w:rsidRDefault="003F55BD">
            <w:r>
              <w:t>MMSE score</w:t>
            </w:r>
          </w:p>
        </w:tc>
        <w:tc>
          <w:tcPr>
            <w:tcW w:w="2411" w:type="dxa"/>
            <w:vMerge/>
          </w:tcPr>
          <w:p w14:paraId="339360D2" w14:textId="77777777" w:rsidR="003F55BD" w:rsidRDefault="003F55BD"/>
        </w:tc>
      </w:tr>
      <w:tr w:rsidR="003F55BD" w14:paraId="71FDB7C2" w14:textId="77777777" w:rsidTr="003F55BD">
        <w:tc>
          <w:tcPr>
            <w:tcW w:w="2513" w:type="dxa"/>
          </w:tcPr>
          <w:p w14:paraId="7B21AB54" w14:textId="77777777" w:rsidR="003F55BD" w:rsidRDefault="003F55BD">
            <w:r w:rsidRPr="00073757">
              <w:t>aibl_neurobat_01-Jun-2018</w:t>
            </w:r>
          </w:p>
        </w:tc>
        <w:tc>
          <w:tcPr>
            <w:tcW w:w="1593" w:type="dxa"/>
          </w:tcPr>
          <w:p w14:paraId="55B6B7D1" w14:textId="77777777" w:rsidR="003F55BD" w:rsidRDefault="003F55BD">
            <w:r>
              <w:t>2</w:t>
            </w:r>
          </w:p>
        </w:tc>
        <w:tc>
          <w:tcPr>
            <w:tcW w:w="2493" w:type="dxa"/>
          </w:tcPr>
          <w:p w14:paraId="5DB6A1F8" w14:textId="77777777" w:rsidR="003F55BD" w:rsidRDefault="003F55BD">
            <w:r>
              <w:t>Logical memory recall score</w:t>
            </w:r>
          </w:p>
        </w:tc>
        <w:tc>
          <w:tcPr>
            <w:tcW w:w="2411" w:type="dxa"/>
            <w:vMerge/>
          </w:tcPr>
          <w:p w14:paraId="42708727" w14:textId="77777777" w:rsidR="003F55BD" w:rsidRDefault="003F55BD"/>
        </w:tc>
      </w:tr>
      <w:tr w:rsidR="003F55BD" w14:paraId="69771C67" w14:textId="77777777" w:rsidTr="003F55BD">
        <w:tc>
          <w:tcPr>
            <w:tcW w:w="2513" w:type="dxa"/>
          </w:tcPr>
          <w:p w14:paraId="2D7F9074" w14:textId="77777777" w:rsidR="003F55BD" w:rsidRDefault="003F55BD">
            <w:r w:rsidRPr="00073757">
              <w:t>aibl_pdxconv_01-Jun-2018</w:t>
            </w:r>
          </w:p>
        </w:tc>
        <w:tc>
          <w:tcPr>
            <w:tcW w:w="1593" w:type="dxa"/>
          </w:tcPr>
          <w:p w14:paraId="11D5791A" w14:textId="77777777" w:rsidR="003F55BD" w:rsidRDefault="003F55BD">
            <w:r>
              <w:t>1</w:t>
            </w:r>
          </w:p>
        </w:tc>
        <w:tc>
          <w:tcPr>
            <w:tcW w:w="2493" w:type="dxa"/>
          </w:tcPr>
          <w:p w14:paraId="45938E72" w14:textId="77777777" w:rsidR="003F55BD" w:rsidRDefault="003F55BD">
            <w:r>
              <w:t>Clinical diagnosis</w:t>
            </w:r>
          </w:p>
        </w:tc>
        <w:tc>
          <w:tcPr>
            <w:tcW w:w="2411" w:type="dxa"/>
          </w:tcPr>
          <w:p w14:paraId="48CC8780" w14:textId="77777777" w:rsidR="003F55BD" w:rsidRDefault="003F55BD">
            <w:r>
              <w:t>Clinical classification: HC, MCI, AD</w:t>
            </w:r>
          </w:p>
        </w:tc>
      </w:tr>
    </w:tbl>
    <w:p w14:paraId="198992A2" w14:textId="531AA596" w:rsidR="00073757" w:rsidRDefault="00073757"/>
    <w:p w14:paraId="404F5464" w14:textId="1DE4F89B" w:rsidR="00D522C0" w:rsidRDefault="005F0296">
      <w:r>
        <w:t>Table 2 lists the d</w:t>
      </w:r>
      <w:r w:rsidR="00D522C0">
        <w:t>etail</w:t>
      </w:r>
      <w:r>
        <w:t xml:space="preserve">s </w:t>
      </w:r>
      <w:r w:rsidR="0085200E">
        <w:t>of</w:t>
      </w:r>
      <w:r>
        <w:t xml:space="preserve"> the AIBL </w:t>
      </w:r>
      <w:r w:rsidR="00D522C0">
        <w:t>data description</w:t>
      </w:r>
      <w:r>
        <w:t>.</w:t>
      </w:r>
      <w:r w:rsidR="0085200E">
        <w:t xml:space="preserve"> You can also refer to </w:t>
      </w:r>
      <w:r w:rsidR="00B210D0">
        <w:t xml:space="preserve">the AIBL data dictionary or </w:t>
      </w:r>
      <w:hyperlink r:id="rId4" w:history="1">
        <w:r w:rsidR="00651E0F" w:rsidRPr="009F4952">
          <w:rPr>
            <w:rStyle w:val="Hyperlink"/>
            <w:rFonts w:ascii="Arial" w:hAnsi="Arial" w:cs="Arial"/>
          </w:rPr>
          <w:t>http://adni.loni.usc.edu/data-dictionary-search/</w:t>
        </w:r>
      </w:hyperlink>
      <w:r w:rsidR="00651E0F">
        <w:t>.</w:t>
      </w:r>
    </w:p>
    <w:p w14:paraId="43A4C4F5" w14:textId="4AC9720B" w:rsidR="005F0296" w:rsidRDefault="005F0296" w:rsidP="005F0296">
      <w:pPr>
        <w:jc w:val="center"/>
      </w:pPr>
      <w:r>
        <w:t>Table 2. The AIBL data description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1555"/>
        <w:gridCol w:w="7037"/>
      </w:tblGrid>
      <w:tr w:rsidR="005C1449" w:rsidRPr="00012261" w14:paraId="1FD7C5EB" w14:textId="77777777" w:rsidTr="009250CA">
        <w:tc>
          <w:tcPr>
            <w:tcW w:w="10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7E8F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2261">
              <w:rPr>
                <w:rFonts w:ascii="Arial" w:hAnsi="Arial" w:cs="Arial"/>
                <w:b/>
                <w:sz w:val="16"/>
                <w:szCs w:val="16"/>
              </w:rPr>
              <w:t>Category</w:t>
            </w:r>
          </w:p>
        </w:tc>
        <w:tc>
          <w:tcPr>
            <w:tcW w:w="39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264B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2261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C1449" w:rsidRPr="00012261" w14:paraId="093E794C" w14:textId="77777777" w:rsidTr="009250CA">
        <w:trPr>
          <w:cantSplit/>
          <w:trHeight w:val="334"/>
        </w:trPr>
        <w:tc>
          <w:tcPr>
            <w:tcW w:w="232" w:type="pct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33D08477" w14:textId="77777777" w:rsidR="005C1449" w:rsidRPr="00012261" w:rsidRDefault="005C1449" w:rsidP="009250CA">
            <w:pPr>
              <w:spacing w:before="120" w:after="12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b/>
                <w:sz w:val="16"/>
                <w:szCs w:val="16"/>
              </w:rPr>
              <w:t>non-imaging data</w:t>
            </w: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696A1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Demographics</w:t>
            </w:r>
          </w:p>
        </w:tc>
        <w:tc>
          <w:tcPr>
            <w:tcW w:w="39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90AE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1) age: 55~96 years</w:t>
            </w:r>
          </w:p>
          <w:p w14:paraId="75243627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2) gender: Female/Male</w:t>
            </w:r>
          </w:p>
        </w:tc>
      </w:tr>
      <w:tr w:rsidR="005C1449" w:rsidRPr="00012261" w14:paraId="1D957DBC" w14:textId="77777777" w:rsidTr="009250CA">
        <w:trPr>
          <w:cantSplit/>
          <w:trHeight w:val="1134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C0074A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481F1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Medical history</w:t>
            </w:r>
          </w:p>
        </w:tc>
        <w:tc>
          <w:tcPr>
            <w:tcW w:w="39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9CF25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3) psychiatric (MH_PSYCH)</w:t>
            </w:r>
          </w:p>
          <w:p w14:paraId="3A6C9B0E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4) neurologic (MH_NEURL)</w:t>
            </w:r>
          </w:p>
          <w:p w14:paraId="73852F0A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5) cardiovascular (MH_CARD)</w:t>
            </w:r>
          </w:p>
          <w:p w14:paraId="576A935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6) hepatic (MH_HEPAT)</w:t>
            </w:r>
          </w:p>
          <w:p w14:paraId="2EA40CA9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7) musculoskeletal (MH_MUSCL)</w:t>
            </w:r>
          </w:p>
          <w:p w14:paraId="668679DF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8) endocrine-metabolic (MH_ENDO)</w:t>
            </w:r>
          </w:p>
          <w:p w14:paraId="4FFE4EFB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9) gastrointestinal (MH_GAST)</w:t>
            </w:r>
          </w:p>
          <w:p w14:paraId="6A28CD65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10) renal-genitourinary (MH_RENA)</w:t>
            </w:r>
          </w:p>
          <w:p w14:paraId="3A5C9035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11) smoking (MH_SMOK)</w:t>
            </w:r>
          </w:p>
          <w:p w14:paraId="0C15060B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12) malignancy (MH_MALI). Each medical history is a binary feature (i.e., Y/N)</w:t>
            </w:r>
          </w:p>
        </w:tc>
      </w:tr>
      <w:tr w:rsidR="005C1449" w:rsidRPr="00012261" w14:paraId="16DC3984" w14:textId="77777777" w:rsidTr="009250CA">
        <w:trPr>
          <w:cantSplit/>
          <w:trHeight w:val="515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B054F72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57A17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12261">
              <w:rPr>
                <w:rFonts w:ascii="Arial" w:hAnsi="Arial" w:cs="Arial"/>
                <w:sz w:val="16"/>
                <w:szCs w:val="16"/>
              </w:rPr>
              <w:t>ApoE</w:t>
            </w:r>
            <w:proofErr w:type="spellEnd"/>
            <w:r w:rsidRPr="00012261">
              <w:rPr>
                <w:rFonts w:ascii="Arial" w:hAnsi="Arial" w:cs="Arial"/>
                <w:sz w:val="16"/>
                <w:szCs w:val="16"/>
              </w:rPr>
              <w:t xml:space="preserve"> genotypes</w:t>
            </w:r>
          </w:p>
        </w:tc>
        <w:tc>
          <w:tcPr>
            <w:tcW w:w="3905" w:type="pct"/>
            <w:tcBorders>
              <w:left w:val="single" w:sz="4" w:space="0" w:color="auto"/>
              <w:right w:val="single" w:sz="4" w:space="0" w:color="auto"/>
            </w:tcBorders>
          </w:tcPr>
          <w:p w14:paraId="63E9AE9A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 xml:space="preserve">13) 2 alleles genotype. Each allele holds one of three genotypes: </w:t>
            </w:r>
            <w:r w:rsidRPr="00012261">
              <w:rPr>
                <w:rFonts w:ascii="Arial" w:hAnsi="Arial" w:cs="Arial"/>
                <w:sz w:val="16"/>
                <w:szCs w:val="16"/>
              </w:rPr>
              <w:sym w:font="Symbol" w:char="F065"/>
            </w:r>
            <w:r w:rsidRPr="00012261">
              <w:rPr>
                <w:rFonts w:ascii="Arial" w:hAnsi="Arial" w:cs="Arial"/>
                <w:sz w:val="16"/>
                <w:szCs w:val="16"/>
              </w:rPr>
              <w:t xml:space="preserve">2, </w:t>
            </w:r>
            <w:r w:rsidRPr="00012261">
              <w:rPr>
                <w:rFonts w:ascii="Arial" w:hAnsi="Arial" w:cs="Arial"/>
                <w:sz w:val="16"/>
                <w:szCs w:val="16"/>
              </w:rPr>
              <w:sym w:font="Symbol" w:char="F065"/>
            </w:r>
            <w:r w:rsidRPr="00012261">
              <w:rPr>
                <w:rFonts w:ascii="Arial" w:hAnsi="Arial" w:cs="Arial"/>
                <w:sz w:val="16"/>
                <w:szCs w:val="16"/>
              </w:rPr>
              <w:t xml:space="preserve">3, </w:t>
            </w:r>
            <w:r w:rsidRPr="00012261">
              <w:rPr>
                <w:rFonts w:ascii="Arial" w:hAnsi="Arial" w:cs="Arial"/>
                <w:sz w:val="16"/>
                <w:szCs w:val="16"/>
              </w:rPr>
              <w:sym w:font="Symbol" w:char="F065"/>
            </w:r>
            <w:r w:rsidRPr="00012261">
              <w:rPr>
                <w:rFonts w:ascii="Arial" w:hAnsi="Arial" w:cs="Arial"/>
                <w:sz w:val="16"/>
                <w:szCs w:val="16"/>
              </w:rPr>
              <w:t xml:space="preserve">4 </w:t>
            </w:r>
          </w:p>
        </w:tc>
      </w:tr>
      <w:tr w:rsidR="005C1449" w:rsidRPr="00012261" w14:paraId="53DF7EEE" w14:textId="77777777" w:rsidTr="009250CA">
        <w:trPr>
          <w:cantSplit/>
          <w:trHeight w:val="834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9974231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2FEFB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Neuropsychology assessments</w:t>
            </w:r>
          </w:p>
        </w:tc>
        <w:tc>
          <w:tcPr>
            <w:tcW w:w="3905" w:type="pct"/>
            <w:tcBorders>
              <w:left w:val="single" w:sz="4" w:space="0" w:color="auto"/>
              <w:right w:val="single" w:sz="4" w:space="0" w:color="auto"/>
            </w:tcBorders>
          </w:tcPr>
          <w:p w14:paraId="6B8CD153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14) clinical dementia rating (CDR)</w:t>
            </w:r>
          </w:p>
          <w:p w14:paraId="14475DCF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5 categories: healthy (0), very mild dementia (0.5), mild (1), moderate (2), and severe (3)</w:t>
            </w:r>
          </w:p>
          <w:p w14:paraId="10E67D08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 xml:space="preserve">15) mini-mental state exam (MMSE): 0-30 </w:t>
            </w:r>
          </w:p>
          <w:p w14:paraId="75576389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4 categories: may be normal (30-25), mild/early (24-21), moderate (20-10), and severe (9-0)</w:t>
            </w:r>
          </w:p>
          <w:p w14:paraId="3492717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 xml:space="preserve">16) total number of story units recalled - logical memory immediate recall (LMIR): 0~25 </w:t>
            </w:r>
          </w:p>
          <w:p w14:paraId="71187F7B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17) total number of story units recalled - logical memory delayed recall (LMDR): 0~25</w:t>
            </w:r>
          </w:p>
        </w:tc>
      </w:tr>
      <w:tr w:rsidR="005C1449" w:rsidRPr="00012261" w14:paraId="4003DFC6" w14:textId="77777777" w:rsidTr="009250CA">
        <w:trPr>
          <w:cantSplit/>
          <w:trHeight w:val="1134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154402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EC883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Blood analyses</w:t>
            </w:r>
          </w:p>
        </w:tc>
        <w:tc>
          <w:tcPr>
            <w:tcW w:w="39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FD84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18) thyroid stim. Hormone (AXT117)</w:t>
            </w:r>
          </w:p>
          <w:p w14:paraId="7D108611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19) vitamin B12 (BAT126)</w:t>
            </w:r>
          </w:p>
          <w:p w14:paraId="7DF44790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20) red blood cell (HMT3)</w:t>
            </w:r>
          </w:p>
          <w:p w14:paraId="1F6A563A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21) white blood cell (HMT7)</w:t>
            </w:r>
          </w:p>
          <w:p w14:paraId="4D7AACB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22) platelets (HMT13)</w:t>
            </w:r>
          </w:p>
          <w:p w14:paraId="764194F1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23) haemoglobin (HMT40)</w:t>
            </w:r>
          </w:p>
          <w:p w14:paraId="4CFBC9ED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24) mean corpuscular haemoglobin (HMT100)</w:t>
            </w:r>
          </w:p>
          <w:p w14:paraId="727E63F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25) mean corpuscular haemoglobin concentration (HMT102)</w:t>
            </w:r>
          </w:p>
          <w:p w14:paraId="75CEA10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26) urea nitrogen (RCT6)</w:t>
            </w:r>
          </w:p>
          <w:p w14:paraId="130535C9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27) serum glucose (RCT11)</w:t>
            </w:r>
          </w:p>
          <w:p w14:paraId="49ED0D33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28) cholesterol (high performance) (RCT120)</w:t>
            </w:r>
          </w:p>
          <w:p w14:paraId="26204BAD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29) creatinine (rate blanked) (RCT329)</w:t>
            </w:r>
          </w:p>
        </w:tc>
      </w:tr>
      <w:tr w:rsidR="005C1449" w:rsidRPr="00012261" w14:paraId="75FFF28B" w14:textId="77777777" w:rsidTr="009250CA">
        <w:trPr>
          <w:cantSplit/>
          <w:trHeight w:val="43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FAC840C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52A763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Diagnosis</w:t>
            </w:r>
          </w:p>
        </w:tc>
        <w:tc>
          <w:tcPr>
            <w:tcW w:w="3905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5EC5184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30) diagnostic results: 3 categories, i.e., healthy control (HC), mild cognitive impairment (MCI), and Alzheimer’s disease (AD)</w:t>
            </w:r>
          </w:p>
        </w:tc>
      </w:tr>
    </w:tbl>
    <w:p w14:paraId="00637CD7" w14:textId="57D7A086" w:rsidR="003F55BD" w:rsidRDefault="003F55BD"/>
    <w:sectPr w:rsidR="003F55BD" w:rsidSect="00643F5D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57"/>
    <w:rsid w:val="000024BA"/>
    <w:rsid w:val="00073757"/>
    <w:rsid w:val="00121C02"/>
    <w:rsid w:val="00166F31"/>
    <w:rsid w:val="00344C16"/>
    <w:rsid w:val="003C3456"/>
    <w:rsid w:val="003F55BD"/>
    <w:rsid w:val="00431157"/>
    <w:rsid w:val="005C1449"/>
    <w:rsid w:val="005C28EF"/>
    <w:rsid w:val="005F0296"/>
    <w:rsid w:val="00643F5D"/>
    <w:rsid w:val="00651E0F"/>
    <w:rsid w:val="006949D1"/>
    <w:rsid w:val="00696432"/>
    <w:rsid w:val="0085200E"/>
    <w:rsid w:val="008B0D79"/>
    <w:rsid w:val="008D4DD8"/>
    <w:rsid w:val="009D1DC3"/>
    <w:rsid w:val="00AC495F"/>
    <w:rsid w:val="00B210D0"/>
    <w:rsid w:val="00BF7296"/>
    <w:rsid w:val="00C42DA0"/>
    <w:rsid w:val="00C724CC"/>
    <w:rsid w:val="00D522C0"/>
    <w:rsid w:val="00D8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39744"/>
  <w14:defaultImageDpi w14:val="32767"/>
  <w15:chartTrackingRefBased/>
  <w15:docId w15:val="{5B9AC3CC-2515-AF44-970F-D1B005B4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ni.loni.usc.edu/data-dictionary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Xuemei</dc:creator>
  <cp:keywords/>
  <dc:description/>
  <cp:lastModifiedBy>Ding, Xuemei</cp:lastModifiedBy>
  <cp:revision>12</cp:revision>
  <dcterms:created xsi:type="dcterms:W3CDTF">2021-01-19T18:50:00Z</dcterms:created>
  <dcterms:modified xsi:type="dcterms:W3CDTF">2021-01-28T21:31:00Z</dcterms:modified>
</cp:coreProperties>
</file>