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WRIST FUSION (ARTHRODESIS) REHABILITATION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0-6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Immobilization Cast or splint immobilization while bones fuse. Active finger, thumb, elbow, and shoulder ROM.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6-12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Transition X-ray confirmation of fusion. Transition to removable splint. Forearm rotation exercises. Grip strengthening. Note: Wrist flexion/extension will be eliminated; forearm rotation preserved.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12+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Progressive strengthening. Full return to heavy activities at 3-6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