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SHOULDER STIFFNESS FROZEN SHOULDER HOME PROGRAM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Adhesive capsulitis (frozen shoulder) progresses through freezing, frozen, and thawing stages. This program focuses on maintaining and restoring range of motion. Consistency is key.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Stretching Program (Perform 3-4x daily)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Pendulum exercises: 2-3 minutes. Let gravity assist gentle motion.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Wall walk: Face wall, walk fingers up as high as tolerable. Hold 15 seconds. Repeat 10x.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Cross-body stretch: Pull affected arm across chest with opposite hand. Hold 30 sec. 5 reps.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External rotation stretch: Stand in doorway, elbow at 90°. Gently rotate body away from hand. Hold 30 sec.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Towel stretch (IR): Place towel behind back. Use uninvolved hand to pull affected hand upward. Hold 30 sec.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Supine forward flexion: Lie on back. Use opposite hand to raise affected arm overhead. Hold 15-30 sec. 10 reps.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Strengthening (Begin when pain decreases and motion improves)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Isometric exercises: ER, IR, flexion, ABD. Hold 5 seconds. 10 reps each.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Resistance bands when isometrics are comfortable.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Important Notes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Stretching should cause mild discomfort but not severe pain.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Heat before exercises (warm shower or heating pad) helps improve flexibility.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Ice after exercises to control inflammation.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Recovery from frozen shoulder may take 6-18 months.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Kelley MJ et al. Shoulder pain and mobility deficits: adhesive capsulitis. J Orthop Sports Phys Ther, 2013 (APTA Clinical Practice Guideline).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