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&lt;citacao&gt;texto&lt;/citasfcao&gt;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&lt;atencao&gt;texto&lt;/atensdfcao&gt;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&lt;/carrossel&gt;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&lt;sanfonasecaocabecalho&gt;título&lt;/sanfonasecaocabecalho&gt;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&lt;sanfonasecaocorpo&gt;conteúdo&lt;/sanfonasecaocorpo&gt;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&lt;/sanfonasecao&gt;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&lt;/sanfona&gt;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&lt;flipcards&gt;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&lt;flipcardfront&gt;frente&lt;/flipcardfront&gt;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&lt;flipcardback&gt;verso&lt;/flipcardback&gt;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&lt;/flipcard&gt;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&lt;/flipcards&gt;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