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SOUMISSION.DZ</w:t>
      </w:r>
      <w:r>
        <w:t xml:space="preserve"> </w:t>
      </w:r>
      <w:r>
        <w:t xml:space="preserve">—</w:t>
      </w:r>
      <w:r>
        <w:t xml:space="preserve"> </w:t>
      </w:r>
      <w:r>
        <w:t xml:space="preserve">Guide</w:t>
      </w:r>
      <w:r>
        <w:t xml:space="preserve"> </w:t>
      </w:r>
      <w:r>
        <w:t xml:space="preserve">de</w:t>
      </w:r>
      <w:r>
        <w:t xml:space="preserve"> </w:t>
      </w:r>
      <w:r>
        <w:t xml:space="preserve">démarrage</w:t>
      </w:r>
      <w:r>
        <w:t xml:space="preserve"> </w:t>
      </w:r>
      <w:r>
        <w:t xml:space="preserve">développeur</w:t>
      </w:r>
    </w:p>
    <w:p>
      <w:pPr>
        <w:pStyle w:val="Subtitle"/>
      </w:pPr>
      <w:r>
        <w:t xml:space="preserve">Installation,</w:t>
      </w:r>
      <w:r>
        <w:t xml:space="preserve"> </w:t>
      </w:r>
      <w:r>
        <w:t xml:space="preserve">configuration,</w:t>
      </w:r>
      <w:r>
        <w:t xml:space="preserve"> </w:t>
      </w:r>
      <w:r>
        <w:t xml:space="preserve">premier</w:t>
      </w:r>
      <w:r>
        <w:t xml:space="preserve"> </w:t>
      </w:r>
      <w:r>
        <w:t xml:space="preserve">lancement,</w:t>
      </w:r>
      <w:r>
        <w:t xml:space="preserve"> </w:t>
      </w:r>
      <w:r>
        <w:t xml:space="preserve">tests</w:t>
      </w:r>
    </w:p>
    <w:p>
      <w:pPr>
        <w:pStyle w:val="Author"/>
      </w:pPr>
      <w:r>
        <w:t xml:space="preserve">Équipe</w:t>
      </w:r>
      <w:r>
        <w:t xml:space="preserve"> </w:t>
      </w:r>
      <w:r>
        <w:t xml:space="preserve">SOUMISSION.DZ</w:t>
      </w:r>
    </w:p>
    <w:p>
      <w:pPr>
        <w:pStyle w:val="Date"/>
      </w:pPr>
      <w:r>
        <w:t xml:space="preserve">Avril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5.0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rérequis"/>
    <w:p>
      <w:pPr>
        <w:pStyle w:val="Heading1"/>
      </w:pPr>
      <w:r>
        <w:t xml:space="preserve">Prérequis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3.11 ou 3.12</w:t>
      </w:r>
      <w:r>
        <w:t xml:space="preserve"> </w:t>
      </w:r>
      <w:r>
        <w:t xml:space="preserve">(3.11.7 validé)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pip</w:t>
      </w:r>
      <w:r>
        <w:t xml:space="preserve"> </w:t>
      </w:r>
      <w:r>
        <w:t xml:space="preserve">(fourni avec Python)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Aucun Docker requis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Aucun PostgreSQL requis</w:t>
      </w:r>
      <w:r>
        <w:t xml:space="preserve"> </w:t>
      </w:r>
      <w:r>
        <w:t xml:space="preserve">(SQLite par défaut ; PostgreSQL optionnel pour volume &gt; 50 entreprises)</w:t>
      </w:r>
    </w:p>
    <w:p>
      <w:pPr>
        <w:pStyle w:val="FirstParagraph"/>
      </w:pPr>
      <w:r>
        <w:t xml:space="preserve">Vérifier la version Python 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 python3 --version</w:t>
      </w:r>
    </w:p>
    <w:bookmarkEnd w:id="20"/>
    <w:bookmarkStart w:id="25" w:name="installation-en-3-options"/>
    <w:p>
      <w:pPr>
        <w:pStyle w:val="Heading1"/>
      </w:pPr>
      <w:r>
        <w:t xml:space="preserve">Installation en 3 options</w:t>
      </w:r>
    </w:p>
    <w:bookmarkStart w:id="21" w:name="X12e6901a0dd179ad51f6a87782ae3453b86b75a"/>
    <w:p>
      <w:pPr>
        <w:pStyle w:val="Heading2"/>
      </w:pPr>
      <w:r>
        <w:t xml:space="preserve">Option 1 — Installateur graphique (recommandé pour pilotes)</w:t>
      </w:r>
    </w:p>
    <w:p>
      <w:pPr>
        <w:pStyle w:val="FirstParagraph"/>
      </w:pPr>
      <w:r>
        <w:rPr>
          <w:bCs/>
          <w:b/>
        </w:rPr>
        <w:t xml:space="preserve">Windows :</w:t>
      </w:r>
    </w:p>
    <w:p>
      <w:pPr>
        <w:pStyle w:val="SourceCode"/>
      </w:pPr>
      <w:r>
        <w:rPr>
          <w:rStyle w:val="NormalTok"/>
        </w:rPr>
        <w:t xml:space="preserve">installer\setup.bat</w:t>
      </w:r>
    </w:p>
    <w:p>
      <w:pPr>
        <w:pStyle w:val="FirstParagraph"/>
      </w:pPr>
      <w:r>
        <w:rPr>
          <w:bCs/>
          <w:b/>
        </w:rPr>
        <w:t xml:space="preserve">Linux / macOS 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installer/setup.sh</w:t>
      </w:r>
    </w:p>
    <w:p>
      <w:pPr>
        <w:pStyle w:val="FirstParagraph"/>
      </w:pPr>
      <w:r>
        <w:t xml:space="preserve">Le script :</w:t>
      </w:r>
    </w:p>
    <w:p>
      <w:pPr>
        <w:numPr>
          <w:ilvl w:val="0"/>
          <w:numId w:val="1002"/>
        </w:numPr>
        <w:pStyle w:val="Compact"/>
      </w:pPr>
      <w:r>
        <w:t xml:space="preserve">Vérifie Python 3.11+</w:t>
      </w:r>
    </w:p>
    <w:p>
      <w:pPr>
        <w:numPr>
          <w:ilvl w:val="0"/>
          <w:numId w:val="1002"/>
        </w:numPr>
        <w:pStyle w:val="Compact"/>
      </w:pPr>
      <w:r>
        <w:t xml:space="preserve">Crée un environnement virtuel</w:t>
      </w:r>
      <w:r>
        <w:t xml:space="preserve"> </w:t>
      </w:r>
      <w:r>
        <w:rPr>
          <w:rStyle w:val="VerbatimChar"/>
        </w:rPr>
        <w:t xml:space="preserve">.venv</w:t>
      </w:r>
    </w:p>
    <w:p>
      <w:pPr>
        <w:numPr>
          <w:ilvl w:val="0"/>
          <w:numId w:val="1002"/>
        </w:numPr>
        <w:pStyle w:val="Compact"/>
      </w:pPr>
      <w:r>
        <w:t xml:space="preserve">Installe toutes les dépendances, y compris PySide6</w:t>
      </w:r>
    </w:p>
    <w:p>
      <w:pPr>
        <w:numPr>
          <w:ilvl w:val="0"/>
          <w:numId w:val="1002"/>
        </w:numPr>
        <w:pStyle w:val="Compact"/>
      </w:pPr>
      <w:r>
        <w:t xml:space="preserve">Lance l’installateur graphique (wizard 5 étapes + fenêtre de gestion)</w:t>
      </w:r>
    </w:p>
    <w:bookmarkEnd w:id="21"/>
    <w:bookmarkStart w:id="23" w:name="option-2-bootstrap-cli-développeurs"/>
    <w:p>
      <w:pPr>
        <w:pStyle w:val="Heading2"/>
      </w:pPr>
      <w:r>
        <w:t xml:space="preserve">Option 2 — Bootstrap CLI (développeurs)</w:t>
      </w:r>
    </w:p>
    <w:p>
      <w:pPr>
        <w:pStyle w:val="SourceCode"/>
      </w:pPr>
      <w:r>
        <w:rPr>
          <w:rStyle w:val="CommentTok"/>
        </w:rPr>
        <w:t xml:space="preserve"># 1. Dépendances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</w:t>
      </w:r>
      <w:r>
        <w:rPr>
          <w:rStyle w:val="StringTok"/>
        </w:rPr>
        <w:t xml:space="preserve">'sqlalchemy&gt;=2.0'</w:t>
      </w:r>
      <w:r>
        <w:rPr>
          <w:rStyle w:val="NormalTok"/>
        </w:rPr>
        <w:t xml:space="preserve"> alembic </w:t>
      </w:r>
      <w:r>
        <w:rPr>
          <w:rStyle w:val="StringTok"/>
        </w:rPr>
        <w:t xml:space="preserve">'pydantic&gt;=2'</w:t>
      </w:r>
      <w:r>
        <w:rPr>
          <w:rStyle w:val="NormalTok"/>
        </w:rPr>
        <w:t xml:space="preserve"> pydantic-settings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python-multipart loguru python-docx pypdf reportlab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email-validator uvicorn</w:t>
      </w:r>
      <w:r>
        <w:br/>
      </w:r>
      <w:r>
        <w:br/>
      </w:r>
      <w:r>
        <w:rPr>
          <w:rStyle w:val="CommentTok"/>
        </w:rPr>
        <w:t xml:space="preserve"># 2. Init zero-conf (crée .env + DB SQLite + migrations + seeds démo)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bootstrap.py</w:t>
      </w:r>
      <w:r>
        <w:br/>
      </w:r>
      <w:r>
        <w:br/>
      </w:r>
      <w:r>
        <w:rPr>
          <w:rStyle w:val="CommentTok"/>
        </w:rPr>
        <w:t xml:space="preserve"># 3. Lancer le serveur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Ouvre</w:t>
      </w:r>
      <w:r>
        <w:t xml:space="preserve"> </w:t>
      </w:r>
      <w:hyperlink r:id="rId22">
        <w:r>
          <w:rPr>
            <w:rStyle w:val="Hyperlink"/>
          </w:rPr>
          <w:t xml:space="preserve">http://127.0.0.1:8000</w:t>
        </w:r>
      </w:hyperlink>
      <w:r>
        <w:t xml:space="preserve"> </w:t>
      </w:r>
      <w:r>
        <w:t xml:space="preserve">dans le navigateur.</w:t>
      </w:r>
    </w:p>
    <w:bookmarkEnd w:id="23"/>
    <w:bookmarkStart w:id="24" w:name="option-3-.exe-windows-autonome"/>
    <w:p>
      <w:pPr>
        <w:pStyle w:val="Heading2"/>
      </w:pPr>
      <w:r>
        <w:t xml:space="preserve">Option 3 — .exe Windows autonome</w:t>
      </w:r>
    </w:p>
    <w:p>
      <w:pPr>
        <w:pStyle w:val="FirstParagraph"/>
      </w:pPr>
      <w:r>
        <w:t xml:space="preserve">Pour distribuer à un pilote sans Python installé 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pyinstaller</w:t>
      </w:r>
      <w:r>
        <w:br/>
      </w:r>
      <w:r>
        <w:rPr>
          <w:rStyle w:val="ExtensionTok"/>
        </w:rPr>
        <w:t xml:space="preserve">pyinstaller</w:t>
      </w:r>
      <w:r>
        <w:rPr>
          <w:rStyle w:val="NormalTok"/>
        </w:rPr>
        <w:t xml:space="preserve"> installer/build.spec</w:t>
      </w:r>
      <w:r>
        <w:br/>
      </w:r>
      <w:r>
        <w:rPr>
          <w:rStyle w:val="CommentTok"/>
        </w:rPr>
        <w:t xml:space="preserve"># Sortie : dist/soumission-dz/soumission-dz.exe (~50 Mo, autonome)</w:t>
      </w:r>
    </w:p>
    <w:bookmarkEnd w:id="24"/>
    <w:bookmarkEnd w:id="25"/>
    <w:bookmarkStart w:id="26" w:name="comptes-de-démonstration"/>
    <w:p>
      <w:pPr>
        <w:pStyle w:val="Heading1"/>
      </w:pPr>
      <w:r>
        <w:t xml:space="preserve">Comptes de démonstration</w:t>
      </w:r>
    </w:p>
    <w:p>
      <w:pPr>
        <w:pStyle w:val="FirstParagraph"/>
      </w:pPr>
      <w:r>
        <w:t xml:space="preserve">Après</w:t>
      </w:r>
      <w:r>
        <w:t xml:space="preserve"> </w:t>
      </w:r>
      <w:r>
        <w:rPr>
          <w:rStyle w:val="VerbatimChar"/>
        </w:rPr>
        <w:t xml:space="preserve">bootstrap.py</w:t>
      </w:r>
      <w:r>
        <w:t xml:space="preserve">, la base contient 2 mois d’activité simulée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43"/>
        <w:gridCol w:w="1250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 / contexte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admin@soumission.dz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plateforme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brahim@alpha-btph.dz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1 — Alpha BTPH (SBA)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kamel@batipro-setif.dz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1 — Batipro (Sétif)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amine@hydra-etudes.dz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1 — Hydra Études (Alger)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nadia@omega-fournitures.dz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1 — Omega (Oran)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omar@sud-travaux.dz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1 — Sud Travaux (Ghardaïa)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mourad@cabinet-mourad.dz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2 — Cabinet (3 entrepises)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yacine.assistant@soumission.dz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3 — Assistant BTPH/VRD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samira.assistant@soumission.dz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Demo12345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3 — Assistant Fournitures</w:t>
            </w:r>
          </w:p>
        </w:tc>
      </w:tr>
    </w:tbl>
    <w:bookmarkEnd w:id="26"/>
    <w:bookmarkStart w:id="27" w:name="structure-du-projet"/>
    <w:p>
      <w:pPr>
        <w:pStyle w:val="Heading1"/>
      </w:pPr>
      <w:r>
        <w:t xml:space="preserve">Structure du projet</w:t>
      </w:r>
    </w:p>
    <w:p>
      <w:pPr>
        <w:pStyle w:val="SourceCode"/>
      </w:pPr>
      <w:r>
        <w:rPr>
          <w:rStyle w:val="VerbatimChar"/>
        </w:rPr>
        <w:t xml:space="preserve">soumission_dz/</w:t>
      </w:r>
      <w:r>
        <w:br/>
      </w:r>
      <w:r>
        <w:rPr>
          <w:rStyle w:val="VerbatimChar"/>
        </w:rPr>
        <w:t xml:space="preserve">├── bootstrap.py                    # Script init zero-conf</w:t>
      </w:r>
      <w:r>
        <w:br/>
      </w:r>
      <w:r>
        <w:rPr>
          <w:rStyle w:val="VerbatimChar"/>
        </w:rPr>
        <w:t xml:space="preserve">├── .env.example                    # Template (SQLite par défaut)</w:t>
      </w:r>
      <w:r>
        <w:br/>
      </w:r>
      <w:r>
        <w:rPr>
          <w:rStyle w:val="VerbatimChar"/>
        </w:rPr>
        <w:t xml:space="preserve">├── pyproject.toml                  # Deps + pytest + ruff config</w:t>
      </w:r>
      <w:r>
        <w:br/>
      </w:r>
      <w:r>
        <w:rPr>
          <w:rStyle w:val="VerbatimChar"/>
        </w:rPr>
        <w:t xml:space="preserve">├── alembic.ini, alembic/           # 4 migrations (0001..0004)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main.py                     # Factory FastAPI + lifespan + static /</w:t>
      </w:r>
      <w:r>
        <w:br/>
      </w:r>
      <w:r>
        <w:rPr>
          <w:rStyle w:val="VerbatimChar"/>
        </w:rPr>
        <w:t xml:space="preserve">│   ├── config.py                   # pydantic-settings (.env → Settings)</w:t>
      </w:r>
      <w:r>
        <w:br/>
      </w:r>
      <w:r>
        <w:rPr>
          <w:rStyle w:val="VerbatimChar"/>
        </w:rPr>
        <w:t xml:space="preserve">│   ├── database.py                 # engine + SessionLocal + get_db</w:t>
      </w:r>
      <w:r>
        <w:br/>
      </w:r>
      <w:r>
        <w:rPr>
          <w:rStyle w:val="VerbatimChar"/>
        </w:rPr>
        <w:t xml:space="preserve">│   ├── security.py                 # PBKDF2-SHA256 + JWT HS256 stdlib</w:t>
      </w:r>
      <w:r>
        <w:br/>
      </w:r>
      <w:r>
        <w:rPr>
          <w:rStyle w:val="VerbatimChar"/>
        </w:rPr>
        <w:t xml:space="preserve">│   ├── deps.py                     # get_current_context + require_patron + require_admin</w:t>
      </w:r>
      <w:r>
        <w:br/>
      </w:r>
      <w:r>
        <w:rPr>
          <w:rStyle w:val="VerbatimChar"/>
        </w:rPr>
        <w:t xml:space="preserve">│   ├── scoping.py                  # resolve_entreprise_courante (Cas 1 + Cas 2)</w:t>
      </w:r>
      <w:r>
        <w:br/>
      </w:r>
      <w:r>
        <w:rPr>
          <w:rStyle w:val="VerbatimChar"/>
        </w:rPr>
        <w:t xml:space="preserve">│   ├── seeds_demo.py               # Scénario 2 mois : 20 AO + 12 gagnés + ...</w:t>
      </w:r>
      <w:r>
        <w:br/>
      </w:r>
      <w:r>
        <w:rPr>
          <w:rStyle w:val="VerbatimChar"/>
        </w:rPr>
        <w:t xml:space="preserve">│   ├── models/                     # 8 modules (base, enums, organisation, entreprise,</w:t>
      </w:r>
      <w:r>
        <w:br/>
      </w:r>
      <w:r>
        <w:rPr>
          <w:rStyle w:val="VerbatimChar"/>
        </w:rPr>
        <w:t xml:space="preserve">│   │                                cabinet, user, metier, dossier, phase4)</w:t>
      </w:r>
      <w:r>
        <w:br/>
      </w:r>
      <w:r>
        <w:rPr>
          <w:rStyle w:val="VerbatimChar"/>
        </w:rPr>
        <w:t xml:space="preserve">│   ├── schemas/                    # Schémas Pydantic 2 par domaine</w:t>
      </w:r>
      <w:r>
        <w:br/>
      </w:r>
      <w:r>
        <w:rPr>
          <w:rStyle w:val="VerbatimChar"/>
        </w:rPr>
        <w:t xml:space="preserve">│   ├── routers/                    # 16 routers (voir ci-dessous)</w:t>
      </w:r>
      <w:r>
        <w:br/>
      </w:r>
      <w:r>
        <w:rPr>
          <w:rStyle w:val="VerbatimChar"/>
        </w:rPr>
        <w:t xml:space="preserve">│   └── services/                   # pdf_extractor, rules_engine, catalogue_seed,</w:t>
      </w:r>
      <w:r>
        <w:br/>
      </w:r>
      <w:r>
        <w:rPr>
          <w:rStyle w:val="VerbatimChar"/>
        </w:rPr>
        <w:t xml:space="preserve">│                                     docx_generator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index.html                  # SPA 7 onglets</w:t>
      </w:r>
      <w:r>
        <w:br/>
      </w:r>
      <w:r>
        <w:rPr>
          <w:rStyle w:val="VerbatimChar"/>
        </w:rPr>
        <w:t xml:space="preserve">│   ├── app.css, app.js             # ~900 lignes vanilla JS</w:t>
      </w:r>
      <w:r>
        <w:br/>
      </w:r>
      <w:r>
        <w:rPr>
          <w:rStyle w:val="VerbatimChar"/>
        </w:rPr>
        <w:t xml:space="preserve">├── installer/</w:t>
      </w:r>
      <w:r>
        <w:br/>
      </w:r>
      <w:r>
        <w:rPr>
          <w:rStyle w:val="VerbatimChar"/>
        </w:rPr>
        <w:t xml:space="preserve">│   ├── installer_pyside6.py        # Wizard + fenêtre principale + tray</w:t>
      </w:r>
      <w:r>
        <w:br/>
      </w:r>
      <w:r>
        <w:rPr>
          <w:rStyle w:val="VerbatimChar"/>
        </w:rPr>
        <w:t xml:space="preserve">│   ├── build.spec                  # PyInstaller .exe</w:t>
      </w:r>
      <w:r>
        <w:br/>
      </w:r>
      <w:r>
        <w:rPr>
          <w:rStyle w:val="VerbatimChar"/>
        </w:rPr>
        <w:t xml:space="preserve">│   ├── setup.bat, setup.sh         # One-click pour pilotes</w:t>
      </w:r>
      <w:r>
        <w:br/>
      </w:r>
      <w:r>
        <w:rPr>
          <w:rStyle w:val="VerbatimChar"/>
        </w:rPr>
        <w:t xml:space="preserve">│   └── icon.svg                    # Icône custom drapeau algérien</w:t>
      </w:r>
      <w:r>
        <w:br/>
      </w:r>
      <w:r>
        <w:rPr>
          <w:rStyle w:val="VerbatimChar"/>
        </w:rPr>
        <w:t xml:space="preserve">├── tests/                          # 9 fichiers, 110 tests</w:t>
      </w:r>
      <w:r>
        <w:br/>
      </w:r>
      <w:r>
        <w:rPr>
          <w:rStyle w:val="VerbatimChar"/>
        </w:rPr>
        <w:t xml:space="preserve">├── storage/                        # Fichiers uploadés</w:t>
      </w:r>
      <w:r>
        <w:br/>
      </w:r>
      <w:r>
        <w:rPr>
          <w:rStyle w:val="VerbatimChar"/>
        </w:rPr>
        <w:t xml:space="preserve">└── CHANGELOG_v5.md                 # 40 décisions documentées (D1..D40)</w:t>
      </w:r>
    </w:p>
    <w:bookmarkEnd w:id="27"/>
    <w:bookmarkStart w:id="28" w:name="les-16-routers"/>
    <w:p>
      <w:pPr>
        <w:pStyle w:val="Heading1"/>
      </w:pPr>
      <w:r>
        <w:t xml:space="preserve">Les 16 routers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68"/>
        <w:gridCol w:w="5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principaux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/signup/entreprise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/signup/cabinet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/team/invite</w:t>
            </w:r>
            <w:r>
              <w:t xml:space="preserve"> </w:t>
            </w:r>
            <w:r>
              <w:t xml:space="preserve">(patron uniquement)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/admin/assistants</w:t>
            </w:r>
            <w:r>
              <w:t xml:space="preserve"> </w:t>
            </w:r>
            <w:r>
              <w:t xml:space="preserve">(recrutement Cas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coffre.py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/coffre/types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/coffre/documents/*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/coffre/alertes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/references</w:t>
            </w:r>
            <w:r>
              <w:t xml:space="preserve"> </w:t>
            </w:r>
            <w:r>
              <w:t xml:space="preserve">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/ao</w:t>
            </w:r>
            <w:r>
              <w:t xml:space="preserve"> </w:t>
            </w:r>
            <w:r>
              <w:t xml:space="preserve">CRUD +</w:t>
            </w:r>
            <w:r>
              <w:t xml:space="preserve"> </w:t>
            </w:r>
            <w:r>
              <w:rPr>
                <w:rStyle w:val="VerbatimChar"/>
              </w:rPr>
              <w:t xml:space="preserve">/import-pdf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/{id}/audit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prix.py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/prix/articles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/prix/simuler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/templates/{code}/chiffrer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memoire.py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/memoire/generer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/formulaires/{code}/generer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dossiers.py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/dossiers</w:t>
            </w:r>
            <w:r>
              <w:t xml:space="preserve"> </w:t>
            </w:r>
            <w:r>
              <w:t xml:space="preserve">+ kanban + cautions + soumissions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cabinet.py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/cabinet/entreprises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/cabinet/comparer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assistance.py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/assistance/prestations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/missions/*</w:t>
            </w:r>
            <w:r>
              <w:t xml:space="preserve"> </w:t>
            </w:r>
            <w:r>
              <w:t xml:space="preserve">(Cas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/abonnements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/factures/*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parrainage_hotline.py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/parrainage/*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/hotline/*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conformite.py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/confidentialite/*</w:t>
            </w:r>
            <w:r>
              <w:t xml:space="preserve"> </w:t>
            </w:r>
            <w:r>
              <w:t xml:space="preserve">(loi 18-07)</w:t>
            </w:r>
          </w:p>
        </w:tc>
      </w:tr>
    </w:tbl>
    <w:bookmarkEnd w:id="28"/>
    <w:bookmarkStart w:id="29" w:name="tests-110-verts"/>
    <w:p>
      <w:pPr>
        <w:pStyle w:val="Heading1"/>
      </w:pPr>
      <w:r>
        <w:t xml:space="preserve">Tests (110 verts)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SourceCode"/>
      </w:pPr>
      <w:r>
        <w:rPr>
          <w:rStyle w:val="VerbatimChar"/>
        </w:rPr>
        <w:t xml:space="preserve">tests/test_signup.py    :  6 tests</w:t>
      </w:r>
      <w:r>
        <w:br/>
      </w:r>
      <w:r>
        <w:rPr>
          <w:rStyle w:val="VerbatimChar"/>
        </w:rPr>
        <w:t xml:space="preserve">tests/test_auth.py      :  8 tests    (G1 token expiré)</w:t>
      </w:r>
      <w:r>
        <w:br/>
      </w:r>
      <w:r>
        <w:rPr>
          <w:rStyle w:val="VerbatimChar"/>
        </w:rPr>
        <w:t xml:space="preserve">tests/test_isolation.py :  5 tests    (G2/G3 cross-tenant)</w:t>
      </w:r>
      <w:r>
        <w:br/>
      </w:r>
      <w:r>
        <w:rPr>
          <w:rStyle w:val="VerbatimChar"/>
        </w:rPr>
        <w:t xml:space="preserve">tests/test_team.py      :  4 tests</w:t>
      </w:r>
      <w:r>
        <w:br/>
      </w:r>
      <w:r>
        <w:rPr>
          <w:rStyle w:val="VerbatimChar"/>
        </w:rPr>
        <w:t xml:space="preserve">tests/test_phase2.py    : 26 tests    (Lots 2+3)</w:t>
      </w:r>
      <w:r>
        <w:br/>
      </w:r>
      <w:r>
        <w:rPr>
          <w:rStyle w:val="VerbatimChar"/>
        </w:rPr>
        <w:t xml:space="preserve">tests/test_phase3.py    : 18 tests    (Lots 4+5)</w:t>
      </w:r>
      <w:r>
        <w:br/>
      </w:r>
      <w:r>
        <w:rPr>
          <w:rStyle w:val="VerbatimChar"/>
        </w:rPr>
        <w:t xml:space="preserve">tests/test_phase4.py    : 14 tests    (Lot 6 Cas 3)</w:t>
      </w:r>
      <w:r>
        <w:br/>
      </w:r>
      <w:r>
        <w:rPr>
          <w:rStyle w:val="VerbatimChar"/>
        </w:rPr>
        <w:t xml:space="preserve">tests/test_phase5.py    : 20 tests    (Lots 7+8)</w:t>
      </w:r>
      <w:r>
        <w:br/>
      </w:r>
      <w:r>
        <w:rPr>
          <w:rStyle w:val="VerbatimChar"/>
        </w:rPr>
        <w:t xml:space="preserve">tests/test_installer.py :  9 tests    (Lot 9)</w:t>
      </w:r>
      <w:r>
        <w:br/>
      </w:r>
      <w:r>
        <w:rPr>
          <w:rStyle w:val="VerbatimChar"/>
        </w:rPr>
        <w:t xml:space="preserve">                         ===</w:t>
      </w:r>
      <w:r>
        <w:br/>
      </w:r>
      <w:r>
        <w:rPr>
          <w:rStyle w:val="VerbatimChar"/>
        </w:rPr>
        <w:t xml:space="preserve">                         110 verts</w:t>
      </w:r>
    </w:p>
    <w:bookmarkEnd w:id="29"/>
    <w:bookmarkStart w:id="30" w:name="linting"/>
    <w:p>
      <w:pPr>
        <w:pStyle w:val="Heading1"/>
      </w:pPr>
      <w:r>
        <w:t xml:space="preserve">Linting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app/ tests/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app/ tests/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app/       </w:t>
      </w:r>
      <w:r>
        <w:rPr>
          <w:rStyle w:val="CommentTok"/>
        </w:rPr>
        <w:t xml:space="preserve"># optionnel</w:t>
      </w:r>
    </w:p>
    <w:bookmarkEnd w:id="30"/>
    <w:bookmarkStart w:id="31" w:name="reset-complet"/>
    <w:p>
      <w:pPr>
        <w:pStyle w:val="Heading1"/>
      </w:pPr>
      <w:r>
        <w:t xml:space="preserve">Reset complet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bootstrap.py </w:t>
      </w:r>
      <w:r>
        <w:rPr>
          <w:rStyle w:val="AttributeTok"/>
        </w:rPr>
        <w:t xml:space="preserve">--reset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supprime DB + storage et recommence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bootstrap.py </w:t>
      </w:r>
      <w:r>
        <w:rPr>
          <w:rStyle w:val="AttributeTok"/>
        </w:rPr>
        <w:t xml:space="preserve">--no-seeds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 sans données démo (base vierge)</w:t>
      </w:r>
    </w:p>
    <w:bookmarkEnd w:id="31"/>
    <w:bookmarkStart w:id="32" w:name="développement"/>
    <w:p>
      <w:pPr>
        <w:pStyle w:val="Heading1"/>
      </w:pPr>
      <w:r>
        <w:t xml:space="preserve">Développement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Ajouter un endpoint métier</w:t>
      </w:r>
      <w:r>
        <w:t xml:space="preserve"> </w:t>
      </w:r>
      <w:r>
        <w:t xml:space="preserve">: toujours avec</w:t>
      </w:r>
      <w:r>
        <w:t xml:space="preserve"> </w:t>
      </w:r>
      <w:r>
        <w:rPr>
          <w:rStyle w:val="VerbatimChar"/>
        </w:rPr>
        <w:t xml:space="preserve">Depends(get_current_context)</w:t>
      </w:r>
      <w:r>
        <w:t xml:space="preserve"> </w:t>
      </w:r>
      <w:r>
        <w:t xml:space="preserve">+ filtrage scoping (voir</w:t>
      </w:r>
      <w:r>
        <w:t xml:space="preserve"> </w:t>
      </w:r>
      <w:r>
        <w:rPr>
          <w:rStyle w:val="VerbatimChar"/>
        </w:rPr>
        <w:t xml:space="preserve">app/scoping.py</w:t>
      </w:r>
      <w:r>
        <w:t xml:space="preserve">). Ajouter un test d’isolation cross-tenant obligatoirement.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Ajouter un modèle</w:t>
      </w:r>
      <w:r>
        <w:t xml:space="preserve"> </w:t>
      </w:r>
      <w:r>
        <w:t xml:space="preserve">: créer dans</w:t>
      </w:r>
      <w:r>
        <w:t xml:space="preserve"> </w:t>
      </w:r>
      <w:r>
        <w:rPr>
          <w:rStyle w:val="VerbatimChar"/>
        </w:rPr>
        <w:t xml:space="preserve">app/models/</w:t>
      </w:r>
      <w:r>
        <w:t xml:space="preserve">, importer dans</w:t>
      </w:r>
      <w:r>
        <w:t xml:space="preserve"> </w:t>
      </w:r>
      <w:r>
        <w:rPr>
          <w:rStyle w:val="VerbatimChar"/>
        </w:rPr>
        <w:t xml:space="preserve">app/models/__init__.py</w:t>
      </w:r>
      <w:r>
        <w:t xml:space="preserve">, créer la migration Alembic (</w:t>
      </w:r>
      <w:r>
        <w:rPr>
          <w:rStyle w:val="VerbatimChar"/>
        </w:rPr>
        <w:t xml:space="preserve">alembic revision --autogenerate -m "..."</w:t>
      </w:r>
      <w:r>
        <w:t xml:space="preserve">), appliquer avec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Ajouter un champ sur un modèle existant</w:t>
      </w:r>
      <w:r>
        <w:t xml:space="preserve"> </w:t>
      </w:r>
      <w:r>
        <w:t xml:space="preserve">: migration Alembic incrémentale (</w:t>
      </w:r>
      <w:r>
        <w:rPr>
          <w:rStyle w:val="VerbatimChar"/>
        </w:rPr>
        <w:t xml:space="preserve">alembic revision --autogenerate</w:t>
      </w:r>
      <w:r>
        <w:t xml:space="preserve">), relire le diff, appliquer.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Mettre à jour les seeds</w:t>
      </w:r>
      <w:r>
        <w:t xml:space="preserve"> </w:t>
      </w:r>
      <w:r>
        <w:t xml:space="preserve">: éditer</w:t>
      </w:r>
      <w:r>
        <w:t xml:space="preserve"> </w:t>
      </w:r>
      <w:r>
        <w:rPr>
          <w:rStyle w:val="VerbatimChar"/>
        </w:rPr>
        <w:t xml:space="preserve">app/seeds_demo.py</w:t>
      </w:r>
      <w:r>
        <w:t xml:space="preserve"> </w:t>
      </w:r>
      <w:r>
        <w:t xml:space="preserve">(idempotent), relancer</w:t>
      </w:r>
      <w:r>
        <w:t xml:space="preserve"> </w:t>
      </w:r>
      <w:r>
        <w:rPr>
          <w:rStyle w:val="VerbatimChar"/>
        </w:rPr>
        <w:t xml:space="preserve">python -m app.seeds_demo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bootstrap.py --reset</w:t>
      </w:r>
      <w:r>
        <w:t xml:space="preserve">.</w:t>
      </w:r>
    </w:p>
    <w:bookmarkEnd w:id="32"/>
    <w:bookmarkStart w:id="34" w:name="debug"/>
    <w:p>
      <w:pPr>
        <w:pStyle w:val="Heading1"/>
      </w:pPr>
      <w:r>
        <w:t xml:space="preserve">Debug</w:t>
      </w:r>
    </w:p>
    <w:p>
      <w:pPr>
        <w:numPr>
          <w:ilvl w:val="0"/>
          <w:numId w:val="1004"/>
        </w:numPr>
        <w:pStyle w:val="Compact"/>
      </w:pPr>
      <w:r>
        <w:t xml:space="preserve">Logs loguru structurés JSON en stderr. Niveau via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Swagger UI auto-généré sur</w:t>
      </w:r>
      <w:r>
        <w:t xml:space="preserve"> </w:t>
      </w:r>
      <w:hyperlink r:id="rId33">
        <w:r>
          <w:rPr>
            <w:rStyle w:val="Hyperlink"/>
          </w:rPr>
          <w:t xml:space="preserve">http://127.0.0.1:8000/docs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Base SQLite consultable avec</w:t>
      </w:r>
      <w:r>
        <w:t xml:space="preserve"> </w:t>
      </w:r>
      <w:r>
        <w:rPr>
          <w:rStyle w:val="VerbatimChar"/>
        </w:rPr>
        <w:t xml:space="preserve">sqlite3 soumission_dz.db</w:t>
      </w:r>
      <w:r>
        <w:t xml:space="preserve"> </w:t>
      </w:r>
      <w:r>
        <w:t xml:space="preserve">ou avec DB Browser for SQLite.</w:t>
      </w:r>
    </w:p>
    <w:bookmarkEnd w:id="34"/>
    <w:bookmarkStart w:id="35" w:name="passage-en-production"/>
    <w:p>
      <w:pPr>
        <w:pStyle w:val="Heading1"/>
      </w:pPr>
      <w:r>
        <w:t xml:space="preserve">Passage en production</w:t>
      </w:r>
    </w:p>
    <w:p>
      <w:pPr>
        <w:pStyle w:val="FirstParagraph"/>
      </w:pPr>
      <w:r>
        <w:t xml:space="preserve">Le mode pilote v5.0 est conçu pour tourner localement chez le client. Pour un hébergement cloud Algérie (Icosnet / Algérie Télécom / Djaweb), voir le document 05 déploiement.</w:t>
      </w:r>
    </w:p>
    <w:p>
      <w:pPr>
        <w:pStyle w:val="BodyText"/>
      </w:pPr>
      <w:r>
        <w:t xml:space="preserve">Changement principal en prod : basculer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vers PostgreSQL 16 (installation native), remplacer</w:t>
      </w:r>
      <w:r>
        <w:t xml:space="preserve"> </w:t>
      </w:r>
      <w:r>
        <w:rPr>
          <w:rStyle w:val="VerbatimChar"/>
        </w:rPr>
        <w:t xml:space="preserve">uvicorn --reload</w:t>
      </w:r>
      <w:r>
        <w:t xml:space="preserve"> </w:t>
      </w:r>
      <w:r>
        <w:t xml:space="preserve">par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+ nginx reverse proxy + TLS Let’s Encrypt.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127.0.0.1:8000" TargetMode="External" /><Relationship Type="http://schemas.openxmlformats.org/officeDocument/2006/relationships/hyperlink" Id="rId33" Target="http://127.0.0.1:8000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127.0.0.1:8000" TargetMode="External" /><Relationship Type="http://schemas.openxmlformats.org/officeDocument/2006/relationships/hyperlink" Id="rId33" Target="http://127.0.0.1:8000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SOUMISSION.DZ — Guide de démarrage développeur</dc:title>
  <dc:creator>Équipe SOUMISSION.DZ</dc:creator>
  <cp:keywords/>
  <dcterms:created xsi:type="dcterms:W3CDTF">2026-04-13T18:36:17Z</dcterms:created>
  <dcterms:modified xsi:type="dcterms:W3CDTF">2026-04-13T18:36:17Z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Avril 2026 — Version 5.0</vt:lpwstr>
  </property>
  <property fmtid="{D5CDD505-2E9C-101B-9397-08002B2CF9AE}" pid="3" name="subtitle">
    <vt:lpwstr>Installation, configuration, premier lancement, tests</vt:lpwstr>
  </property>
</Properties>
</file>