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4467C" w14:textId="4AF4002E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140F83">
        <w:rPr>
          <w:rFonts w:ascii="黑体" w:eastAsia="黑体" w:hAnsi="Times" w:hint="eastAsia"/>
          <w:sz w:val="30"/>
          <w:szCs w:val="30"/>
          <w:u w:val="single"/>
        </w:rPr>
        <w:t xml:space="preserve">      计算机科学与技术</w:t>
      </w:r>
      <w:r w:rsidR="00140F83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140F83"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48CAEAE2" w:rsidR="00100575" w:rsidRDefault="00140F8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机器学习与模式识别</w:t>
      </w:r>
      <w:r w:rsidR="00100575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100575" w:rsidRPr="00B9329E">
        <w:rPr>
          <w:rFonts w:ascii="黑体" w:eastAsia="黑体" w:hAnsi="Times" w:hint="eastAsia"/>
          <w:sz w:val="30"/>
          <w:szCs w:val="30"/>
        </w:rPr>
        <w:t>课程</w:t>
      </w:r>
      <w:r w:rsidR="00100575"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56"/>
        <w:gridCol w:w="1281"/>
        <w:gridCol w:w="4143"/>
      </w:tblGrid>
      <w:tr w:rsidR="00100575" w14:paraId="29677F31" w14:textId="77777777" w:rsidTr="00140F83">
        <w:trPr>
          <w:trHeight w:val="337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2BA1B84B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140F83">
              <w:rPr>
                <w:rFonts w:ascii="黑体" w:eastAsia="黑体" w:hAnsi="Times"/>
                <w:sz w:val="24"/>
                <w:szCs w:val="20"/>
              </w:rPr>
              <w:t>201600301304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7627E711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140F83">
              <w:rPr>
                <w:rFonts w:ascii="黑体" w:eastAsia="黑体" w:hAnsi="Times" w:hint="eastAsia"/>
                <w:sz w:val="24"/>
                <w:szCs w:val="20"/>
              </w:rPr>
              <w:t>贾乘兴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4EAE40EC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140F83">
              <w:rPr>
                <w:rFonts w:ascii="黑体" w:eastAsia="黑体" w:hAnsi="Times" w:hint="eastAsia"/>
                <w:sz w:val="24"/>
                <w:szCs w:val="20"/>
              </w:rPr>
              <w:t>人工智能16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785ACB61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2E5B7B">
              <w:rPr>
                <w:rFonts w:ascii="黑体" w:eastAsia="黑体" w:hAnsi="Times" w:hint="eastAsia"/>
                <w:sz w:val="24"/>
                <w:szCs w:val="20"/>
              </w:rPr>
              <w:t>线性判别分析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7EAA186F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140F83">
              <w:rPr>
                <w:rFonts w:ascii="黑体" w:eastAsia="黑体" w:hAnsi="Times" w:hint="eastAsia"/>
                <w:sz w:val="24"/>
                <w:szCs w:val="20"/>
              </w:rPr>
              <w:t>2小时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257CCA71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</w:t>
            </w:r>
            <w:r w:rsidR="002E5B7B">
              <w:rPr>
                <w:rFonts w:ascii="黑体" w:eastAsia="黑体" w:hAnsi="Times" w:hint="eastAsia"/>
                <w:sz w:val="24"/>
                <w:szCs w:val="20"/>
              </w:rPr>
              <w:t>2018/10/15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6379" w14:textId="0D048973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2E5B7B">
              <w:rPr>
                <w:rFonts w:ascii="黑体" w:eastAsia="黑体" w:hAnsi="Times" w:hint="eastAsia"/>
                <w:sz w:val="24"/>
                <w:szCs w:val="20"/>
              </w:rPr>
              <w:t>利用给定数据（红蓝绿数据集），实现线性判别分析的二分类方法和多分类方法，并绘制图像查看效果</w:t>
            </w:r>
            <w:r w:rsidR="002E5B7B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0131" w14:textId="776F7DAC" w:rsidR="00100575" w:rsidRDefault="00100575">
            <w:pPr>
              <w:rPr>
                <w:rFonts w:hint="eastAsia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  <w:r w:rsidR="002E5B7B" w:rsidRPr="002E5B7B">
              <w:rPr>
                <w:rFonts w:ascii="黑体" w:eastAsia="黑体" w:hAnsi="Times" w:hint="eastAsia"/>
                <w:sz w:val="24"/>
                <w:szCs w:val="20"/>
              </w:rPr>
              <w:t xml:space="preserve">16 </w:t>
            </w:r>
            <w:r w:rsidR="002E5B7B" w:rsidRPr="002E5B7B">
              <w:rPr>
                <w:rFonts w:ascii="黑体" w:eastAsia="黑体" w:hAnsi="Times"/>
                <w:sz w:val="24"/>
                <w:szCs w:val="20"/>
              </w:rPr>
              <w:t xml:space="preserve">GB </w:t>
            </w:r>
            <w:r w:rsidR="002E5B7B" w:rsidRPr="002E5B7B">
              <w:rPr>
                <w:rFonts w:ascii="黑体" w:eastAsia="黑体" w:hAnsi="Times" w:hint="eastAsia"/>
                <w:sz w:val="24"/>
                <w:szCs w:val="20"/>
              </w:rPr>
              <w:t>内存</w:t>
            </w:r>
          </w:p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1E6D" w14:textId="33D2C4BD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  <w:r w:rsidR="002E5B7B">
              <w:rPr>
                <w:rFonts w:ascii="黑体" w:eastAsia="黑体" w:hAnsi="Times" w:hint="eastAsia"/>
                <w:sz w:val="24"/>
                <w:szCs w:val="20"/>
              </w:rPr>
              <w:t>mac os，</w:t>
            </w:r>
            <w:r w:rsidR="00BA1D15">
              <w:rPr>
                <w:rFonts w:ascii="黑体" w:eastAsia="黑体" w:hAnsi="Times" w:hint="eastAsia"/>
                <w:sz w:val="24"/>
                <w:szCs w:val="20"/>
              </w:rPr>
              <w:t>matlab 2017b</w:t>
            </w: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D094F95" w:rsidR="00100575" w:rsidRDefault="00100575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B351AC9" w14:textId="5D964557" w:rsidR="002E5B7B" w:rsidRDefault="002E5B7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一．二分类模型</w:t>
            </w:r>
          </w:p>
          <w:p w14:paraId="7E464F4F" w14:textId="77777777" w:rsidR="00100575" w:rsidRDefault="002E5B7B" w:rsidP="002E5B7B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1.二分类方法是最经典的线性判别模型，在本实验的两种特征的数据集下，其思想为将数据投影到一条直线上，在直线上进行分类，所求直线为分类的最佳直线</w:t>
            </w:r>
          </w:p>
          <w:p w14:paraId="757F6227" w14:textId="2C3E6469" w:rsidR="002E5B7B" w:rsidRDefault="002E5B7B" w:rsidP="002E5B7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2.判定该直线分类效果的好坏的方式为：投影到该直线后，类间距离之和较大，同时类内数据点较为聚集</w:t>
            </w:r>
            <w:r w:rsidR="004A211A">
              <w:rPr>
                <w:rFonts w:ascii="黑体" w:eastAsia="黑体" w:hAnsi="Times" w:hint="eastAsia"/>
                <w:sz w:val="24"/>
                <w:szCs w:val="20"/>
              </w:rPr>
              <w:t>。类间距离我们用均值期望之间l2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距离的平方表示</w:t>
            </w:r>
            <w:r w:rsidR="008F7360">
              <w:rPr>
                <w:rFonts w:ascii="黑体" w:eastAsia="黑体" w:hAnsi="Times" w:hint="eastAsia"/>
                <w:sz w:val="24"/>
                <w:szCs w:val="20"/>
              </w:rPr>
              <w:t>，可表示为：</w:t>
            </w:r>
          </w:p>
          <w:p w14:paraId="5D819435" w14:textId="0F34E9E0" w:rsidR="008F7360" w:rsidRDefault="00815CDA" w:rsidP="004A211A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815CDA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7BFCEB9C" wp14:editId="30E7AED4">
                  <wp:extent cx="2933700" cy="304800"/>
                  <wp:effectExtent l="0" t="0" r="1270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2B84C" w14:textId="52F258B4" w:rsidR="004A211A" w:rsidRDefault="00CA5E60" w:rsidP="004A211A">
            <w:pPr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类间距离要尽可能大，</w:t>
            </w:r>
            <w:r w:rsidR="004A211A">
              <w:rPr>
                <w:rFonts w:ascii="黑体" w:eastAsia="黑体" w:hAnsi="Times" w:hint="eastAsia"/>
                <w:sz w:val="24"/>
                <w:szCs w:val="20"/>
              </w:rPr>
              <w:t>其中，定义类间散度矩阵：</w:t>
            </w:r>
          </w:p>
          <w:p w14:paraId="475042F1" w14:textId="190696B0" w:rsidR="004A211A" w:rsidRDefault="004A211A" w:rsidP="004A211A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4A211A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2CCF9F94" wp14:editId="3429A8BD">
                  <wp:extent cx="1485900" cy="266700"/>
                  <wp:effectExtent l="0" t="0" r="12700" b="1270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B2870" w14:textId="762B057F" w:rsidR="004A211A" w:rsidRDefault="009D2DB4" w:rsidP="004A211A">
            <w:pPr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类内距离我们用各个类下的</w:t>
            </w:r>
            <w:r w:rsidR="00A03152">
              <w:rPr>
                <w:rFonts w:ascii="黑体" w:eastAsia="黑体" w:hAnsi="Times" w:hint="eastAsia"/>
                <w:sz w:val="24"/>
                <w:szCs w:val="20"/>
              </w:rPr>
              <w:t>方差表示：</w:t>
            </w:r>
          </w:p>
          <w:p w14:paraId="2C48A532" w14:textId="79F640C2" w:rsidR="00CA5E60" w:rsidRDefault="00A03152" w:rsidP="00CA5E60">
            <w:pPr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 w:rsidRPr="00A03152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788619DC" wp14:editId="4B9B0688">
                  <wp:extent cx="4610100" cy="393700"/>
                  <wp:effectExtent l="0" t="0" r="1270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585AF" w14:textId="279CD719" w:rsidR="00A03152" w:rsidRDefault="00CA5E60" w:rsidP="00A0315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类内距离要尽量小，</w:t>
            </w:r>
            <w:r w:rsidR="00A03152">
              <w:rPr>
                <w:rFonts w:ascii="黑体" w:eastAsia="黑体" w:hAnsi="Times" w:hint="eastAsia"/>
                <w:sz w:val="24"/>
                <w:szCs w:val="20"/>
              </w:rPr>
              <w:t>其中，定义类内散度矩阵：</w:t>
            </w:r>
          </w:p>
          <w:p w14:paraId="3CCFD389" w14:textId="259E3B51" w:rsidR="00A03152" w:rsidRDefault="00A03152" w:rsidP="00A03152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A03152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42565DF4" wp14:editId="065F3714">
                  <wp:extent cx="3568700" cy="393700"/>
                  <wp:effectExtent l="0" t="0" r="12700" b="1270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0C127" w14:textId="4412C7E1" w:rsidR="00A03152" w:rsidRDefault="00A03152" w:rsidP="00A0315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这样我们得到要最大化的目标函数为</w:t>
            </w:r>
          </w:p>
          <w:p w14:paraId="1C8EA234" w14:textId="3EF1F3B3" w:rsidR="00A03152" w:rsidRDefault="00CA5E60" w:rsidP="00CA5E60">
            <w:pPr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 w:rsidRPr="00CA5E60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631EF48A" wp14:editId="35983C28">
                  <wp:extent cx="749300" cy="457200"/>
                  <wp:effectExtent l="0" t="0" r="1270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3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1C469" w14:textId="4031C1C7" w:rsidR="00CA5E60" w:rsidRDefault="00CA5E60" w:rsidP="00CA5E6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该目标函数又被称为类间散度矩阵和类内散度矩阵的“广义瑞利商”</w:t>
            </w:r>
          </w:p>
          <w:p w14:paraId="4FE3B606" w14:textId="5BACB3B9" w:rsidR="00CA5E60" w:rsidRDefault="00CA5E60" w:rsidP="00CA5E6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在求w的优化上，我们可以令分母为1，将该问题变为一般性的标准优化问题</w:t>
            </w:r>
          </w:p>
          <w:p w14:paraId="0B77B70C" w14:textId="5E74CA19" w:rsidR="00CA5E60" w:rsidRDefault="00CA5E60" w:rsidP="00CA5E60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CA5E60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417A1B97" wp14:editId="67A83E68">
                  <wp:extent cx="1474712" cy="58789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20" cy="62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8D3E1" w14:textId="00884951" w:rsidR="00CA5E60" w:rsidRDefault="00CA5E60" w:rsidP="00CA5E6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由拉格朗日乘子法，该问题等价于</w:t>
            </w:r>
          </w:p>
          <w:p w14:paraId="17850927" w14:textId="74D8891B" w:rsidR="00CA5E60" w:rsidRPr="00245110" w:rsidRDefault="00245110" w:rsidP="00245110">
            <w:pPr>
              <w:jc w:val="center"/>
              <w:rPr>
                <w:rFonts w:ascii="黑体" w:eastAsia="黑体" w:hAnsi="Times" w:hint="eastAsia"/>
                <w:b/>
                <w:sz w:val="24"/>
                <w:szCs w:val="20"/>
              </w:rPr>
            </w:pPr>
            <w:r w:rsidRPr="00245110">
              <w:rPr>
                <w:rFonts w:ascii="黑体" w:eastAsia="黑体" w:hAnsi="Times"/>
                <w:b/>
                <w:sz w:val="24"/>
                <w:szCs w:val="20"/>
              </w:rPr>
              <w:drawing>
                <wp:inline distT="0" distB="0" distL="0" distR="0" wp14:anchorId="3210C10D" wp14:editId="47CAED75">
                  <wp:extent cx="787400" cy="2032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CC94C" w14:textId="33A1AC73" w:rsidR="00CA5E60" w:rsidRDefault="00245110" w:rsidP="00CA5E6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经过变形可得：</w:t>
            </w:r>
          </w:p>
          <w:p w14:paraId="1683684A" w14:textId="7A0D8C19" w:rsidR="00CA5E60" w:rsidRDefault="00245110" w:rsidP="00245110">
            <w:pPr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 w:rsidRPr="00245110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74C4A027" wp14:editId="3640E8C9">
                  <wp:extent cx="825500" cy="228600"/>
                  <wp:effectExtent l="0" t="0" r="1270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4A624" w14:textId="28ABB003" w:rsidR="00CA5E60" w:rsidRDefault="00245110" w:rsidP="00CA5E6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所求w即为左侧矩阵最大特征值对应的特征向量</w:t>
            </w:r>
          </w:p>
          <w:p w14:paraId="46A682F4" w14:textId="2FCFEBD1" w:rsidR="00CA5E60" w:rsidRDefault="00245110" w:rsidP="00CA5E6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而在该二分类问题中，考虑到类间散度矩阵的特点：</w:t>
            </w:r>
          </w:p>
          <w:p w14:paraId="56966E24" w14:textId="075282EC" w:rsidR="00245110" w:rsidRDefault="00245110" w:rsidP="00245110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245110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037558C7" wp14:editId="47DB70E2">
                  <wp:extent cx="3429000" cy="266700"/>
                  <wp:effectExtent l="0" t="0" r="0" b="1270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6567B" w14:textId="27DA45EB" w:rsidR="00245110" w:rsidRDefault="00245110" w:rsidP="0024511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可得：</w:t>
            </w:r>
          </w:p>
          <w:p w14:paraId="30C19E3D" w14:textId="005A1867" w:rsidR="00F2728F" w:rsidRDefault="00F2728F" w:rsidP="00F2728F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F2728F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1B66CF82" wp14:editId="52336885">
                  <wp:extent cx="1054100" cy="241300"/>
                  <wp:effectExtent l="0" t="0" r="12700" b="1270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1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04954" w14:textId="3D139F0A" w:rsidR="00F2728F" w:rsidRDefault="00F2728F" w:rsidP="0024511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最终将w单位化即可，该方法较为简单</w:t>
            </w:r>
          </w:p>
          <w:p w14:paraId="34C90C4A" w14:textId="57B0A62A" w:rsidR="00F2728F" w:rsidRDefault="00F2728F" w:rsidP="0024511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3.实现二分类</w:t>
            </w:r>
          </w:p>
          <w:p w14:paraId="2EE384C8" w14:textId="20B78D12" w:rsidR="00F2728F" w:rsidRDefault="00F2728F" w:rsidP="0024511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a．数据读取</w:t>
            </w:r>
          </w:p>
          <w:p w14:paraId="1440FAE6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%% load data</w:t>
            </w:r>
          </w:p>
          <w:p w14:paraId="1BE618C2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xb=load(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'ex3blue.dat'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65507DBA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xg=load(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'ex3green.dat'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413D57C8" w14:textId="57E7DE6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 w:hint="eastAsia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xr=load(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'ex3red.dat'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3CABBA24" w14:textId="241F3B45" w:rsidR="00F2728F" w:rsidRDefault="00F2728F" w:rsidP="0024511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b．</w:t>
            </w:r>
            <w:r w:rsidR="00D5291D">
              <w:rPr>
                <w:rFonts w:ascii="黑体" w:eastAsia="黑体" w:hAnsi="Times" w:hint="eastAsia"/>
                <w:sz w:val="24"/>
                <w:szCs w:val="20"/>
              </w:rPr>
              <w:t>投影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向量的计算</w:t>
            </w:r>
          </w:p>
          <w:p w14:paraId="4194CAF6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mb=mean(xb);</w:t>
            </w:r>
          </w:p>
          <w:p w14:paraId="043B1F48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mr=mean(xr);</w:t>
            </w:r>
          </w:p>
          <w:p w14:paraId="6B2BAD73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Sw=(xb-mb)'*(xb-mb)+(xr-mr)'*(xr-mr);</w:t>
            </w:r>
          </w:p>
          <w:p w14:paraId="05A9F9A2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w=inv(Sw)*(mb-mr)';</w:t>
            </w:r>
          </w:p>
          <w:p w14:paraId="2DC21A99" w14:textId="64B54342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 w:hint="eastAsia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w=abs(w)/sqrt(w'*w);</w:t>
            </w:r>
          </w:p>
          <w:p w14:paraId="0A833647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x=[0:0.01,10];</w:t>
            </w:r>
          </w:p>
          <w:p w14:paraId="66C5FB56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y=(w(2)/w(1))*x;</w:t>
            </w:r>
          </w:p>
          <w:p w14:paraId="09A473EC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zb=xb*w*w';</w:t>
            </w:r>
          </w:p>
          <w:p w14:paraId="5615EC7F" w14:textId="59633759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zr=xr*w*w';</w:t>
            </w:r>
          </w:p>
          <w:p w14:paraId="221EA8D8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2ADB9F5" w14:textId="5B74BA51" w:rsidR="00F2728F" w:rsidRDefault="00F2728F" w:rsidP="0024511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最终得到的二分类结果与数据展示如下</w:t>
            </w:r>
          </w:p>
          <w:p w14:paraId="281C9EC7" w14:textId="76C9DF28" w:rsidR="00F2728F" w:rsidRDefault="00F2728F" w:rsidP="0024511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4CB1DCA2" wp14:editId="50889E19">
                  <wp:extent cx="3833726" cy="2875195"/>
                  <wp:effectExtent l="0" t="0" r="1905" b="0"/>
                  <wp:docPr id="22" name="图片 22" descr="../../f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f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3961" cy="2965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4F245A" w14:textId="0EA6597D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 w:hint="eastAsia"/>
                <w:kern w:val="0"/>
                <w:sz w:val="24"/>
                <w:szCs w:val="24"/>
              </w:rPr>
            </w:pPr>
            <w:r>
              <w:rPr>
                <w:rFonts w:ascii="Courier" w:hAnsi="Courier" w:cs="Times New Roman" w:hint="eastAsia"/>
                <w:kern w:val="0"/>
                <w:sz w:val="24"/>
                <w:szCs w:val="24"/>
              </w:rPr>
              <w:t>绘制图像代码如下</w:t>
            </w:r>
          </w:p>
          <w:p w14:paraId="47F82544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figure</w:t>
            </w:r>
          </w:p>
          <w:p w14:paraId="15BA8117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lastRenderedPageBreak/>
              <w:t>plot(xb(:,1),xb(:,2),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'bx'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2EF70B99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on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684C7EB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plot(xr(:,1),xr(:,2),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'rx'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59F4ECFB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on</w:t>
            </w:r>
          </w:p>
          <w:p w14:paraId="62148326" w14:textId="02E96F98" w:rsidR="00F2728F" w:rsidRDefault="00D5291D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 w:hint="eastAsia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plot(x,y,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'-d'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4D32746D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plot(zb(:,1),zb(:,2),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'bx'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23A94A5F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on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096F102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plot(zr(:,1),zr(:,2),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'rx'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29A8B30B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xlabel(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'feature 1'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47E97441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ylabel(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'feature 2'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621DB17C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legend(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'data blue'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'data red'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'LDA'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'line blue'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'line red'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282ED404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'bi-classification'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6DC3D5BA" w14:textId="77777777" w:rsidR="00F2728F" w:rsidRDefault="00F2728F" w:rsidP="00245110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0CEB25BA" w14:textId="56737D1E" w:rsidR="00F2728F" w:rsidRDefault="00F2728F" w:rsidP="0024511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在得到了投影到直线上的数据上后，我们假设数据分布满足给定数据投影的均值和方差下的正态分布，对数据分布进行了可视化，可见分类效果较好</w:t>
            </w:r>
          </w:p>
          <w:p w14:paraId="4A5D26D1" w14:textId="17D07F45" w:rsidR="00F2728F" w:rsidRDefault="00F2728F" w:rsidP="0024511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0DAE4483" wp14:editId="646A2B45">
                  <wp:extent cx="3605126" cy="2703751"/>
                  <wp:effectExtent l="0" t="0" r="1905" b="0"/>
                  <wp:docPr id="23" name="图片 23" descr="../../f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f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1982" cy="2731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DBC7DB" w14:textId="03A9101F" w:rsidR="00F2728F" w:rsidRPr="00F2728F" w:rsidRDefault="00F2728F" w:rsidP="00F2728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代码如下：</w:t>
            </w:r>
          </w:p>
          <w:p w14:paraId="428EE085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228B22"/>
                <w:kern w:val="0"/>
                <w:sz w:val="20"/>
                <w:szCs w:val="20"/>
              </w:rPr>
              <w:t>%% distribution</w:t>
            </w:r>
          </w:p>
          <w:p w14:paraId="7E481E7C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yb=xb*w;</w:t>
            </w:r>
          </w:p>
          <w:p w14:paraId="2FC688E3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yr=xr*w;</w:t>
            </w:r>
          </w:p>
          <w:p w14:paraId="6E7E4075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sb=std(yb);</w:t>
            </w:r>
          </w:p>
          <w:p w14:paraId="7C7BBA18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sr=std(yr);</w:t>
            </w:r>
          </w:p>
          <w:p w14:paraId="319F12A5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ub=mean(yb);</w:t>
            </w:r>
          </w:p>
          <w:p w14:paraId="3E9B1B62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ur=mean(yr);</w:t>
            </w:r>
          </w:p>
          <w:p w14:paraId="5F765777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tb=[ub-4*sb:0.01:ub+4*sb];</w:t>
            </w:r>
          </w:p>
          <w:p w14:paraId="5A065A67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tr=[ur-4*sr:0.01:ur+4*sr];</w:t>
            </w:r>
          </w:p>
          <w:p w14:paraId="40C70A05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figure</w:t>
            </w:r>
          </w:p>
          <w:p w14:paraId="2ED82B2C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plot(tb,exp(-(tb-ub).*(tb-ub)/(2*sb^2))/(sb*sqrt(2*pi)),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'b-'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35FD0A28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on</w:t>
            </w:r>
          </w:p>
          <w:p w14:paraId="477B6BD6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plot(tr,exp(-(tr-ur).*(tr-ur)/(2*sr^2))/(sr*sqrt(2*pi)),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'r-'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64E4B945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'distribution of data'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35A485AD" w14:textId="77777777" w:rsidR="00F2728F" w:rsidRDefault="00F2728F" w:rsidP="00F2728F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legend(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'data blue'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'data red'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35380207" w14:textId="3DD96856" w:rsidR="00F2728F" w:rsidRDefault="00F2728F" w:rsidP="0024511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二．多分类</w:t>
            </w:r>
          </w:p>
          <w:p w14:paraId="58847A37" w14:textId="1FA525F3" w:rsidR="00F2728F" w:rsidRDefault="00F2728F" w:rsidP="0024511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1.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LDA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在多分类问题上较二分类复杂，可以将该问题视为降维问题</w:t>
            </w:r>
          </w:p>
          <w:p w14:paraId="1DADA0F7" w14:textId="5A349FD3" w:rsidR="00F2728F" w:rsidRDefault="00F2728F" w:rsidP="0024511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2.在二分类问题的基础上，我们定义</w:t>
            </w:r>
            <w:r w:rsidR="00631114">
              <w:rPr>
                <w:rFonts w:ascii="黑体" w:eastAsia="黑体" w:hAnsi="Times" w:hint="eastAsia"/>
                <w:sz w:val="24"/>
                <w:szCs w:val="20"/>
              </w:rPr>
              <w:t>全局散度矩阵：</w:t>
            </w:r>
          </w:p>
          <w:p w14:paraId="2FE43918" w14:textId="7D33EC10" w:rsidR="00631114" w:rsidRDefault="00631114" w:rsidP="00631114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631114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4BF428E8" wp14:editId="70D2394D">
                  <wp:extent cx="2070100" cy="444500"/>
                  <wp:effectExtent l="0" t="0" r="12700" b="1270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D23D3" w14:textId="410355F8" w:rsidR="00631114" w:rsidRDefault="00631114" w:rsidP="006311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其中，u为全部数据的均值：</w:t>
            </w:r>
          </w:p>
          <w:p w14:paraId="3805E349" w14:textId="348E72EB" w:rsidR="00631114" w:rsidRDefault="00631114" w:rsidP="00631114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631114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57DB67BA" wp14:editId="172739EB">
                  <wp:extent cx="876300" cy="444500"/>
                  <wp:effectExtent l="0" t="0" r="12700" b="1270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59CB3" w14:textId="55EEE157" w:rsidR="00631114" w:rsidRDefault="00A9275A" w:rsidP="006311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在多分类问题下，类间散度矩阵可表示为：</w:t>
            </w:r>
          </w:p>
          <w:p w14:paraId="4847A7DD" w14:textId="7E0DBF9B" w:rsidR="00A9275A" w:rsidRDefault="00A9275A" w:rsidP="00A9275A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A9275A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707C9292" wp14:editId="760FCF37">
                  <wp:extent cx="2273300" cy="444500"/>
                  <wp:effectExtent l="0" t="0" r="12700" b="1270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3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8C883" w14:textId="7D2B61BC" w:rsidR="00631114" w:rsidRDefault="00A9275A" w:rsidP="006311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多分类的优化问题可表示为：</w:t>
            </w:r>
          </w:p>
          <w:p w14:paraId="04516468" w14:textId="5AFD6DA5" w:rsidR="00A9275A" w:rsidRDefault="00A9275A" w:rsidP="00A9275A">
            <w:pPr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A9275A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47643865" wp14:editId="6AD45248">
                  <wp:extent cx="1066800" cy="520700"/>
                  <wp:effectExtent l="0" t="0" r="0" b="1270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11292" w14:textId="089588CA" w:rsidR="00631114" w:rsidRDefault="00A9275A" w:rsidP="006311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该问题仍然可以转化为求解最大特征值的特征向量组成的矩阵问题</w:t>
            </w:r>
          </w:p>
          <w:p w14:paraId="6BAD6367" w14:textId="79B2A6DD" w:rsidR="00A9275A" w:rsidRDefault="00A9275A" w:rsidP="006311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3.多分类实现</w:t>
            </w:r>
          </w:p>
          <w:p w14:paraId="55B860B9" w14:textId="782799B3" w:rsidR="00A9275A" w:rsidRDefault="00A9275A" w:rsidP="006311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a．数据</w:t>
            </w:r>
            <w:r w:rsidR="00D5291D">
              <w:rPr>
                <w:rFonts w:ascii="黑体" w:eastAsia="黑体" w:hAnsi="Times" w:hint="eastAsia"/>
                <w:sz w:val="24"/>
                <w:szCs w:val="20"/>
              </w:rPr>
              <w:t>导入</w:t>
            </w:r>
          </w:p>
          <w:p w14:paraId="22404EFB" w14:textId="0DEFB7D9" w:rsidR="00D5291D" w:rsidRDefault="00D5291D" w:rsidP="006311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b．投影矩阵求解</w:t>
            </w:r>
          </w:p>
          <w:p w14:paraId="49541207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mb=mean(xb);</w:t>
            </w:r>
          </w:p>
          <w:p w14:paraId="394482F7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mr=mean(xr);</w:t>
            </w:r>
          </w:p>
          <w:p w14:paraId="14611134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mg=mean(xg);</w:t>
            </w:r>
          </w:p>
          <w:p w14:paraId="6ADDB8B4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nb=length(xb);</w:t>
            </w:r>
          </w:p>
          <w:p w14:paraId="5703AFCD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nr=length(xr);</w:t>
            </w:r>
          </w:p>
          <w:p w14:paraId="437C2037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ng=length(xg);</w:t>
            </w:r>
          </w:p>
          <w:p w14:paraId="0BECC888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na=nb+nr+ng;</w:t>
            </w:r>
          </w:p>
          <w:p w14:paraId="456B2860" w14:textId="5F6B3971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 w:hint="eastAsia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ma=(nb*mb+nr*mr+ng*mg)/na;</w:t>
            </w:r>
          </w:p>
          <w:p w14:paraId="3AF8BFEB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St=(xb-ma)'*(xb-ma)+(xr-ma)'*(xr-ma)+(xg-ma)'*(xg-ma);</w:t>
            </w:r>
          </w:p>
          <w:p w14:paraId="73E77A6D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Sw=(xb-mb)'*(xb-mb)+(xr-mr)'*(xr-mr)+(xg-mg)'*(xg-mg);</w:t>
            </w:r>
          </w:p>
          <w:p w14:paraId="3A78FE46" w14:textId="6D158C70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 w:hint="eastAsia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Sb=St-Sw;</w:t>
            </w:r>
          </w:p>
          <w:p w14:paraId="4EBF915B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[vec,val]=eig(inv(Sw)*Sb);</w:t>
            </w:r>
          </w:p>
          <w:p w14:paraId="2638264E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lamda=max(diag(val));</w:t>
            </w:r>
          </w:p>
          <w:p w14:paraId="624265B5" w14:textId="3E70802D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 w:hint="eastAsia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W=vec(:,find(diag(val==lamda)));</w:t>
            </w:r>
          </w:p>
          <w:p w14:paraId="2844B35C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x=[0:0.01,10];</w:t>
            </w:r>
          </w:p>
          <w:p w14:paraId="6EA1ABC2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y=(W(2)/W(1))*x;</w:t>
            </w:r>
          </w:p>
          <w:p w14:paraId="10CEEB90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zb=xb*W*W';</w:t>
            </w:r>
          </w:p>
          <w:p w14:paraId="6D2FBA8F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zr=xr*W*W';</w:t>
            </w:r>
          </w:p>
          <w:p w14:paraId="5B14E6F0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zg=xg*W*W';</w:t>
            </w:r>
          </w:p>
          <w:p w14:paraId="5D0241BB" w14:textId="74B51A12" w:rsidR="00631114" w:rsidRDefault="00D5291D" w:rsidP="006311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c．绘制图像代码</w:t>
            </w:r>
          </w:p>
          <w:p w14:paraId="39B444E3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figure</w:t>
            </w:r>
          </w:p>
          <w:p w14:paraId="53C38E1B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plot(xb(:,1),xb(:,2),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'bx'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102F9341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on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C30D83E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plot(xr(:,1),xr(:,2),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'rx'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48E47BC5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on</w:t>
            </w:r>
          </w:p>
          <w:p w14:paraId="145EC5CF" w14:textId="71810C74" w:rsidR="00D5291D" w:rsidRP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 w:hint="eastAsia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lastRenderedPageBreak/>
              <w:t>plot(xg(:,1),xg(:,2),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'gx'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72400AD9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on</w:t>
            </w:r>
          </w:p>
          <w:p w14:paraId="6E7AFCF7" w14:textId="2C8F6692" w:rsidR="00D5291D" w:rsidRP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 w:hint="eastAsia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plot(x,y,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'-d'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6B1A091A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plot(zb(:,1),zb(:,2),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'bx'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60DC1B23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on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709EEBE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plot(zr(:,1),zr(:,2),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'rx'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5318F7D7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on</w:t>
            </w:r>
          </w:p>
          <w:p w14:paraId="7FE8E704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plot(zg(:,1),zg(:,2),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'gx'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24F38495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xlabel(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'feature 1'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2D3212FC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ylabel(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'feature 2'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750F12A1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legend(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'data blue'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'data red'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'data green'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'LDA'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'line blue'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'line red'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'line green'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5E4A9675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'multi-classification'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7EC7A936" w14:textId="69E8CF41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 w:hint="eastAsia"/>
                <w:kern w:val="0"/>
                <w:sz w:val="24"/>
                <w:szCs w:val="24"/>
              </w:rPr>
            </w:pPr>
          </w:p>
          <w:p w14:paraId="62B61D9F" w14:textId="3626456A" w:rsidR="00D5291D" w:rsidRDefault="00D5291D" w:rsidP="006311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可以得到多分类的结果如下：</w:t>
            </w:r>
          </w:p>
          <w:p w14:paraId="7541D2F7" w14:textId="55DBB0FC" w:rsidR="00D5291D" w:rsidRDefault="00D5291D" w:rsidP="006311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6C9D257D" wp14:editId="439510C8">
                  <wp:extent cx="3605126" cy="2703751"/>
                  <wp:effectExtent l="0" t="0" r="1905" b="0"/>
                  <wp:docPr id="28" name="图片 28" descr="../../f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f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3842" cy="2717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C7D9F1" w14:textId="457A07EA" w:rsidR="00D5291D" w:rsidRDefault="00D5291D" w:rsidP="006311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可见该问题的分类效果较好，绘制在直线上的分布如下：</w:t>
            </w:r>
          </w:p>
          <w:p w14:paraId="1D111BC7" w14:textId="2D69DFC8" w:rsidR="00D5291D" w:rsidRDefault="00D5291D" w:rsidP="0063111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50E846A1" wp14:editId="0B2AFCF3">
                  <wp:extent cx="3719426" cy="2789474"/>
                  <wp:effectExtent l="0" t="0" r="0" b="5080"/>
                  <wp:docPr id="29" name="图片 29" descr="../../f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f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106" cy="2819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8E67D5" w14:textId="77777777" w:rsidR="008F7360" w:rsidRDefault="008F7360" w:rsidP="002E5B7B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6C27EFC5" w14:textId="77777777" w:rsidR="00D5291D" w:rsidRDefault="00D5291D" w:rsidP="002E5B7B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代码如下：</w:t>
            </w:r>
          </w:p>
          <w:p w14:paraId="51382B75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yb=xb*W;</w:t>
            </w:r>
          </w:p>
          <w:p w14:paraId="72E80E3A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yr=xr*W;</w:t>
            </w:r>
          </w:p>
          <w:p w14:paraId="4B76C865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yg=xg*W;</w:t>
            </w:r>
          </w:p>
          <w:p w14:paraId="26F2B850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sb=std(yb);</w:t>
            </w:r>
          </w:p>
          <w:p w14:paraId="4895A4F0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sr=std(yr);</w:t>
            </w:r>
          </w:p>
          <w:p w14:paraId="2FE556CB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sg=std(yg);</w:t>
            </w:r>
          </w:p>
          <w:p w14:paraId="0C3F67CA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ub=mean(yb);</w:t>
            </w:r>
          </w:p>
          <w:p w14:paraId="777D7324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ur=mean(yr);</w:t>
            </w:r>
          </w:p>
          <w:p w14:paraId="22B72637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ug=mean(yg);</w:t>
            </w:r>
          </w:p>
          <w:p w14:paraId="6741C274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tb=[ub-4*sb:0.01:ub+4*sb];</w:t>
            </w:r>
          </w:p>
          <w:p w14:paraId="60CDB800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tr=[ur-4*sr:0.01:ur+4*sr];</w:t>
            </w:r>
          </w:p>
          <w:p w14:paraId="4F18CC5D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tg=[ug-4*sg:0.01:ug+4*sg];</w:t>
            </w:r>
          </w:p>
          <w:p w14:paraId="0564E900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figure</w:t>
            </w:r>
          </w:p>
          <w:p w14:paraId="0B4B56FB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plot(tb,exp(-(tb-ub).*(tb-ub)/(2*sb^2))/(sb*sqrt(2*pi)),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'b-'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64549494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on</w:t>
            </w:r>
          </w:p>
          <w:p w14:paraId="1BD4D0DA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plot(tr,exp(-(tr-ur).*(tr-ur)/(2*sr^2))/(sr*sqrt(2*pi)),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'r-'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4E5D01ED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 xml:space="preserve">hold 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on</w:t>
            </w:r>
          </w:p>
          <w:p w14:paraId="611FCCEB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plot(tg,exp(-(tg-ug).*(tg-ug)/(2*sg^2))/(sg*sqrt(2*pi)),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'g-'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1C053BD3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/>
                <w:kern w:val="0"/>
                <w:sz w:val="24"/>
                <w:szCs w:val="24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'distribution of data'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0FD4C913" w14:textId="77777777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legend(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'data blue'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'data red'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" w:hAnsi="Courier" w:cs="Courier"/>
                <w:color w:val="A020F0"/>
                <w:kern w:val="0"/>
                <w:sz w:val="20"/>
                <w:szCs w:val="20"/>
              </w:rPr>
              <w:t>'data green'</w:t>
            </w:r>
            <w:r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);</w:t>
            </w:r>
          </w:p>
          <w:p w14:paraId="713292F3" w14:textId="31F64EA0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Times New Roman" w:hint="eastAsia"/>
                <w:kern w:val="0"/>
                <w:sz w:val="24"/>
                <w:szCs w:val="24"/>
              </w:rPr>
            </w:pPr>
          </w:p>
          <w:p w14:paraId="3C3C6532" w14:textId="36815A33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 w:rsidRPr="00D5291D">
              <w:rPr>
                <w:rFonts w:ascii="黑体" w:eastAsia="黑体" w:hAnsi="Times" w:hint="eastAsia"/>
                <w:sz w:val="24"/>
                <w:szCs w:val="20"/>
              </w:rPr>
              <w:t>三．分类器使用</w:t>
            </w:r>
          </w:p>
          <w:p w14:paraId="40C94E6E" w14:textId="0AB2CF94" w:rsidR="00D5291D" w:rsidRDefault="00D5291D" w:rsidP="00D5291D">
            <w:pPr>
              <w:widowControl/>
              <w:autoSpaceDE w:val="0"/>
              <w:autoSpaceDN w:val="0"/>
              <w:adjustRightInd w:val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对于相邻两类的边界计算如下：</w:t>
            </w:r>
          </w:p>
          <w:p w14:paraId="309354C9" w14:textId="0C38095C" w:rsidR="00D5291D" w:rsidRPr="00D5291D" w:rsidRDefault="00D5291D" w:rsidP="00D5291D">
            <w:pPr>
              <w:widowControl/>
              <w:autoSpaceDE w:val="0"/>
              <w:autoSpaceDN w:val="0"/>
              <w:adjustRightInd w:val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D5291D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5EE15A8E" wp14:editId="065BD647">
                  <wp:extent cx="1536700" cy="482600"/>
                  <wp:effectExtent l="0" t="0" r="1270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3928C" w14:textId="73324FAF" w:rsidR="00D5291D" w:rsidRDefault="00D5291D" w:rsidP="002E5B7B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D0F1" w14:textId="220850D9" w:rsidR="00100575" w:rsidRDefault="00100575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  <w:r w:rsidR="00D5291D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2A0463">
              <w:rPr>
                <w:rFonts w:ascii="黑体" w:eastAsia="黑体" w:hAnsi="Times" w:hint="eastAsia"/>
                <w:sz w:val="24"/>
                <w:szCs w:val="20"/>
              </w:rPr>
              <w:t>本次实验了解了线性分类器的原理，并进行了实现，很多数学方法可以由简单的低维拓展到高维，并且在一定的问题下可以实现较好的效果</w:t>
            </w:r>
            <w:bookmarkStart w:id="0" w:name="_GoBack"/>
            <w:bookmarkEnd w:id="0"/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537B7A40" w:rsid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p w14:paraId="6BD075E3" w14:textId="6CD00394" w:rsidR="00BA1D15" w:rsidRDefault="00D5291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ex3</w:t>
      </w:r>
      <w:r w:rsidR="00BA1D15">
        <w:rPr>
          <w:rFonts w:ascii="黑体" w:eastAsia="黑体" w:hAnsi="Times"/>
          <w:sz w:val="24"/>
          <w:szCs w:val="20"/>
        </w:rPr>
        <w:t>.m</w:t>
      </w:r>
    </w:p>
    <w:p w14:paraId="1AFB2C5A" w14:textId="77777777" w:rsidR="00BA1D15" w:rsidRDefault="00BA1D15" w:rsidP="00100575">
      <w:pPr>
        <w:spacing w:line="320" w:lineRule="atLeast"/>
        <w:rPr>
          <w:rFonts w:ascii="黑体" w:eastAsia="黑体" w:hAnsi="Times" w:hint="eastAsia"/>
          <w:sz w:val="24"/>
          <w:szCs w:val="20"/>
        </w:rPr>
      </w:pPr>
    </w:p>
    <w:p w14:paraId="65E3F30F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clear,clc;</w:t>
      </w:r>
    </w:p>
    <w:p w14:paraId="74F0690D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load data</w:t>
      </w:r>
    </w:p>
    <w:p w14:paraId="45FB196C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xb=load(</w:t>
      </w:r>
      <w:r>
        <w:rPr>
          <w:rFonts w:ascii="Courier" w:hAnsi="Courier" w:cs="Courier"/>
          <w:color w:val="A020F0"/>
          <w:kern w:val="0"/>
          <w:sz w:val="20"/>
          <w:szCs w:val="20"/>
        </w:rPr>
        <w:t>'ex3blue.dat'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4D0B2E42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xg=load(</w:t>
      </w:r>
      <w:r>
        <w:rPr>
          <w:rFonts w:ascii="Courier" w:hAnsi="Courier" w:cs="Courier"/>
          <w:color w:val="A020F0"/>
          <w:kern w:val="0"/>
          <w:sz w:val="20"/>
          <w:szCs w:val="20"/>
        </w:rPr>
        <w:t>'ex3green.dat'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40FA74A4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xr=load(</w:t>
      </w:r>
      <w:r>
        <w:rPr>
          <w:rFonts w:ascii="Courier" w:hAnsi="Courier" w:cs="Courier"/>
          <w:color w:val="A020F0"/>
          <w:kern w:val="0"/>
          <w:sz w:val="20"/>
          <w:szCs w:val="20"/>
        </w:rPr>
        <w:t>'ex3red.dat'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359892C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7CF055C4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lastRenderedPageBreak/>
        <w:t>%% bi-classification</w:t>
      </w:r>
    </w:p>
    <w:p w14:paraId="2B1738EA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figure</w:t>
      </w:r>
    </w:p>
    <w:p w14:paraId="34EF3476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plot(xb(:,1),xb(:,2),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'bx'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57BC6955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7221D33E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plot(xr(:,1),xr(:,2),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'rx'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16B1EAE9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428DAA03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mb=mean(xb);</w:t>
      </w:r>
    </w:p>
    <w:p w14:paraId="4FC005DD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mr=mean(xr);</w:t>
      </w:r>
    </w:p>
    <w:p w14:paraId="14ADC1C9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Sw=(xb-mb)'*(xb-mb)+(xr-mr)'*(xr-mr);</w:t>
      </w:r>
    </w:p>
    <w:p w14:paraId="68EFEEF8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w=inv(Sw)*(mb-mr)';</w:t>
      </w:r>
    </w:p>
    <w:p w14:paraId="57AF8DB6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w=abs(w)/sqrt(w'*w);</w:t>
      </w:r>
    </w:p>
    <w:p w14:paraId="04DC755C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188EEFAA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x=[0:0.01,10];</w:t>
      </w:r>
    </w:p>
    <w:p w14:paraId="3E8D0ACD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y=(w(2)/w(1))*x;</w:t>
      </w:r>
    </w:p>
    <w:p w14:paraId="43E41D3C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</w:p>
    <w:p w14:paraId="21425A92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plot(x,y,</w:t>
      </w:r>
      <w:r>
        <w:rPr>
          <w:rFonts w:ascii="Courier" w:hAnsi="Courier" w:cs="Courier"/>
          <w:color w:val="A020F0"/>
          <w:kern w:val="0"/>
          <w:sz w:val="20"/>
          <w:szCs w:val="20"/>
        </w:rPr>
        <w:t>'-d'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999495E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58A042B6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zb=xb*w*w';</w:t>
      </w:r>
    </w:p>
    <w:p w14:paraId="172C165D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zr=xr*w*w';</w:t>
      </w:r>
    </w:p>
    <w:p w14:paraId="1162A3E3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plot(zb(:,1),zb(:,2),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'bx'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1035F47D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00F11BA8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plot(zr(:,1),zr(:,2),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'rx'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3CBEB102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xlabel(</w:t>
      </w:r>
      <w:r>
        <w:rPr>
          <w:rFonts w:ascii="Courier" w:hAnsi="Courier" w:cs="Courier"/>
          <w:color w:val="A020F0"/>
          <w:kern w:val="0"/>
          <w:sz w:val="20"/>
          <w:szCs w:val="20"/>
        </w:rPr>
        <w:t>'feature 1'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7A995D4F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ylabel(</w:t>
      </w:r>
      <w:r>
        <w:rPr>
          <w:rFonts w:ascii="Courier" w:hAnsi="Courier" w:cs="Courier"/>
          <w:color w:val="A020F0"/>
          <w:kern w:val="0"/>
          <w:sz w:val="20"/>
          <w:szCs w:val="20"/>
        </w:rPr>
        <w:t>'feature 2'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89DA538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legend(</w:t>
      </w:r>
      <w:r>
        <w:rPr>
          <w:rFonts w:ascii="Courier" w:hAnsi="Courier" w:cs="Courier"/>
          <w:color w:val="A020F0"/>
          <w:kern w:val="0"/>
          <w:sz w:val="20"/>
          <w:szCs w:val="20"/>
        </w:rPr>
        <w:t>'data blue'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'data red'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'LDA'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'line blue'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'line red'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2D84990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r>
        <w:rPr>
          <w:rFonts w:ascii="Courier" w:hAnsi="Courier" w:cs="Courier"/>
          <w:color w:val="A020F0"/>
          <w:kern w:val="0"/>
          <w:sz w:val="20"/>
          <w:szCs w:val="20"/>
        </w:rPr>
        <w:t>'bi-classification'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3E8AC239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6C49E54A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distribution</w:t>
      </w:r>
    </w:p>
    <w:p w14:paraId="69EE3DE5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yb=xb*w;</w:t>
      </w:r>
    </w:p>
    <w:p w14:paraId="73C95753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yr=xr*w;</w:t>
      </w:r>
    </w:p>
    <w:p w14:paraId="0E2802E4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sb=std(yb);</w:t>
      </w:r>
    </w:p>
    <w:p w14:paraId="3003A27F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sr=std(yr);</w:t>
      </w:r>
    </w:p>
    <w:p w14:paraId="167DA86C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ub=mean(yb);</w:t>
      </w:r>
    </w:p>
    <w:p w14:paraId="6DB2F93E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ur=mean(yr);</w:t>
      </w:r>
    </w:p>
    <w:p w14:paraId="0610C0B4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tb=[ub-4*sb:0.01:ub+4*sb];</w:t>
      </w:r>
    </w:p>
    <w:p w14:paraId="4BBD728F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tr=[ur-4*sr:0.01:ur+4*sr];</w:t>
      </w:r>
    </w:p>
    <w:p w14:paraId="3DE0C87E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figure</w:t>
      </w:r>
    </w:p>
    <w:p w14:paraId="73785CDE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plot(tb,exp(-(tb-ub).*(tb-ub)/(2*sb^2))/(sb*sqrt(2*pi)),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'b-'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B8F9B58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</w:p>
    <w:p w14:paraId="7F4771FB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plot(tr,exp(-(tr-ur).*(tr-ur)/(2*sr^2))/(sr*sqrt(2*pi)),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'r-'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72ECA37D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r>
        <w:rPr>
          <w:rFonts w:ascii="Courier" w:hAnsi="Courier" w:cs="Courier"/>
          <w:color w:val="A020F0"/>
          <w:kern w:val="0"/>
          <w:sz w:val="20"/>
          <w:szCs w:val="20"/>
        </w:rPr>
        <w:t>'distribution of data'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7B48F59B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legend(</w:t>
      </w:r>
      <w:r>
        <w:rPr>
          <w:rFonts w:ascii="Courier" w:hAnsi="Courier" w:cs="Courier"/>
          <w:color w:val="A020F0"/>
          <w:kern w:val="0"/>
          <w:sz w:val="20"/>
          <w:szCs w:val="20"/>
        </w:rPr>
        <w:t>'data blue'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'data red'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39033D9C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4C5F5EB7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multi-classification</w:t>
      </w:r>
    </w:p>
    <w:p w14:paraId="01C1728B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figure</w:t>
      </w:r>
    </w:p>
    <w:p w14:paraId="7553ECB9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plot(xb(:,1),xb(:,2),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'bx'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2FAD782F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2CE8811C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plot(xr(:,1),xr(:,2),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'rx'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6EADE76F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</w:p>
    <w:p w14:paraId="20948C7B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plot(xg(:,1),xg(:,2),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'gx'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7DDE0799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49D66C45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mb=mean(xb);</w:t>
      </w:r>
    </w:p>
    <w:p w14:paraId="42047E4A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mr=mean(xr);</w:t>
      </w:r>
    </w:p>
    <w:p w14:paraId="416DB3F3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mg=mean(xg);</w:t>
      </w:r>
    </w:p>
    <w:p w14:paraId="289D4DAA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nb=length(xb);</w:t>
      </w:r>
    </w:p>
    <w:p w14:paraId="35B94B2D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nr=length(xr);</w:t>
      </w:r>
    </w:p>
    <w:p w14:paraId="2085BDB7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ng=length(xg);</w:t>
      </w:r>
    </w:p>
    <w:p w14:paraId="45CBCA15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na=nb+nr+ng;</w:t>
      </w:r>
    </w:p>
    <w:p w14:paraId="36144EBD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ma=(nb*mb+nr*mr+ng*mg)/na;</w:t>
      </w:r>
    </w:p>
    <w:p w14:paraId="441D6A99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378F436D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St=(xb-ma)'*(xb-ma)+(xr-ma)'*(xr-ma)+(xg-ma)'*(xg-ma);</w:t>
      </w:r>
    </w:p>
    <w:p w14:paraId="0E1A9041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Sw=(xb-mb)'*(xb-mb)+(xr-mr)'*(xr-mr)+(xg-mg)'*(xg-mg);</w:t>
      </w:r>
    </w:p>
    <w:p w14:paraId="2C1CD76B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Sb=St-Sw;</w:t>
      </w:r>
    </w:p>
    <w:p w14:paraId="6980FA7C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1416665A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[vec,val]=eig(inv(Sw)*Sb);</w:t>
      </w:r>
    </w:p>
    <w:p w14:paraId="3A615579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lamda=max(diag(val));</w:t>
      </w:r>
    </w:p>
    <w:p w14:paraId="4318E770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W=vec(:,find(diag(val==lamda)));</w:t>
      </w:r>
    </w:p>
    <w:p w14:paraId="2D737D6B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429F4185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x=[0:0.01,10];</w:t>
      </w:r>
    </w:p>
    <w:p w14:paraId="72A16860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y=(W(2)/W(1))*x;</w:t>
      </w:r>
    </w:p>
    <w:p w14:paraId="352E1BA5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</w:p>
    <w:p w14:paraId="44E74AA7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plot(x,y,</w:t>
      </w:r>
      <w:r>
        <w:rPr>
          <w:rFonts w:ascii="Courier" w:hAnsi="Courier" w:cs="Courier"/>
          <w:color w:val="A020F0"/>
          <w:kern w:val="0"/>
          <w:sz w:val="20"/>
          <w:szCs w:val="20"/>
        </w:rPr>
        <w:t>'-d'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7827CDF8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2A15931D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zb=xb*W*W';</w:t>
      </w:r>
    </w:p>
    <w:p w14:paraId="18B9884B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zr=xr*W*W';</w:t>
      </w:r>
    </w:p>
    <w:p w14:paraId="20AE6709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zg=xg*W*W';</w:t>
      </w:r>
    </w:p>
    <w:p w14:paraId="5DB38A2D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plot(zb(:,1),zb(:,2),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'bx'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4BC8CC3E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715055F0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plot(zr(:,1),zr(:,2),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'rx'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31FDDC36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</w:p>
    <w:p w14:paraId="72F5DF8D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plot(zg(:,1),zg(:,2),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'gx'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5D8E1F8E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xlabel(</w:t>
      </w:r>
      <w:r>
        <w:rPr>
          <w:rFonts w:ascii="Courier" w:hAnsi="Courier" w:cs="Courier"/>
          <w:color w:val="A020F0"/>
          <w:kern w:val="0"/>
          <w:sz w:val="20"/>
          <w:szCs w:val="20"/>
        </w:rPr>
        <w:t>'feature 1'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305D63D4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ylabel(</w:t>
      </w:r>
      <w:r>
        <w:rPr>
          <w:rFonts w:ascii="Courier" w:hAnsi="Courier" w:cs="Courier"/>
          <w:color w:val="A020F0"/>
          <w:kern w:val="0"/>
          <w:sz w:val="20"/>
          <w:szCs w:val="20"/>
        </w:rPr>
        <w:t>'feature 2'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9CB7C4F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legend(</w:t>
      </w:r>
      <w:r>
        <w:rPr>
          <w:rFonts w:ascii="Courier" w:hAnsi="Courier" w:cs="Courier"/>
          <w:color w:val="A020F0"/>
          <w:kern w:val="0"/>
          <w:sz w:val="20"/>
          <w:szCs w:val="20"/>
        </w:rPr>
        <w:t>'data blue'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'data red'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'data green'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'LDA'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'line blue'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'line red'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'line green'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5E6C9054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r>
        <w:rPr>
          <w:rFonts w:ascii="Courier" w:hAnsi="Courier" w:cs="Courier"/>
          <w:color w:val="A020F0"/>
          <w:kern w:val="0"/>
          <w:sz w:val="20"/>
          <w:szCs w:val="20"/>
        </w:rPr>
        <w:t>'multi-classification'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5E9D81C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77146BBB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distribution</w:t>
      </w:r>
    </w:p>
    <w:p w14:paraId="6575E2A9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yb=xb*W;</w:t>
      </w:r>
    </w:p>
    <w:p w14:paraId="768565CD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yr=xr*W;</w:t>
      </w:r>
    </w:p>
    <w:p w14:paraId="769F65B3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yg=xg*W;</w:t>
      </w:r>
    </w:p>
    <w:p w14:paraId="5C0D8A86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sb=std(yb);</w:t>
      </w:r>
    </w:p>
    <w:p w14:paraId="0E881252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>sr=std(yr);</w:t>
      </w:r>
    </w:p>
    <w:p w14:paraId="15338CE3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sg=std(yg);</w:t>
      </w:r>
    </w:p>
    <w:p w14:paraId="75B0A3AC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ub=mean(yb);</w:t>
      </w:r>
    </w:p>
    <w:p w14:paraId="1483FB11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ur=mean(yr);</w:t>
      </w:r>
    </w:p>
    <w:p w14:paraId="26437F23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ug=mean(yg);</w:t>
      </w:r>
    </w:p>
    <w:p w14:paraId="067131E4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tb=[ub-4*sb:0.01:ub+4*sb];</w:t>
      </w:r>
    </w:p>
    <w:p w14:paraId="3F93B8F1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tr=[ur-4*sr:0.01:ur+4*sr];</w:t>
      </w:r>
    </w:p>
    <w:p w14:paraId="212AC979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tg=[ug-4*sg:0.01:ug+4*sg];</w:t>
      </w:r>
    </w:p>
    <w:p w14:paraId="017FEB39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figure</w:t>
      </w:r>
    </w:p>
    <w:p w14:paraId="236F8907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plot(tb,exp(-(tb-ub).*(tb-ub)/(2*sb^2))/(sb*sqrt(2*pi)),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'b-'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8E8A88A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</w:p>
    <w:p w14:paraId="609670B0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plot(tr,exp(-(tr-ur).*(tr-ur)/(2*sr^2))/(sr*sqrt(2*pi)),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'r-'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66DFB20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</w:p>
    <w:p w14:paraId="4447BB10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plot(tg,exp(-(tg-ug).*(tg-ug)/(2*sg^2))/(sg*sqrt(2*pi)),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'g-'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EE036BF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title(</w:t>
      </w:r>
      <w:r>
        <w:rPr>
          <w:rFonts w:ascii="Courier" w:hAnsi="Courier" w:cs="Courier"/>
          <w:color w:val="A020F0"/>
          <w:kern w:val="0"/>
          <w:sz w:val="20"/>
          <w:szCs w:val="20"/>
        </w:rPr>
        <w:t>'distribution of data'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4AA1005F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legend(</w:t>
      </w:r>
      <w:r>
        <w:rPr>
          <w:rFonts w:ascii="Courier" w:hAnsi="Courier" w:cs="Courier"/>
          <w:color w:val="A020F0"/>
          <w:kern w:val="0"/>
          <w:sz w:val="20"/>
          <w:szCs w:val="20"/>
        </w:rPr>
        <w:t>'data blue'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'data red'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'data green'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1D982530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70D772C2" w14:textId="77777777" w:rsidR="00D5291D" w:rsidRDefault="00D5291D" w:rsidP="00D5291D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</w:p>
    <w:p w14:paraId="49292880" w14:textId="77777777" w:rsidR="00BA1D15" w:rsidRPr="0046489D" w:rsidRDefault="00BA1D15" w:rsidP="00100575">
      <w:pPr>
        <w:spacing w:line="320" w:lineRule="atLeast"/>
        <w:rPr>
          <w:rFonts w:ascii="黑体" w:eastAsia="黑体" w:hAnsi="Times"/>
          <w:sz w:val="24"/>
          <w:szCs w:val="20"/>
        </w:rPr>
      </w:pPr>
    </w:p>
    <w:sectPr w:rsidR="00BA1D15" w:rsidRPr="004648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21476" w14:textId="77777777" w:rsidR="0042124F" w:rsidRDefault="0042124F" w:rsidP="00494B3E">
      <w:r>
        <w:separator/>
      </w:r>
    </w:p>
  </w:endnote>
  <w:endnote w:type="continuationSeparator" w:id="0">
    <w:p w14:paraId="30CF0738" w14:textId="77777777" w:rsidR="0042124F" w:rsidRDefault="0042124F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048FC6" w14:textId="77777777" w:rsidR="0042124F" w:rsidRDefault="0042124F" w:rsidP="00494B3E">
      <w:r>
        <w:separator/>
      </w:r>
    </w:p>
  </w:footnote>
  <w:footnote w:type="continuationSeparator" w:id="0">
    <w:p w14:paraId="20208AA8" w14:textId="77777777" w:rsidR="0042124F" w:rsidRDefault="0042124F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84F58"/>
    <w:multiLevelType w:val="hybridMultilevel"/>
    <w:tmpl w:val="68087F70"/>
    <w:lvl w:ilvl="0" w:tplc="417A38C0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8247C7"/>
    <w:multiLevelType w:val="hybridMultilevel"/>
    <w:tmpl w:val="D9A88992"/>
    <w:lvl w:ilvl="0" w:tplc="3D8815AC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9E"/>
    <w:rsid w:val="000C4EE0"/>
    <w:rsid w:val="00100575"/>
    <w:rsid w:val="00116738"/>
    <w:rsid w:val="00140F83"/>
    <w:rsid w:val="00173CF7"/>
    <w:rsid w:val="0020136C"/>
    <w:rsid w:val="00224D20"/>
    <w:rsid w:val="00245110"/>
    <w:rsid w:val="00265695"/>
    <w:rsid w:val="00293CC1"/>
    <w:rsid w:val="002A0463"/>
    <w:rsid w:val="002B7733"/>
    <w:rsid w:val="002E5B7B"/>
    <w:rsid w:val="003173C1"/>
    <w:rsid w:val="003B4BEB"/>
    <w:rsid w:val="003E3165"/>
    <w:rsid w:val="00401BA1"/>
    <w:rsid w:val="0042124F"/>
    <w:rsid w:val="0042758A"/>
    <w:rsid w:val="0046489D"/>
    <w:rsid w:val="00494B3E"/>
    <w:rsid w:val="004A211A"/>
    <w:rsid w:val="004D3D67"/>
    <w:rsid w:val="004D427A"/>
    <w:rsid w:val="00501EEE"/>
    <w:rsid w:val="005235D9"/>
    <w:rsid w:val="00564C7F"/>
    <w:rsid w:val="005C637F"/>
    <w:rsid w:val="00631114"/>
    <w:rsid w:val="006811DD"/>
    <w:rsid w:val="00696A30"/>
    <w:rsid w:val="006B3867"/>
    <w:rsid w:val="006C507B"/>
    <w:rsid w:val="007C18A4"/>
    <w:rsid w:val="00806923"/>
    <w:rsid w:val="00815CDA"/>
    <w:rsid w:val="00823715"/>
    <w:rsid w:val="0082456F"/>
    <w:rsid w:val="008F7360"/>
    <w:rsid w:val="00907279"/>
    <w:rsid w:val="0092532A"/>
    <w:rsid w:val="009865D2"/>
    <w:rsid w:val="00996702"/>
    <w:rsid w:val="009D2DB4"/>
    <w:rsid w:val="00A03152"/>
    <w:rsid w:val="00A13643"/>
    <w:rsid w:val="00A30A38"/>
    <w:rsid w:val="00A9275A"/>
    <w:rsid w:val="00A949BF"/>
    <w:rsid w:val="00AB6775"/>
    <w:rsid w:val="00B20D9E"/>
    <w:rsid w:val="00B27301"/>
    <w:rsid w:val="00B52E89"/>
    <w:rsid w:val="00B9483C"/>
    <w:rsid w:val="00BA1D15"/>
    <w:rsid w:val="00BA2F81"/>
    <w:rsid w:val="00C06D7C"/>
    <w:rsid w:val="00C94907"/>
    <w:rsid w:val="00CA08AC"/>
    <w:rsid w:val="00CA5E60"/>
    <w:rsid w:val="00CB5B1F"/>
    <w:rsid w:val="00CF413D"/>
    <w:rsid w:val="00D5291D"/>
    <w:rsid w:val="00D76355"/>
    <w:rsid w:val="00DF56C1"/>
    <w:rsid w:val="00E21F10"/>
    <w:rsid w:val="00E46F23"/>
    <w:rsid w:val="00EC7708"/>
    <w:rsid w:val="00EE3FF9"/>
    <w:rsid w:val="00F2728F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140F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image" Target="media/image13.emf"/><Relationship Id="rId21" Type="http://schemas.openxmlformats.org/officeDocument/2006/relationships/image" Target="media/image14.emf"/><Relationship Id="rId22" Type="http://schemas.openxmlformats.org/officeDocument/2006/relationships/image" Target="media/image15.emf"/><Relationship Id="rId23" Type="http://schemas.openxmlformats.org/officeDocument/2006/relationships/image" Target="media/image16.emf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emf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image" Target="media/image10.emf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660725-6137-024A-92C3-B8D326286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822</Words>
  <Characters>4689</Characters>
  <Application>Microsoft Macintosh Word</Application>
  <DocSecurity>0</DocSecurity>
  <Lines>39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关于进一步规范管理本科实验教学的通知</vt:lpstr>
    </vt:vector>
  </TitlesOfParts>
  <Company>lenovo</Company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Microsoft Office 用户</cp:lastModifiedBy>
  <cp:revision>12</cp:revision>
  <dcterms:created xsi:type="dcterms:W3CDTF">2016-09-08T08:39:00Z</dcterms:created>
  <dcterms:modified xsi:type="dcterms:W3CDTF">2018-10-15T09:36:00Z</dcterms:modified>
</cp:coreProperties>
</file>