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C83" w:rsidRPr="002206C0" w:rsidRDefault="002206C0">
      <w:pPr>
        <w:rPr>
          <w:rFonts w:ascii="Courier New" w:hAnsi="Courier New" w:cs="Courier New"/>
          <w:b/>
          <w:szCs w:val="24"/>
        </w:rPr>
      </w:pPr>
      <w:r w:rsidRPr="002206C0">
        <w:rPr>
          <w:rFonts w:ascii="Courier New" w:hAnsi="Courier New" w:cs="Courier New"/>
          <w:b/>
          <w:szCs w:val="24"/>
        </w:rPr>
        <w:t>Buoyancy Factor</w:t>
      </w:r>
      <w:r>
        <w:rPr>
          <w:rFonts w:ascii="Courier New" w:hAnsi="Courier New" w:cs="Courier New"/>
          <w:b/>
          <w:szCs w:val="24"/>
        </w:rPr>
        <w:t xml:space="preserve"> (BF)</w:t>
      </w:r>
    </w:p>
    <w:p w:rsidR="002206C0" w:rsidRDefault="002206C0">
      <w:pPr>
        <w:rPr>
          <w:szCs w:val="24"/>
        </w:rPr>
      </w:pPr>
    </w:p>
    <w:p w:rsidR="002206C0" w:rsidRDefault="002206C0" w:rsidP="00220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80A51">
        <w:rPr>
          <w:rFonts w:ascii="Courier New" w:eastAsia="Times New Roman" w:hAnsi="Courier New" w:cs="Courier New"/>
          <w:sz w:val="20"/>
          <w:szCs w:val="20"/>
          <w:lang w:val="en-US" w:eastAsia="id-ID"/>
        </w:rPr>
        <w:t>Buoyancy factor using mud weight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B80A51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B80A5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2206C0" w:rsidRPr="000D0BE8" w:rsidRDefault="000D0BE8" w:rsidP="00220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BF = </m:t>
          </m:r>
          <m:f>
            <m:fPr>
              <m:ctrlPr>
                <w:rPr>
                  <w:rFonts w:ascii="Cambria Math" w:eastAsia="Times New Roman" w:hAnsi="Cambria Math" w:cs="Courier New"/>
                  <w:b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65.5-mud weight (ppg)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65.5</m:t>
              </m:r>
            </m:den>
          </m:f>
        </m:oMath>
      </m:oMathPara>
    </w:p>
    <w:p w:rsidR="002206C0" w:rsidRPr="00B80A51" w:rsidRDefault="002206C0" w:rsidP="00220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2206C0" w:rsidRDefault="002206C0" w:rsidP="00220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Case </w:t>
      </w:r>
      <w:r w:rsidRPr="00B80A5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Determine the buoyancy factor for a </w:t>
      </w:r>
      <w:r w:rsidRPr="002206C0">
        <w:rPr>
          <w:rFonts w:ascii="Courier New" w:eastAsia="Times New Roman" w:hAnsi="Courier New" w:cs="Courier New"/>
          <w:color w:val="FF0000"/>
          <w:sz w:val="20"/>
          <w:szCs w:val="20"/>
          <w:lang w:val="en-US" w:eastAsia="id-ID"/>
        </w:rPr>
        <w:t>15.0</w:t>
      </w:r>
      <w:r w:rsidRPr="00B80A5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Pr="00B80A51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B80A5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fluid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B80A51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B80A5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2206C0" w:rsidRPr="002206C0" w:rsidRDefault="002206C0" w:rsidP="00220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BF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65.5-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15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.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0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65.5</m:t>
              </m:r>
            </m:den>
          </m:f>
        </m:oMath>
      </m:oMathPara>
    </w:p>
    <w:p w:rsidR="002206C0" w:rsidRDefault="002206C0" w:rsidP="00220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2206C0" w:rsidRPr="002206C0" w:rsidRDefault="002206C0" w:rsidP="00220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0.77099</m:t>
          </m:r>
        </m:oMath>
      </m:oMathPara>
    </w:p>
    <w:p w:rsidR="002206C0" w:rsidRPr="002206C0" w:rsidRDefault="002206C0" w:rsidP="00220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2206C0" w:rsidRPr="00B80A51" w:rsidRDefault="002206C0" w:rsidP="00220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2206C0" w:rsidRDefault="002206C0" w:rsidP="00220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80A51">
        <w:rPr>
          <w:rFonts w:ascii="Courier New" w:eastAsia="Times New Roman" w:hAnsi="Courier New" w:cs="Courier New"/>
          <w:sz w:val="20"/>
          <w:szCs w:val="20"/>
          <w:lang w:val="en-US" w:eastAsia="id-ID"/>
        </w:rPr>
        <w:t>Buoyancy fact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o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r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usin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g</w:t>
      </w:r>
      <w:r w:rsidRPr="00B80A5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mud weight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(lb/</w:t>
      </w:r>
      <w:r w:rsidRPr="00B80A51">
        <w:rPr>
          <w:rFonts w:ascii="Courier New" w:eastAsia="Times New Roman" w:hAnsi="Courier New" w:cs="Courier New"/>
          <w:sz w:val="20"/>
          <w:szCs w:val="20"/>
          <w:lang w:eastAsia="id-ID"/>
        </w:rPr>
        <w:t>ft</w:t>
      </w:r>
      <w:r w:rsidRPr="00B80A51"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B80A5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2206C0" w:rsidRPr="000D0BE8" w:rsidRDefault="000D0BE8" w:rsidP="00220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BF = </m:t>
          </m:r>
          <m:f>
            <m:fPr>
              <m:ctrlPr>
                <w:rPr>
                  <w:rFonts w:ascii="Cambria Math" w:eastAsia="Times New Roman" w:hAnsi="Cambria Math" w:cs="Courier New"/>
                  <w:b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489-mud weight (lb/f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b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489</m:t>
              </m:r>
            </m:den>
          </m:f>
        </m:oMath>
      </m:oMathPara>
    </w:p>
    <w:p w:rsidR="002206C0" w:rsidRPr="00B80A51" w:rsidRDefault="002206C0" w:rsidP="00220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2206C0" w:rsidRDefault="001A2AED" w:rsidP="00220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</w:t>
      </w:r>
      <w:r w:rsidR="002206C0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ase </w:t>
      </w:r>
      <w:r w:rsidR="002206C0" w:rsidRPr="00B80A51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="002206C0" w:rsidRPr="00B80A5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Determine the buoyancy factor for a </w:t>
      </w:r>
      <w:r w:rsidR="002206C0" w:rsidRPr="002206C0">
        <w:rPr>
          <w:rFonts w:ascii="Courier New" w:eastAsia="Times New Roman" w:hAnsi="Courier New" w:cs="Courier New"/>
          <w:color w:val="FF0000"/>
          <w:sz w:val="20"/>
          <w:szCs w:val="20"/>
          <w:lang w:val="en-US" w:eastAsia="id-ID"/>
        </w:rPr>
        <w:t>120</w:t>
      </w:r>
      <w:r w:rsidR="002206C0" w:rsidRPr="00B80A5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 w:rsidR="002206C0"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 w:rsidR="002206C0" w:rsidRPr="00B80A51">
        <w:rPr>
          <w:rFonts w:ascii="Courier New" w:eastAsia="Times New Roman" w:hAnsi="Courier New" w:cs="Courier New"/>
          <w:sz w:val="20"/>
          <w:szCs w:val="20"/>
          <w:lang w:val="en-US" w:eastAsia="id-ID"/>
        </w:rPr>
        <w:t>b/</w:t>
      </w:r>
      <w:r w:rsidR="002206C0">
        <w:rPr>
          <w:rFonts w:ascii="Courier New" w:eastAsia="Times New Roman" w:hAnsi="Courier New" w:cs="Courier New"/>
          <w:sz w:val="20"/>
          <w:szCs w:val="20"/>
          <w:lang w:eastAsia="id-ID"/>
        </w:rPr>
        <w:t>f</w:t>
      </w:r>
      <w:r w:rsidR="002206C0" w:rsidRPr="00B80A51"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 w:rsidR="002206C0"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3</w:t>
      </w:r>
      <w:r w:rsidR="002206C0" w:rsidRPr="00B80A5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fluid</w:t>
      </w:r>
      <w:r w:rsidR="002206C0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2206C0" w:rsidRPr="00B80A51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</w:p>
    <w:p w:rsidR="002206C0" w:rsidRPr="002206C0" w:rsidRDefault="002206C0" w:rsidP="00220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80A5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BF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489-120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489</m:t>
              </m:r>
            </m:den>
          </m:f>
        </m:oMath>
      </m:oMathPara>
    </w:p>
    <w:p w:rsidR="002206C0" w:rsidRDefault="002206C0" w:rsidP="00220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bookmarkStart w:id="0" w:name="_GoBack"/>
      <w:bookmarkEnd w:id="0"/>
    </w:p>
    <w:p w:rsidR="002206C0" w:rsidRPr="002206C0" w:rsidRDefault="002206C0" w:rsidP="00220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0.7546</m:t>
          </m:r>
        </m:oMath>
      </m:oMathPara>
    </w:p>
    <w:p w:rsidR="002206C0" w:rsidRPr="002206C0" w:rsidRDefault="002206C0" w:rsidP="00220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sectPr w:rsidR="002206C0" w:rsidRPr="00220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6C0"/>
    <w:rsid w:val="000D0BE8"/>
    <w:rsid w:val="001A2AED"/>
    <w:rsid w:val="002206C0"/>
    <w:rsid w:val="0084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21FC6A-1BF3-457A-BC66-E363ABC7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06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6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6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PC</cp:lastModifiedBy>
  <cp:revision>4</cp:revision>
  <dcterms:created xsi:type="dcterms:W3CDTF">2017-06-08T14:40:00Z</dcterms:created>
  <dcterms:modified xsi:type="dcterms:W3CDTF">2020-11-04T08:26:00Z</dcterms:modified>
</cp:coreProperties>
</file>