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BD3EA8" w:rsidRDefault="00BD3EA8">
      <w:pPr>
        <w:rPr>
          <w:rFonts w:ascii="Courier New" w:hAnsi="Courier New" w:cs="Courier New"/>
          <w:b/>
          <w:szCs w:val="24"/>
        </w:rPr>
      </w:pPr>
      <w:r w:rsidRPr="00BD3EA8">
        <w:rPr>
          <w:rFonts w:ascii="Courier New" w:hAnsi="Courier New" w:cs="Courier New"/>
          <w:b/>
          <w:szCs w:val="24"/>
        </w:rPr>
        <w:t>Misscelaneous Equations &amp; Calculation</w:t>
      </w:r>
    </w:p>
    <w:p w:rsidR="00BD3EA8" w:rsidRDefault="00BD3EA8">
      <w:pPr>
        <w:rPr>
          <w:szCs w:val="24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Surface Equipment Pressure Losses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SEpl =C x MW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1.86</m:t>
              </m:r>
            </m:sup>
          </m:sSup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 SEpl = surface equipment pressure loss (psi)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friction factor for type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face equipment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circulation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C9090E" w:rsidTr="00C9090E">
        <w:tc>
          <w:tcPr>
            <w:tcW w:w="4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Type of Surface Equipment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id-ID"/>
              </w:rPr>
              <w:t>C</w:t>
            </w:r>
          </w:p>
        </w:tc>
      </w:tr>
      <w:tr w:rsidR="00C9090E" w:rsidTr="00C9090E">
        <w:tc>
          <w:tcPr>
            <w:tcW w:w="46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1.0</w:t>
            </w:r>
          </w:p>
        </w:tc>
      </w:tr>
      <w:tr w:rsidR="00C9090E" w:rsidTr="00C9090E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0.36</w:t>
            </w:r>
          </w:p>
        </w:tc>
      </w:tr>
      <w:tr w:rsidR="00C9090E" w:rsidTr="00C9090E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0.22</w:t>
            </w:r>
          </w:p>
        </w:tc>
      </w:tr>
      <w:tr w:rsidR="00C9090E" w:rsidTr="00C9090E">
        <w:tc>
          <w:tcPr>
            <w:tcW w:w="4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9090E" w:rsidRDefault="00C909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0.15</w:t>
            </w:r>
          </w:p>
        </w:tc>
      </w:tr>
    </w:tbl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Surface equipment type = 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11.8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Circulation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350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gpm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SEpl =0.22 x 11.8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350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1.86</m:t>
              </m:r>
            </m:sup>
          </m:sSup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=2.596 x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3.5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1.86</m:t>
              </m:r>
            </m:sup>
          </m:sSup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=2.596 x 10.279372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=26.69 psi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DRILL STEM BORE PRESSURE LOSSES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0.000061 x MW x L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4.86</m:t>
                  </m:r>
                </m:sup>
              </m:sSup>
            </m:den>
          </m:f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  = drill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bore pressure losses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MW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  = length of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 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Q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circulation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  = inside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10.9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6500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Circulation rate = 350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4.2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6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0.000061 x 10.9 x 6500 x (350)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1.86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4.276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4.86</m:t>
                  </m:r>
                </m:sup>
              </m:sSup>
            </m:den>
          </m:f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4.32185 x 53946.909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1166.3884</m:t>
              </m:r>
            </m:den>
          </m:f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=19989 psi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A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NNULAR PRESSURE LOSSES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1.4327 x 1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-7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x MW x L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Dh-Dp</m:t>
              </m:r>
            </m:den>
          </m:f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nular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losses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MW  =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V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h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hole or casing 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(inch)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= drill pipe or drill collar OD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INIMUM FLOWRATE FOR PDC BITS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Minimum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flowrate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12.72 x bit diameter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1.47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minimum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owrate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a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-1/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 in.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PDC Bit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Minimum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owrate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12.72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2.2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1.47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12.72 x 39.77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505.87 gpm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CRITICAL RPM : RPM TO AVOID DUE TO EXCESSIVE VIBRATION (Accurate for Approximately 15%)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Critical RPM=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33055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 (ft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O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inch+I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</m:t>
              </m:r>
            </m:e>
          </m:rad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one joint of 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31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OD = drill pipe outside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5.0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inside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4.276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Critical RPM  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33055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+4.276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e>
          </m:rad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33055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961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43.284</m:t>
              </m:r>
            </m:e>
          </m:rad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= 34.3965 x 6.579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 226.296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As a rule of thumb, for 5.0 in. drill pipe, do 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2747 lb/bblx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exceed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200 RPM 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any depth.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>DRILL PIPE CAPACITY AND DISPLACEMENT</w:t>
      </w:r>
    </w:p>
    <w:p w:rsidR="00BA01FE" w:rsidRDefault="00BA01F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bookmarkStart w:id="0" w:name="_GoBack"/>
      <w:bookmarkEnd w:id="0"/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Capacity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Displacement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inch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den>
          </m:f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lb/ft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=displacement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bbl/ft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2747 (lb/ft)</m:t>
          </m:r>
        </m:oMath>
      </m:oMathPara>
    </w:p>
    <w:p w:rsidR="00BD3EA8" w:rsidRDefault="00BD3EA8"/>
    <w:p w:rsidR="00C9090E" w:rsidRDefault="00C9090E"/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SURVEY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TVD  = TVD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+ (C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Cos I)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Where, TVD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TVD last survey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C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Course length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I     = Inclination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BULK DENSITY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Bulk Density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8.34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16.68-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gr/cc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P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C9090E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SHALE FACTOR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P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Shale Factor=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Mass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Vol x N</m:t>
          </m:r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Where, Mass = Sample masss (gram)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Vol  = Volume (ml)</w:t>
      </w:r>
    </w:p>
    <w:p w:rsidR="00BA01FE" w:rsidRDefault="00BA01F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N    = Normality of methylele blue solution</w:t>
      </w:r>
    </w:p>
    <w:p w:rsidR="00BA01FE" w:rsidRPr="00C9090E" w:rsidRDefault="00BA01F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TRUE HOLE DIAMETER FROM CARBIDE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D = </m:t>
          </m:r>
          <m:rad>
            <m:radPr>
              <m:degHide m:val="1"/>
              <m:ctrlPr>
                <w:rPr>
                  <w:rFonts w:ascii="Cambria Math" w:eastAsia="Times New Roman" w:hAnsi="Cambria Math" w:cs="Courier New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Excess STK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x (POP)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0.000971 x L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+O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e>
          </m:rad>
        </m:oMath>
      </m:oMathPara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Where, D   = true hole diameter (inch)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POP = pump output (bbl/stk)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L   = open hole length (ft)</w:t>
      </w:r>
    </w:p>
    <w:p w:rsidR="00C9090E" w:rsidRDefault="00C9090E" w:rsidP="00C90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OH  = bit size (inch)</w:t>
      </w:r>
    </w:p>
    <w:p w:rsidR="00C9090E" w:rsidRDefault="00C9090E"/>
    <w:sectPr w:rsidR="00C9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A8"/>
    <w:rsid w:val="00074E2F"/>
    <w:rsid w:val="00BA01FE"/>
    <w:rsid w:val="00BD3EA8"/>
    <w:rsid w:val="00C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09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0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2017-06-15T14:41:00Z</dcterms:created>
  <dcterms:modified xsi:type="dcterms:W3CDTF">2017-06-15T15:00:00Z</dcterms:modified>
</cp:coreProperties>
</file>