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60CD" w14:textId="77777777" w:rsidR="00F01A3E" w:rsidRPr="002430C7" w:rsidRDefault="00136B2A" w:rsidP="00F01A3E">
      <w:pPr>
        <w:spacing w:after="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CHATBOT INTELIGENTE PARA OFICINAS MECÂNICAS: AUTOMAÇÃO E EFICIÊNCIA NO ATENDIMENTO AO CLIENTE</w:t>
      </w:r>
    </w:p>
    <w:p w14:paraId="5D66505E" w14:textId="77777777" w:rsidR="00F01A3E" w:rsidRDefault="00F01A3E" w:rsidP="00F01A3E">
      <w:pPr>
        <w:spacing w:after="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C25EA60" w14:textId="77777777" w:rsidR="004E2B55" w:rsidRPr="002430C7" w:rsidRDefault="004E2B55" w:rsidP="00F01A3E">
      <w:pPr>
        <w:spacing w:after="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9261352" w14:textId="77777777" w:rsidR="00F01A3E" w:rsidRPr="002430C7" w:rsidRDefault="00136B2A" w:rsidP="00F01A3E">
      <w:pPr>
        <w:spacing w:after="0"/>
        <w:jc w:val="right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  <w:lang w:val="pt-PT"/>
        </w:rPr>
        <w:t>Caio Gabriel Pereira do Nascimento</w:t>
      </w:r>
      <w:r w:rsidR="00F01A3E" w:rsidRPr="002430C7">
        <w:rPr>
          <w:rFonts w:ascii="Arial" w:hAnsi="Arial" w:cs="Arial"/>
          <w:color w:val="000000" w:themeColor="text1"/>
          <w:sz w:val="20"/>
          <w:szCs w:val="20"/>
          <w:lang w:val="pt-PT"/>
        </w:rPr>
        <w:t xml:space="preserve"> 1</w:t>
      </w:r>
      <w:r w:rsidR="00F01A3E">
        <w:rPr>
          <w:rStyle w:val="Refdenotaderodap"/>
          <w:rFonts w:ascii="Arial" w:hAnsi="Arial" w:cs="Arial"/>
          <w:color w:val="000000" w:themeColor="text1"/>
          <w:sz w:val="20"/>
          <w:szCs w:val="20"/>
          <w:lang w:val="pt-PT"/>
        </w:rPr>
        <w:footnoteReference w:id="1"/>
      </w:r>
      <w:r w:rsidR="00F01A3E" w:rsidRPr="002430C7">
        <w:rPr>
          <w:rFonts w:ascii="Arial" w:hAnsi="Arial" w:cs="Arial"/>
          <w:color w:val="000000" w:themeColor="text1"/>
          <w:sz w:val="20"/>
          <w:szCs w:val="20"/>
          <w:lang w:val="pt-PT"/>
        </w:rPr>
        <w:t>,</w:t>
      </w:r>
    </w:p>
    <w:p w14:paraId="04BFFD38" w14:textId="77777777" w:rsidR="00136B2A" w:rsidRDefault="00136B2A" w:rsidP="00F01A3E">
      <w:pPr>
        <w:spacing w:after="0"/>
        <w:jc w:val="right"/>
        <w:rPr>
          <w:rFonts w:ascii="Arial" w:hAnsi="Arial" w:cs="Arial"/>
          <w:color w:val="000000" w:themeColor="text1"/>
          <w:sz w:val="20"/>
          <w:szCs w:val="20"/>
          <w:lang w:val="pt-PT"/>
        </w:rPr>
      </w:pPr>
      <w:r>
        <w:rPr>
          <w:rFonts w:ascii="Arial" w:hAnsi="Arial" w:cs="Arial"/>
          <w:color w:val="000000" w:themeColor="text1"/>
          <w:sz w:val="20"/>
          <w:szCs w:val="20"/>
          <w:lang w:val="pt-PT"/>
        </w:rPr>
        <w:t>Lucas de Lima Almeida</w:t>
      </w:r>
      <w:r w:rsidR="00F01A3E" w:rsidRPr="002430C7">
        <w:rPr>
          <w:rFonts w:ascii="Arial" w:hAnsi="Arial" w:cs="Arial"/>
          <w:color w:val="000000" w:themeColor="text1"/>
          <w:sz w:val="20"/>
          <w:szCs w:val="20"/>
          <w:lang w:val="pt-PT"/>
        </w:rPr>
        <w:t xml:space="preserve"> 2</w:t>
      </w:r>
      <w:r w:rsidR="00F01A3E">
        <w:rPr>
          <w:rStyle w:val="Refdenotaderodap"/>
          <w:rFonts w:ascii="Arial" w:hAnsi="Arial" w:cs="Arial"/>
          <w:color w:val="000000" w:themeColor="text1"/>
          <w:sz w:val="20"/>
          <w:szCs w:val="20"/>
          <w:lang w:val="pt-PT"/>
        </w:rPr>
        <w:footnoteReference w:id="2"/>
      </w:r>
      <w:r w:rsidR="00F01A3E" w:rsidRPr="002430C7">
        <w:rPr>
          <w:rFonts w:ascii="Arial" w:hAnsi="Arial" w:cs="Arial"/>
          <w:color w:val="000000" w:themeColor="text1"/>
          <w:sz w:val="20"/>
          <w:szCs w:val="20"/>
          <w:lang w:val="pt-PT"/>
        </w:rPr>
        <w:t>,</w:t>
      </w:r>
    </w:p>
    <w:p w14:paraId="54620B4F" w14:textId="77777777" w:rsidR="00136B2A" w:rsidRDefault="00136B2A" w:rsidP="00136B2A">
      <w:pPr>
        <w:spacing w:after="0"/>
        <w:jc w:val="right"/>
        <w:rPr>
          <w:rFonts w:ascii="Arial" w:hAnsi="Arial" w:cs="Arial"/>
          <w:color w:val="000000" w:themeColor="text1"/>
          <w:sz w:val="20"/>
          <w:szCs w:val="20"/>
          <w:lang w:val="pt-PT"/>
        </w:rPr>
      </w:pPr>
      <w:r>
        <w:rPr>
          <w:rFonts w:ascii="Arial" w:hAnsi="Arial" w:cs="Arial"/>
          <w:color w:val="000000" w:themeColor="text1"/>
          <w:sz w:val="20"/>
          <w:szCs w:val="20"/>
          <w:lang w:val="pt-PT"/>
        </w:rPr>
        <w:t>Mateus Delucas Theobald 3</w:t>
      </w:r>
      <w:r>
        <w:rPr>
          <w:rStyle w:val="Refdenotaderodap"/>
          <w:rFonts w:ascii="Arial" w:hAnsi="Arial" w:cs="Arial"/>
          <w:color w:val="000000" w:themeColor="text1"/>
          <w:sz w:val="20"/>
          <w:szCs w:val="20"/>
          <w:lang w:val="pt-PT"/>
        </w:rPr>
        <w:footnoteReference w:id="3"/>
      </w:r>
      <w:r w:rsidRPr="002430C7">
        <w:rPr>
          <w:rFonts w:ascii="Arial" w:hAnsi="Arial" w:cs="Arial"/>
          <w:color w:val="000000" w:themeColor="text1"/>
          <w:sz w:val="20"/>
          <w:szCs w:val="20"/>
          <w:lang w:val="pt-PT"/>
        </w:rPr>
        <w:t>,</w:t>
      </w:r>
    </w:p>
    <w:p w14:paraId="5058B7DB" w14:textId="77777777" w:rsidR="00F01A3E" w:rsidRPr="002430C7" w:rsidRDefault="00136B2A" w:rsidP="00F01A3E">
      <w:pPr>
        <w:spacing w:after="0"/>
        <w:jc w:val="right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  <w:lang w:val="pt-PT"/>
        </w:rPr>
        <w:t>Rhyan Yassin Freitas Ahmad 4</w:t>
      </w:r>
      <w:r>
        <w:rPr>
          <w:rStyle w:val="Refdenotaderodap"/>
          <w:rFonts w:ascii="Arial" w:hAnsi="Arial" w:cs="Arial"/>
          <w:color w:val="000000" w:themeColor="text1"/>
          <w:sz w:val="20"/>
          <w:szCs w:val="20"/>
          <w:lang w:val="pt-PT"/>
        </w:rPr>
        <w:footnoteReference w:id="4"/>
      </w:r>
      <w:r w:rsidRPr="002430C7">
        <w:rPr>
          <w:rFonts w:ascii="Arial" w:hAnsi="Arial" w:cs="Arial"/>
          <w:color w:val="000000" w:themeColor="text1"/>
          <w:sz w:val="20"/>
          <w:szCs w:val="20"/>
          <w:lang w:val="pt-PT"/>
        </w:rPr>
        <w:t>,</w:t>
      </w:r>
    </w:p>
    <w:p w14:paraId="76922472" w14:textId="7C223633" w:rsidR="00F01A3E" w:rsidRPr="002430C7" w:rsidRDefault="00136B2A" w:rsidP="00F01A3E">
      <w:pPr>
        <w:spacing w:after="0"/>
        <w:jc w:val="right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  <w:lang w:val="pt-PT"/>
        </w:rPr>
        <w:t>Adriana Aparecida Carnevalli Demetrio</w:t>
      </w:r>
      <w:r w:rsidR="003F3ED8">
        <w:rPr>
          <w:rFonts w:ascii="Arial" w:hAnsi="Arial" w:cs="Arial"/>
          <w:color w:val="000000" w:themeColor="text1"/>
          <w:sz w:val="20"/>
          <w:szCs w:val="20"/>
          <w:lang w:val="pt-PT"/>
        </w:rPr>
        <w:t xml:space="preserve"> 5</w:t>
      </w:r>
      <w:r w:rsidR="00F01A3E">
        <w:rPr>
          <w:rStyle w:val="Refdenotaderodap"/>
          <w:rFonts w:ascii="Arial" w:hAnsi="Arial" w:cs="Arial"/>
          <w:color w:val="000000" w:themeColor="text1"/>
          <w:sz w:val="20"/>
          <w:szCs w:val="20"/>
          <w:lang w:val="pt-PT"/>
        </w:rPr>
        <w:footnoteReference w:id="5"/>
      </w:r>
      <w:r w:rsidR="00F01A3E" w:rsidRPr="002430C7">
        <w:rPr>
          <w:rFonts w:ascii="Arial" w:hAnsi="Arial" w:cs="Arial"/>
          <w:color w:val="000000" w:themeColor="text1"/>
          <w:sz w:val="20"/>
          <w:szCs w:val="20"/>
          <w:lang w:val="pt-PT"/>
        </w:rPr>
        <w:t>.</w:t>
      </w:r>
    </w:p>
    <w:p w14:paraId="5F8D2C16" w14:textId="77777777" w:rsidR="00F01A3E" w:rsidRPr="002430C7" w:rsidRDefault="00F01A3E" w:rsidP="00F01A3E">
      <w:pPr>
        <w:spacing w:after="0"/>
        <w:rPr>
          <w:rFonts w:ascii="Arial" w:hAnsi="Arial" w:cs="Arial"/>
          <w:color w:val="000000" w:themeColor="text1"/>
          <w:sz w:val="20"/>
          <w:szCs w:val="20"/>
        </w:rPr>
      </w:pPr>
    </w:p>
    <w:p w14:paraId="6D598651" w14:textId="4EA8A5CF" w:rsidR="007035CA" w:rsidRPr="007035CA" w:rsidRDefault="007035CA" w:rsidP="004E2B55">
      <w:pPr>
        <w:spacing w:after="0"/>
        <w:jc w:val="both"/>
        <w:rPr>
          <w:rFonts w:ascii="Arial" w:eastAsia="Calibri" w:hAnsi="Arial" w:cs="Arial"/>
          <w:sz w:val="24"/>
          <w:szCs w:val="24"/>
        </w:rPr>
      </w:pPr>
      <w:r w:rsidRPr="007035CA"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t>Resumo</w:t>
      </w:r>
      <w:r w:rsidR="004E2B55"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t xml:space="preserve">: </w:t>
      </w:r>
      <w:r w:rsidR="007A2A18" w:rsidRPr="007035CA">
        <w:rPr>
          <w:rFonts w:ascii="Arial" w:eastAsia="Calibri" w:hAnsi="Arial" w:cs="Arial"/>
          <w:sz w:val="24"/>
          <w:szCs w:val="24"/>
        </w:rPr>
        <w:t xml:space="preserve">Este artigo apresenta o desenvolvimento de um </w:t>
      </w:r>
      <w:proofErr w:type="spellStart"/>
      <w:r w:rsidR="007A2A18" w:rsidRPr="007035CA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="007A2A18" w:rsidRPr="007035CA">
        <w:rPr>
          <w:rFonts w:ascii="Arial" w:eastAsia="Calibri" w:hAnsi="Arial" w:cs="Arial"/>
          <w:sz w:val="24"/>
          <w:szCs w:val="24"/>
        </w:rPr>
        <w:t xml:space="preserve"> integrado ao sistema interno de uma oficina mecânica automotiva, com o objetivo de automatizar o atendimento, facilitar agendamentos e otimizar a comunicação entre clientes e funcionários</w:t>
      </w:r>
      <w:r w:rsidR="00305CB4">
        <w:rPr>
          <w:rFonts w:ascii="Arial" w:eastAsia="Calibri" w:hAnsi="Arial" w:cs="Arial"/>
          <w:sz w:val="24"/>
          <w:szCs w:val="24"/>
        </w:rPr>
        <w:t xml:space="preserve">. </w:t>
      </w:r>
      <w:r w:rsidR="007A2A18" w:rsidRPr="007035CA">
        <w:rPr>
          <w:rFonts w:ascii="Arial" w:eastAsia="Calibri" w:hAnsi="Arial" w:cs="Arial"/>
          <w:sz w:val="24"/>
          <w:szCs w:val="24"/>
        </w:rPr>
        <w:t xml:space="preserve">A proposta surge como resposta à crescente demanda por soluções tecnológicas </w:t>
      </w:r>
      <w:r w:rsidR="001331BD" w:rsidRPr="007035CA">
        <w:rPr>
          <w:rFonts w:ascii="Arial" w:eastAsia="Calibri" w:hAnsi="Arial" w:cs="Arial"/>
          <w:sz w:val="24"/>
          <w:szCs w:val="24"/>
        </w:rPr>
        <w:t xml:space="preserve">que </w:t>
      </w:r>
      <w:r w:rsidR="001331BD">
        <w:rPr>
          <w:rFonts w:ascii="Arial" w:eastAsia="Calibri" w:hAnsi="Arial" w:cs="Arial"/>
          <w:sz w:val="24"/>
          <w:szCs w:val="24"/>
        </w:rPr>
        <w:t>reduzam</w:t>
      </w:r>
      <w:r w:rsidR="007A2A18" w:rsidRPr="007035CA">
        <w:rPr>
          <w:rFonts w:ascii="Arial" w:eastAsia="Calibri" w:hAnsi="Arial" w:cs="Arial"/>
          <w:sz w:val="24"/>
          <w:szCs w:val="24"/>
        </w:rPr>
        <w:t xml:space="preserve"> custos, aumentem a eficiência operacional e proporcionem uma experiência mais personalizada ao usuário</w:t>
      </w:r>
      <w:r w:rsidR="00021EE0">
        <w:rPr>
          <w:rFonts w:ascii="Arial" w:eastAsia="Calibri" w:hAnsi="Arial" w:cs="Arial"/>
          <w:sz w:val="24"/>
          <w:szCs w:val="24"/>
        </w:rPr>
        <w:t xml:space="preserve">. </w:t>
      </w:r>
      <w:r w:rsidR="007A2A18" w:rsidRPr="007035CA">
        <w:rPr>
          <w:rFonts w:ascii="Arial" w:eastAsia="Calibri" w:hAnsi="Arial" w:cs="Arial"/>
          <w:sz w:val="24"/>
          <w:szCs w:val="24"/>
        </w:rPr>
        <w:t>A partir da identificação de falhas nos métodos tradicionais de atendimento, o projeto aplica tecnologias</w:t>
      </w:r>
      <w:r w:rsidR="007A2A18" w:rsidRPr="007035CA">
        <w:rPr>
          <w:rFonts w:ascii="Calibri" w:eastAsia="Calibri" w:hAnsi="Calibri" w:cs="Calibri"/>
          <w:sz w:val="24"/>
          <w:szCs w:val="24"/>
        </w:rPr>
        <w:t xml:space="preserve"> </w:t>
      </w:r>
      <w:r w:rsidR="007A2A18" w:rsidRPr="007035CA">
        <w:rPr>
          <w:rFonts w:ascii="Arial" w:eastAsia="Calibri" w:hAnsi="Arial" w:cs="Arial"/>
          <w:sz w:val="24"/>
          <w:szCs w:val="24"/>
        </w:rPr>
        <w:t>modernas para ampliar a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7A2A18">
        <w:rPr>
          <w:rFonts w:ascii="Arial" w:eastAsia="Calibri" w:hAnsi="Arial" w:cs="Arial"/>
          <w:sz w:val="24"/>
          <w:szCs w:val="24"/>
        </w:rPr>
        <w:t>disponibilidade de serviços e agilizar o fluxo de informações</w:t>
      </w:r>
      <w:r w:rsidR="00021EE0">
        <w:rPr>
          <w:rFonts w:ascii="Arial" w:eastAsia="Calibri" w:hAnsi="Arial" w:cs="Arial"/>
          <w:sz w:val="24"/>
          <w:szCs w:val="24"/>
        </w:rPr>
        <w:t>.</w:t>
      </w:r>
    </w:p>
    <w:p w14:paraId="3CC7156B" w14:textId="043B839C" w:rsidR="007035CA" w:rsidRPr="007A2A18" w:rsidRDefault="007035CA" w:rsidP="004E2B55">
      <w:pPr>
        <w:spacing w:after="0"/>
        <w:jc w:val="both"/>
        <w:rPr>
          <w:rFonts w:ascii="Arial" w:eastAsia="Calibri" w:hAnsi="Arial" w:cs="Arial"/>
          <w:sz w:val="24"/>
          <w:szCs w:val="24"/>
        </w:rPr>
      </w:pPr>
      <w:r w:rsidRPr="007A2A18">
        <w:rPr>
          <w:rFonts w:ascii="Arial" w:eastAsia="Calibri" w:hAnsi="Arial" w:cs="Arial"/>
          <w:sz w:val="24"/>
          <w:szCs w:val="24"/>
        </w:rPr>
        <w:t xml:space="preserve">A pesquisa é fundamentada em uma revisão de literatura sobre </w:t>
      </w:r>
      <w:proofErr w:type="spellStart"/>
      <w:r w:rsidRPr="007A2A18">
        <w:rPr>
          <w:rFonts w:ascii="Arial" w:eastAsia="Calibri" w:hAnsi="Arial" w:cs="Arial"/>
          <w:sz w:val="24"/>
          <w:szCs w:val="24"/>
        </w:rPr>
        <w:t>chatbots</w:t>
      </w:r>
      <w:proofErr w:type="spellEnd"/>
      <w:r w:rsidRPr="007A2A18">
        <w:rPr>
          <w:rFonts w:ascii="Arial" w:eastAsia="Calibri" w:hAnsi="Arial" w:cs="Arial"/>
          <w:sz w:val="24"/>
          <w:szCs w:val="24"/>
        </w:rPr>
        <w:t>, integração de sistemas e transformação digital, explorando conceitos de atendimento ao cliente e boas práticas de arquitetura de software</w:t>
      </w:r>
      <w:r w:rsidR="00021EE0">
        <w:rPr>
          <w:rFonts w:ascii="Arial" w:eastAsia="Calibri" w:hAnsi="Arial" w:cs="Arial"/>
          <w:sz w:val="24"/>
          <w:szCs w:val="24"/>
        </w:rPr>
        <w:t xml:space="preserve">. </w:t>
      </w:r>
      <w:r w:rsidRPr="007A2A18">
        <w:rPr>
          <w:rFonts w:ascii="Arial" w:eastAsia="Calibri" w:hAnsi="Arial" w:cs="Arial"/>
          <w:sz w:val="24"/>
          <w:szCs w:val="24"/>
        </w:rPr>
        <w:t xml:space="preserve">O desenvolvimento utilizou tecnologias como </w:t>
      </w:r>
      <w:proofErr w:type="spellStart"/>
      <w:r w:rsidRPr="007A2A18">
        <w:rPr>
          <w:rFonts w:ascii="Arial" w:eastAsia="Calibri" w:hAnsi="Arial" w:cs="Arial"/>
          <w:sz w:val="24"/>
          <w:szCs w:val="24"/>
        </w:rPr>
        <w:t>Flask</w:t>
      </w:r>
      <w:proofErr w:type="spellEnd"/>
      <w:r w:rsidRPr="007A2A18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7A2A18">
        <w:rPr>
          <w:rFonts w:ascii="Arial" w:eastAsia="Calibri" w:hAnsi="Arial" w:cs="Arial"/>
          <w:sz w:val="24"/>
          <w:szCs w:val="24"/>
        </w:rPr>
        <w:t>React</w:t>
      </w:r>
      <w:proofErr w:type="spellEnd"/>
      <w:r w:rsidRPr="007A2A18">
        <w:rPr>
          <w:rFonts w:ascii="Arial" w:eastAsia="Calibri" w:hAnsi="Arial" w:cs="Arial"/>
          <w:sz w:val="24"/>
          <w:szCs w:val="24"/>
        </w:rPr>
        <w:t xml:space="preserve">, PostgreSQL, </w:t>
      </w:r>
      <w:proofErr w:type="spellStart"/>
      <w:r w:rsidRPr="007A2A18">
        <w:rPr>
          <w:rFonts w:ascii="Arial" w:eastAsia="Calibri" w:hAnsi="Arial" w:cs="Arial"/>
          <w:sz w:val="24"/>
          <w:szCs w:val="24"/>
        </w:rPr>
        <w:t>TypeScript</w:t>
      </w:r>
      <w:proofErr w:type="spellEnd"/>
      <w:r w:rsidRPr="007A2A18">
        <w:rPr>
          <w:rFonts w:ascii="Arial" w:eastAsia="Calibri" w:hAnsi="Arial" w:cs="Arial"/>
          <w:sz w:val="24"/>
          <w:szCs w:val="24"/>
        </w:rPr>
        <w:t xml:space="preserve"> e Python, organizadas segundo a arquitetura MVC, que proporciona uma separação clara entre as funções do sistema, facilita a manutenção e permite maior escalabilidade (AMARO, 2020; BAEZ et al., 2020).</w:t>
      </w:r>
      <w:r w:rsidR="004E2B55">
        <w:rPr>
          <w:rFonts w:ascii="Arial" w:eastAsia="Calibri" w:hAnsi="Arial" w:cs="Arial"/>
          <w:sz w:val="24"/>
          <w:szCs w:val="24"/>
        </w:rPr>
        <w:t xml:space="preserve"> </w:t>
      </w:r>
      <w:r w:rsidRPr="007A2A18">
        <w:rPr>
          <w:rFonts w:ascii="Arial" w:eastAsia="Calibri" w:hAnsi="Arial" w:cs="Arial"/>
          <w:sz w:val="24"/>
          <w:szCs w:val="24"/>
        </w:rPr>
        <w:t>Como resultado</w:t>
      </w:r>
      <w:r w:rsidR="00FE5F90">
        <w:rPr>
          <w:rFonts w:ascii="Arial" w:eastAsia="Calibri" w:hAnsi="Arial" w:cs="Arial"/>
          <w:sz w:val="24"/>
          <w:szCs w:val="24"/>
        </w:rPr>
        <w:t>, obteve-se</w:t>
      </w:r>
      <w:r w:rsidRPr="007A2A18">
        <w:rPr>
          <w:rFonts w:ascii="Arial" w:eastAsia="Calibri" w:hAnsi="Arial" w:cs="Arial"/>
          <w:sz w:val="24"/>
          <w:szCs w:val="24"/>
        </w:rPr>
        <w:t xml:space="preserve"> a entrega de um sistema eficiente, capaz de realizar atendimentos automatizados 24 horas por dia, reduzir o tempo de resposta ao cliente, melhorar a gestão de processos internos e aumentar a satisfação dos usuários (DAVENPORT, 2018; AHMAD; FREITAS; KOMKA, 2024). Além de agregar valor competitivo ao setor automotivo, o estudo representa uma aplicação prática de conhecimentos acadêmicos, evidenciando a importância da integração entre tecnologia e serviços para promover a inovação nas organizações (BASS; CLEMENTS; KAZMAN, 2012).</w:t>
      </w:r>
    </w:p>
    <w:p w14:paraId="3C8D9000" w14:textId="77777777" w:rsidR="007035CA" w:rsidRPr="007A2A18" w:rsidRDefault="007035CA" w:rsidP="004E2B55">
      <w:pPr>
        <w:spacing w:after="0"/>
        <w:jc w:val="both"/>
        <w:rPr>
          <w:rFonts w:ascii="Arial" w:eastAsia="Calibri" w:hAnsi="Arial" w:cs="Arial"/>
          <w:sz w:val="24"/>
          <w:szCs w:val="24"/>
        </w:rPr>
      </w:pPr>
    </w:p>
    <w:p w14:paraId="1DDA1995" w14:textId="77777777" w:rsidR="007035CA" w:rsidRPr="007A2A18" w:rsidRDefault="007035CA" w:rsidP="004E2B55">
      <w:pPr>
        <w:spacing w:after="0"/>
        <w:jc w:val="both"/>
        <w:rPr>
          <w:rFonts w:ascii="Arial" w:eastAsia="Calibri" w:hAnsi="Arial" w:cs="Arial"/>
          <w:sz w:val="24"/>
          <w:szCs w:val="24"/>
        </w:rPr>
      </w:pPr>
    </w:p>
    <w:p w14:paraId="53142AD7" w14:textId="77777777" w:rsidR="007035CA" w:rsidRPr="007A2A18" w:rsidRDefault="007035CA" w:rsidP="004E2B55">
      <w:pPr>
        <w:spacing w:after="0"/>
        <w:jc w:val="both"/>
        <w:rPr>
          <w:rFonts w:ascii="Arial" w:eastAsia="Calibri" w:hAnsi="Arial" w:cs="Arial"/>
          <w:sz w:val="24"/>
          <w:szCs w:val="24"/>
        </w:rPr>
      </w:pPr>
      <w:r w:rsidRPr="007A2A18">
        <w:rPr>
          <w:rFonts w:ascii="Arial" w:eastAsia="Calibri" w:hAnsi="Arial" w:cs="Arial"/>
          <w:b/>
          <w:bCs/>
          <w:sz w:val="24"/>
          <w:szCs w:val="24"/>
        </w:rPr>
        <w:t>Palavras-chave</w:t>
      </w:r>
      <w:r w:rsidRPr="007A2A18">
        <w:rPr>
          <w:rFonts w:ascii="Arial" w:eastAsia="Calibri" w:hAnsi="Arial" w:cs="Arial"/>
          <w:sz w:val="24"/>
          <w:szCs w:val="24"/>
        </w:rPr>
        <w:t xml:space="preserve">: </w:t>
      </w:r>
      <w:proofErr w:type="spellStart"/>
      <w:r w:rsidRPr="007A2A18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7A2A18">
        <w:rPr>
          <w:rFonts w:ascii="Arial" w:eastAsia="Calibri" w:hAnsi="Arial" w:cs="Arial"/>
          <w:sz w:val="24"/>
          <w:szCs w:val="24"/>
        </w:rPr>
        <w:t>; Oficina Mecânica; Automação de Atendimentos; Integração de Sistemas; Transformação Digital.</w:t>
      </w:r>
    </w:p>
    <w:p w14:paraId="799AA0F8" w14:textId="77777777" w:rsidR="004E2B55" w:rsidRPr="004E2B55" w:rsidRDefault="004E2B55" w:rsidP="00EE3EAD">
      <w:pPr>
        <w:spacing w:after="0" w:line="36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4E2B55">
        <w:rPr>
          <w:rFonts w:ascii="Arial" w:eastAsia="Calibri" w:hAnsi="Arial" w:cs="Arial"/>
          <w:b/>
          <w:bCs/>
          <w:sz w:val="24"/>
          <w:szCs w:val="24"/>
          <w:lang w:val="en"/>
        </w:rPr>
        <w:lastRenderedPageBreak/>
        <w:t>SMART CHATBOT FOR MECHANICAL WORKSHOPS: AUTOMATION AND EFFICIENCY IN CUSTOMER SERVICE</w:t>
      </w:r>
    </w:p>
    <w:p w14:paraId="6F5B18F6" w14:textId="77777777" w:rsidR="004E2B55" w:rsidRDefault="004E2B55" w:rsidP="004D319C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lang w:val="en-US"/>
        </w:rPr>
      </w:pPr>
    </w:p>
    <w:p w14:paraId="7DF1E552" w14:textId="0F158170" w:rsidR="007035CA" w:rsidRPr="007035CA" w:rsidRDefault="007035CA" w:rsidP="004E2B55">
      <w:pPr>
        <w:spacing w:after="0"/>
        <w:jc w:val="both"/>
        <w:rPr>
          <w:rFonts w:ascii="Arial" w:eastAsia="Calibri" w:hAnsi="Arial" w:cs="Arial"/>
          <w:sz w:val="24"/>
          <w:szCs w:val="24"/>
        </w:rPr>
      </w:pPr>
      <w:r w:rsidRPr="007035CA">
        <w:rPr>
          <w:rFonts w:ascii="Arial" w:eastAsia="Calibri" w:hAnsi="Arial" w:cs="Arial"/>
          <w:b/>
          <w:bCs/>
          <w:sz w:val="24"/>
          <w:szCs w:val="24"/>
          <w:lang w:val="en-US"/>
        </w:rPr>
        <w:t>Abstract</w:t>
      </w:r>
      <w:r w:rsidR="004E2B55">
        <w:rPr>
          <w:rFonts w:ascii="Arial" w:eastAsia="Calibri" w:hAnsi="Arial" w:cs="Arial"/>
          <w:b/>
          <w:bCs/>
          <w:sz w:val="24"/>
          <w:szCs w:val="24"/>
          <w:lang w:val="en-US"/>
        </w:rPr>
        <w:t xml:space="preserve">: </w:t>
      </w:r>
      <w:r w:rsidRPr="007035CA">
        <w:rPr>
          <w:rFonts w:ascii="Arial" w:eastAsia="Calibri" w:hAnsi="Arial" w:cs="Arial"/>
          <w:sz w:val="24"/>
          <w:szCs w:val="24"/>
        </w:rPr>
        <w:t xml:space="preserve">The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article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presents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the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development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of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a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integrated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into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the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internal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system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of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an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automotive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repair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shop,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aiming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to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automate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customer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service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facilitate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scheduling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and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optimize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communication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between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clients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and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employees</w:t>
      </w:r>
      <w:proofErr w:type="spellEnd"/>
      <w:r w:rsidR="006F5A39">
        <w:rPr>
          <w:rFonts w:ascii="Arial" w:eastAsia="Calibri" w:hAnsi="Arial" w:cs="Arial"/>
          <w:sz w:val="24"/>
          <w:szCs w:val="24"/>
        </w:rPr>
        <w:t xml:space="preserve">. </w:t>
      </w:r>
      <w:r w:rsidRPr="007035CA">
        <w:rPr>
          <w:rFonts w:ascii="Arial" w:eastAsia="Calibri" w:hAnsi="Arial" w:cs="Arial"/>
          <w:sz w:val="24"/>
          <w:szCs w:val="24"/>
        </w:rPr>
        <w:t xml:space="preserve">The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proposal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arises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from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the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growing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demand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for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technological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solutions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that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reduce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costs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increase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operational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efficiency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and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provide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a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personalized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user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experience</w:t>
      </w:r>
      <w:proofErr w:type="spellEnd"/>
      <w:r w:rsidR="006F5A39">
        <w:rPr>
          <w:rFonts w:ascii="Arial" w:eastAsia="Calibri" w:hAnsi="Arial" w:cs="Arial"/>
          <w:sz w:val="24"/>
          <w:szCs w:val="24"/>
        </w:rPr>
        <w:t xml:space="preserve">.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By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identifying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limitations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in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traditional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service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processes,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the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project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seeks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to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apply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modern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technologies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that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expand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service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availability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and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improve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the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agility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of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information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flow</w:t>
      </w:r>
      <w:proofErr w:type="spellEnd"/>
      <w:r w:rsidR="006F5A39">
        <w:rPr>
          <w:rFonts w:ascii="Arial" w:eastAsia="Calibri" w:hAnsi="Arial" w:cs="Arial"/>
          <w:sz w:val="24"/>
          <w:szCs w:val="24"/>
        </w:rPr>
        <w:t>.</w:t>
      </w:r>
      <w:r w:rsidR="004E2B55">
        <w:rPr>
          <w:rFonts w:ascii="Arial" w:eastAsia="Calibri" w:hAnsi="Arial" w:cs="Arial"/>
          <w:sz w:val="24"/>
          <w:szCs w:val="24"/>
        </w:rPr>
        <w:t xml:space="preserve"> </w:t>
      </w:r>
      <w:r w:rsidRPr="007035CA">
        <w:rPr>
          <w:rFonts w:ascii="Arial" w:eastAsia="Calibri" w:hAnsi="Arial" w:cs="Arial"/>
          <w:sz w:val="24"/>
          <w:szCs w:val="24"/>
        </w:rPr>
        <w:t xml:space="preserve">The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research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is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based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on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a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literature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review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on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chatbots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system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integration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and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digital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transformation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addressing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concepts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of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customer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service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and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best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practices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in software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architecture</w:t>
      </w:r>
      <w:proofErr w:type="spellEnd"/>
      <w:r w:rsidR="006B6E5D">
        <w:rPr>
          <w:rFonts w:ascii="Arial" w:eastAsia="Calibri" w:hAnsi="Arial" w:cs="Arial"/>
          <w:sz w:val="24"/>
          <w:szCs w:val="24"/>
        </w:rPr>
        <w:t>.</w:t>
      </w:r>
      <w:r w:rsidRPr="007035CA">
        <w:rPr>
          <w:rFonts w:ascii="Arial" w:eastAsia="Calibri" w:hAnsi="Arial" w:cs="Arial"/>
          <w:sz w:val="24"/>
          <w:szCs w:val="24"/>
        </w:rPr>
        <w:t xml:space="preserve"> The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development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uses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technologies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such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as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Flask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React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PostgreSQL,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TypeScript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and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Python,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organized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within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the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MVC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architecture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which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ensures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a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clear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separation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of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responsibilities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simplified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maintenance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and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scalability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for future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improvements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(AMARO, 2020; BAEZ et al., 2020).</w:t>
      </w:r>
      <w:r w:rsidR="004E2B55">
        <w:rPr>
          <w:rFonts w:ascii="Arial" w:eastAsia="Calibri" w:hAnsi="Arial" w:cs="Arial"/>
          <w:sz w:val="24"/>
          <w:szCs w:val="24"/>
        </w:rPr>
        <w:t xml:space="preserve"> </w:t>
      </w:r>
      <w:r w:rsidRPr="007035CA">
        <w:rPr>
          <w:rFonts w:ascii="Arial" w:eastAsia="Calibri" w:hAnsi="Arial" w:cs="Arial"/>
          <w:sz w:val="24"/>
          <w:szCs w:val="24"/>
        </w:rPr>
        <w:t xml:space="preserve">The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expected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outcome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is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an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efficient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system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capable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of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offering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automated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24/7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service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reducing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response time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to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customers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improving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internal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process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management,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and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increasing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user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satisfaction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(DAVENPORT, 2018; AHMAD; FREITAS; KOMKA, 2024). In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addition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to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adding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competitive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value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to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the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automotive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sector,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the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study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also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represents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a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practical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application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of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academic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knowledge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demonstrating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the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relevance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of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integrating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technology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and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services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as a driver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of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organizational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innovation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(BASS; CLEMENTS; KAZMAN, 2012).</w:t>
      </w:r>
    </w:p>
    <w:p w14:paraId="43F76E07" w14:textId="77777777" w:rsidR="007035CA" w:rsidRDefault="007035CA" w:rsidP="004E2B55">
      <w:pPr>
        <w:spacing w:after="0"/>
        <w:jc w:val="both"/>
        <w:rPr>
          <w:rFonts w:ascii="Arial" w:eastAsia="Calibri" w:hAnsi="Arial" w:cs="Arial"/>
          <w:sz w:val="24"/>
          <w:szCs w:val="24"/>
          <w:lang w:val="en-US"/>
        </w:rPr>
      </w:pPr>
    </w:p>
    <w:p w14:paraId="7F51BE9C" w14:textId="77777777" w:rsidR="004E2B55" w:rsidRPr="007035CA" w:rsidRDefault="004E2B55" w:rsidP="004E2B55">
      <w:pPr>
        <w:spacing w:after="0"/>
        <w:jc w:val="both"/>
        <w:rPr>
          <w:rFonts w:ascii="Arial" w:eastAsia="Calibri" w:hAnsi="Arial" w:cs="Arial"/>
          <w:sz w:val="24"/>
          <w:szCs w:val="24"/>
          <w:lang w:val="en-US"/>
        </w:rPr>
      </w:pPr>
    </w:p>
    <w:p w14:paraId="0644EA79" w14:textId="77777777" w:rsidR="007035CA" w:rsidRPr="007035CA" w:rsidRDefault="007035CA" w:rsidP="004E2B55">
      <w:pPr>
        <w:spacing w:after="0"/>
        <w:jc w:val="both"/>
        <w:rPr>
          <w:rFonts w:ascii="Arial" w:eastAsia="Calibri" w:hAnsi="Arial" w:cs="Arial"/>
          <w:sz w:val="24"/>
          <w:szCs w:val="24"/>
          <w:lang w:val="en-US"/>
        </w:rPr>
      </w:pPr>
      <w:r w:rsidRPr="007035CA">
        <w:rPr>
          <w:rFonts w:ascii="Arial" w:eastAsia="Calibri" w:hAnsi="Arial" w:cs="Arial"/>
          <w:b/>
          <w:bCs/>
          <w:sz w:val="24"/>
          <w:szCs w:val="24"/>
          <w:lang w:val="en-US"/>
        </w:rPr>
        <w:t>Keywords</w:t>
      </w:r>
      <w:r w:rsidRPr="007035CA">
        <w:rPr>
          <w:rFonts w:ascii="Arial" w:eastAsia="Calibri" w:hAnsi="Arial" w:cs="Arial"/>
          <w:sz w:val="24"/>
          <w:szCs w:val="24"/>
          <w:lang w:val="en-US"/>
        </w:rPr>
        <w:t>: Chatbot; Automotive Repair Shop; Service Automation; System Integration; Digital Transformation.</w:t>
      </w:r>
    </w:p>
    <w:p w14:paraId="473372C1" w14:textId="77777777" w:rsidR="004E2B55" w:rsidRDefault="004E2B55">
      <w:pPr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br w:type="page"/>
      </w:r>
    </w:p>
    <w:p w14:paraId="1E162AB6" w14:textId="77777777" w:rsidR="004E2B55" w:rsidRDefault="004E2B55" w:rsidP="004D319C">
      <w:pPr>
        <w:spacing w:before="480" w:after="480" w:line="360" w:lineRule="auto"/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6A82FFA2" w14:textId="1BC63619" w:rsidR="007035CA" w:rsidRPr="007035CA" w:rsidRDefault="007035CA" w:rsidP="004D319C">
      <w:pPr>
        <w:spacing w:before="480" w:after="480" w:line="360" w:lineRule="auto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7035CA">
        <w:rPr>
          <w:rFonts w:ascii="Arial" w:eastAsia="Calibri" w:hAnsi="Arial" w:cs="Arial"/>
          <w:b/>
          <w:bCs/>
          <w:sz w:val="24"/>
          <w:szCs w:val="24"/>
        </w:rPr>
        <w:t>Introdução</w:t>
      </w:r>
    </w:p>
    <w:p w14:paraId="15472E29" w14:textId="77777777" w:rsidR="004D319C" w:rsidRPr="007035CA" w:rsidRDefault="004D319C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7035CA">
        <w:rPr>
          <w:rFonts w:ascii="Arial" w:eastAsia="Calibri" w:hAnsi="Arial" w:cs="Arial"/>
          <w:sz w:val="24"/>
          <w:szCs w:val="24"/>
        </w:rPr>
        <w:t>A digitalização dos processos tem provocado transformações significativas em diversos setores da economia, e o setor automotivo destaca-se como um dos que mais têm sido impactados por essas mudanças (BAEZ et al., 2020; AHMED et al., 2024). A evolução tecnológica e a crescente demanda por serviços mais rápidos, personalizados e eficientes vêm impulsionando uma reconfiguração nos modelos de negócios tradicionais, exigindo que as oficinas mecânicas adotem soluções inovadoras para manter sua competitividade no mercado. A automatização de processos e a melhoria da comunicação com o cliente tornam-se, assim, aspectos fundamentais para garantir a sustentabilidade e o crescimento dessas organizações.</w:t>
      </w:r>
    </w:p>
    <w:p w14:paraId="14A91625" w14:textId="77777777" w:rsidR="007035CA" w:rsidRPr="007035CA" w:rsidRDefault="007035CA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7035CA">
        <w:rPr>
          <w:rFonts w:ascii="Arial" w:eastAsia="Calibri" w:hAnsi="Arial" w:cs="Arial"/>
          <w:sz w:val="24"/>
          <w:szCs w:val="24"/>
        </w:rPr>
        <w:t xml:space="preserve">Nesse cenário de rápida transformação, surge a necessidade de ferramentas que não apenas automatizem tarefas rotineiras, mas que também ofereçam uma interação inteligente e personalizada com o usuário. O presente estudo propõe o desenvolvimento de um </w:t>
      </w:r>
      <w:proofErr w:type="spellStart"/>
      <w:r w:rsidRPr="007035CA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7035CA">
        <w:rPr>
          <w:rFonts w:ascii="Arial" w:eastAsia="Calibri" w:hAnsi="Arial" w:cs="Arial"/>
          <w:sz w:val="24"/>
          <w:szCs w:val="24"/>
        </w:rPr>
        <w:t xml:space="preserve"> integrado aos sistemas internos de uma oficina mecânica, com foco em automatizar atendimentos, facilitar agendamentos e prover suporte contínuo tanto para clientes quanto para colaboradores. O problema central identificado está na carência de soluções tecnológicas eficazes que ofereçam atendimento ágil, disponível 24 horas, e que possam atender às demandas específicas de cada usuário, promovendo assim uma experiência satisfatória e eficiente.</w:t>
      </w:r>
    </w:p>
    <w:p w14:paraId="35C34ADB" w14:textId="77777777" w:rsidR="00AA4C1D" w:rsidRDefault="007035CA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7035CA">
        <w:rPr>
          <w:rFonts w:ascii="Arial" w:eastAsia="Calibri" w:hAnsi="Arial" w:cs="Arial"/>
          <w:sz w:val="24"/>
          <w:szCs w:val="24"/>
        </w:rPr>
        <w:t xml:space="preserve">A hipótese norteadora do trabalho é que a integração entre os sistemas internos existentes e tecnologias modernas, como o processamento de linguagem natural e arquiteturas flexíveis de software, possibilita não apenas a oferta de respostas </w:t>
      </w:r>
      <w:r w:rsidRPr="007035CA">
        <w:rPr>
          <w:rFonts w:ascii="Arial" w:eastAsia="Calibri" w:hAnsi="Arial" w:cs="Arial"/>
          <w:sz w:val="24"/>
          <w:szCs w:val="24"/>
        </w:rPr>
        <w:lastRenderedPageBreak/>
        <w:t xml:space="preserve">automatizadas, mas também a redução de custos operacionais e o alinhamento estratégico entre as metas organizacionais e as expectativas dos clientes. </w:t>
      </w:r>
    </w:p>
    <w:p w14:paraId="09B849E8" w14:textId="77777777" w:rsidR="007035CA" w:rsidRDefault="007035CA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7035CA">
        <w:rPr>
          <w:rFonts w:ascii="Arial" w:eastAsia="Calibri" w:hAnsi="Arial" w:cs="Arial"/>
          <w:sz w:val="24"/>
          <w:szCs w:val="24"/>
        </w:rPr>
        <w:t>Acredita-se que, com essa abordagem, as oficinas mecânicas poderão aprimorar seu relacionamento com os clientes, tornando o atendimento mais eficiente e acessível, ao mesmo tempo em que otimizam os processos internos e aumentam sua capacidade de resposta às mudanças do mercado.</w:t>
      </w:r>
    </w:p>
    <w:p w14:paraId="7DF8122F" w14:textId="77777777" w:rsidR="00AA4C1D" w:rsidRPr="00AA4C1D" w:rsidRDefault="00AA4C1D" w:rsidP="004D319C">
      <w:pPr>
        <w:spacing w:before="480" w:after="480" w:line="360" w:lineRule="auto"/>
        <w:jc w:val="both"/>
        <w:rPr>
          <w:rFonts w:ascii="Arial" w:hAnsi="Arial" w:cs="Arial"/>
          <w:sz w:val="24"/>
          <w:szCs w:val="24"/>
        </w:rPr>
      </w:pPr>
      <w:r w:rsidRPr="00AA4C1D">
        <w:rPr>
          <w:rFonts w:ascii="Arial" w:eastAsia="Calibri" w:hAnsi="Arial" w:cs="Arial"/>
          <w:b/>
          <w:bCs/>
          <w:sz w:val="24"/>
          <w:szCs w:val="24"/>
        </w:rPr>
        <w:t>Metodologia</w:t>
      </w:r>
    </w:p>
    <w:p w14:paraId="682F2688" w14:textId="77777777" w:rsidR="005F500B" w:rsidRPr="005F500B" w:rsidRDefault="005F500B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5F500B">
        <w:rPr>
          <w:rFonts w:ascii="Arial" w:eastAsia="Calibri" w:hAnsi="Arial" w:cs="Arial"/>
          <w:sz w:val="24"/>
          <w:szCs w:val="24"/>
        </w:rPr>
        <w:t xml:space="preserve">O presente estudo adotou uma metodologia de natureza aplicada, combinando abordagens qualitativas e quantitativas, com o objetivo de desenvolver uma solução tecnológica alinhada às necessidades reais das oficinas mecânicas. Inicialmente, foram conduzidos levantamentos junto a profissionais do setor e usuários frequentes das oficinas, por meio de entrevistas e questionários estruturados, para identificar as principais falhas e desafios encontrados nos processos tradicionais de atendimento. Essa etapa de diagnóstico foi fundamental para compreender as demandas não atendidas e as expectativas dos usuários, garantindo que o desenvolvimento do </w:t>
      </w:r>
      <w:proofErr w:type="spellStart"/>
      <w:r w:rsidRPr="005F500B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5F500B">
        <w:rPr>
          <w:rFonts w:ascii="Arial" w:eastAsia="Calibri" w:hAnsi="Arial" w:cs="Arial"/>
          <w:sz w:val="24"/>
          <w:szCs w:val="24"/>
        </w:rPr>
        <w:t xml:space="preserve"> estivesse orientado por necessidades concretas, conforme sugerido por PRESSMAN (2020), que enfatiza a importância do alinhamento entre requisitos técnicos e demandas de negócio.</w:t>
      </w:r>
    </w:p>
    <w:p w14:paraId="73E612C2" w14:textId="77777777" w:rsidR="005F500B" w:rsidRDefault="005F500B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5F500B">
        <w:rPr>
          <w:rFonts w:ascii="Arial" w:eastAsia="Calibri" w:hAnsi="Arial" w:cs="Arial"/>
          <w:sz w:val="24"/>
          <w:szCs w:val="24"/>
        </w:rPr>
        <w:t xml:space="preserve">Os dados coletados embasaram a definição das funcionalidades prioritárias e estratégias de implementação do sistema. A pesquisa buscou, portanto, criar uma plataforma que fosse não apenas tecnologicamente viável, mas também prática e eficiente para o uso diário na oficina. AHMAD; FREITAS; KOMKA (2024) reforçam que a compreensão das necessidades do cliente é um fator determinante para o sucesso na implantação de </w:t>
      </w:r>
      <w:proofErr w:type="spellStart"/>
      <w:r w:rsidRPr="005F500B">
        <w:rPr>
          <w:rFonts w:ascii="Arial" w:eastAsia="Calibri" w:hAnsi="Arial" w:cs="Arial"/>
          <w:sz w:val="24"/>
          <w:szCs w:val="24"/>
        </w:rPr>
        <w:t>chatbots</w:t>
      </w:r>
      <w:proofErr w:type="spellEnd"/>
      <w:r w:rsidRPr="005F500B">
        <w:rPr>
          <w:rFonts w:ascii="Arial" w:eastAsia="Calibri" w:hAnsi="Arial" w:cs="Arial"/>
          <w:sz w:val="24"/>
          <w:szCs w:val="24"/>
        </w:rPr>
        <w:t>, sobretudo no contexto de pequenas e médias empresas, onde a personalização do atendimento é um diferencial competitivo.</w:t>
      </w:r>
    </w:p>
    <w:p w14:paraId="5C6A9722" w14:textId="77777777" w:rsidR="005F500B" w:rsidRPr="005F500B" w:rsidRDefault="005F500B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5F500B">
        <w:rPr>
          <w:rFonts w:ascii="Arial" w:eastAsia="Calibri" w:hAnsi="Arial" w:cs="Arial"/>
          <w:sz w:val="24"/>
          <w:szCs w:val="24"/>
        </w:rPr>
        <w:lastRenderedPageBreak/>
        <w:t>Na sequência, foi desenhada a arquitetura do sistema utilizando o padrão MVC (Model-</w:t>
      </w:r>
      <w:proofErr w:type="spellStart"/>
      <w:r w:rsidRPr="005F500B">
        <w:rPr>
          <w:rFonts w:ascii="Arial" w:eastAsia="Calibri" w:hAnsi="Arial" w:cs="Arial"/>
          <w:sz w:val="24"/>
          <w:szCs w:val="24"/>
        </w:rPr>
        <w:t>View</w:t>
      </w:r>
      <w:proofErr w:type="spellEnd"/>
      <w:r w:rsidRPr="005F500B">
        <w:rPr>
          <w:rFonts w:ascii="Arial" w:eastAsia="Calibri" w:hAnsi="Arial" w:cs="Arial"/>
          <w:sz w:val="24"/>
          <w:szCs w:val="24"/>
        </w:rPr>
        <w:t>-</w:t>
      </w:r>
      <w:proofErr w:type="spellStart"/>
      <w:r w:rsidRPr="005F500B">
        <w:rPr>
          <w:rFonts w:ascii="Arial" w:eastAsia="Calibri" w:hAnsi="Arial" w:cs="Arial"/>
          <w:sz w:val="24"/>
          <w:szCs w:val="24"/>
        </w:rPr>
        <w:t>Controller</w:t>
      </w:r>
      <w:proofErr w:type="spellEnd"/>
      <w:r w:rsidRPr="005F500B">
        <w:rPr>
          <w:rFonts w:ascii="Arial" w:eastAsia="Calibri" w:hAnsi="Arial" w:cs="Arial"/>
          <w:sz w:val="24"/>
          <w:szCs w:val="24"/>
        </w:rPr>
        <w:t>), que proporciona uma estrutura clara e organizada ao separar a lógica de negócio, a interface com o usuário e o controle das operações. Essa escolha metodológica segue recomendações de AMARO (2020), que destaca as vantagens do MVC para a manutenção e evolução dos sistemas, além de garantir maior flexibilidade para integrações futuras. BAEZ; SMITH; LEE (2020) também ressaltam que arquiteturas bem definidas são imprescindíveis para assegurar a escalabilidade e a robustez dos sistemas corporativos.</w:t>
      </w:r>
    </w:p>
    <w:p w14:paraId="0034DA88" w14:textId="77777777" w:rsidR="005F500B" w:rsidRPr="005F500B" w:rsidRDefault="005F500B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5F500B">
        <w:rPr>
          <w:rFonts w:ascii="Arial" w:eastAsia="Calibri" w:hAnsi="Arial" w:cs="Arial"/>
          <w:sz w:val="24"/>
          <w:szCs w:val="24"/>
        </w:rPr>
        <w:t xml:space="preserve">A fase de implementação do protótipo foi realizada utilizando tecnologias modernas, como </w:t>
      </w:r>
      <w:proofErr w:type="spellStart"/>
      <w:r w:rsidRPr="005F500B">
        <w:rPr>
          <w:rFonts w:ascii="Arial" w:eastAsia="Calibri" w:hAnsi="Arial" w:cs="Arial"/>
          <w:sz w:val="24"/>
          <w:szCs w:val="24"/>
        </w:rPr>
        <w:t>Flask</w:t>
      </w:r>
      <w:proofErr w:type="spellEnd"/>
      <w:r w:rsidRPr="005F500B">
        <w:rPr>
          <w:rFonts w:ascii="Arial" w:eastAsia="Calibri" w:hAnsi="Arial" w:cs="Arial"/>
          <w:sz w:val="24"/>
          <w:szCs w:val="24"/>
        </w:rPr>
        <w:t xml:space="preserve"> para o </w:t>
      </w:r>
      <w:proofErr w:type="spellStart"/>
      <w:r w:rsidRPr="005F500B">
        <w:rPr>
          <w:rFonts w:ascii="Arial" w:eastAsia="Calibri" w:hAnsi="Arial" w:cs="Arial"/>
          <w:sz w:val="24"/>
          <w:szCs w:val="24"/>
        </w:rPr>
        <w:t>backend</w:t>
      </w:r>
      <w:proofErr w:type="spellEnd"/>
      <w:r w:rsidRPr="005F500B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5F500B">
        <w:rPr>
          <w:rFonts w:ascii="Arial" w:eastAsia="Calibri" w:hAnsi="Arial" w:cs="Arial"/>
          <w:sz w:val="24"/>
          <w:szCs w:val="24"/>
        </w:rPr>
        <w:t>React</w:t>
      </w:r>
      <w:proofErr w:type="spellEnd"/>
      <w:r w:rsidRPr="005F500B">
        <w:rPr>
          <w:rFonts w:ascii="Arial" w:eastAsia="Calibri" w:hAnsi="Arial" w:cs="Arial"/>
          <w:sz w:val="24"/>
          <w:szCs w:val="24"/>
        </w:rPr>
        <w:t xml:space="preserve"> para a interface, PostgreSQL como banco de dados, e linguagens como Python e </w:t>
      </w:r>
      <w:proofErr w:type="spellStart"/>
      <w:r w:rsidRPr="005F500B">
        <w:rPr>
          <w:rFonts w:ascii="Arial" w:eastAsia="Calibri" w:hAnsi="Arial" w:cs="Arial"/>
          <w:sz w:val="24"/>
          <w:szCs w:val="24"/>
        </w:rPr>
        <w:t>TypeScript</w:t>
      </w:r>
      <w:proofErr w:type="spellEnd"/>
      <w:r w:rsidRPr="005F500B">
        <w:rPr>
          <w:rFonts w:ascii="Arial" w:eastAsia="Calibri" w:hAnsi="Arial" w:cs="Arial"/>
          <w:sz w:val="24"/>
          <w:szCs w:val="24"/>
        </w:rPr>
        <w:t xml:space="preserve"> para o desenvolvimento. Durante esse processo, foram aplicados testes funcionais para verificar o desempenho e a confiabilidade do </w:t>
      </w:r>
      <w:proofErr w:type="spellStart"/>
      <w:r w:rsidRPr="005F500B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5F500B">
        <w:rPr>
          <w:rFonts w:ascii="Arial" w:eastAsia="Calibri" w:hAnsi="Arial" w:cs="Arial"/>
          <w:sz w:val="24"/>
          <w:szCs w:val="24"/>
        </w:rPr>
        <w:t xml:space="preserve">, além de testes de usabilidade com potenciais usuários, a fim de avaliar a experiência prática do sistema. Segundo </w:t>
      </w:r>
      <w:r w:rsidRPr="004E2B55">
        <w:rPr>
          <w:rFonts w:ascii="Arial" w:eastAsia="Calibri" w:hAnsi="Arial" w:cs="Arial"/>
          <w:sz w:val="24"/>
          <w:szCs w:val="24"/>
        </w:rPr>
        <w:t>COHN (2009)</w:t>
      </w:r>
      <w:r w:rsidRPr="005F500B">
        <w:rPr>
          <w:rFonts w:ascii="Arial" w:eastAsia="Calibri" w:hAnsi="Arial" w:cs="Arial"/>
          <w:sz w:val="24"/>
          <w:szCs w:val="24"/>
        </w:rPr>
        <w:t>, a adoção de metodologias ágeis facilitou a realização de ciclos rápidos de desenvolvimento, permitindo incorporar ajustes contínuos conforme o feedback dos usuários, o que foi crucial para garantir a adequação da solução ao contexto real das oficinas mecânicas.</w:t>
      </w:r>
    </w:p>
    <w:p w14:paraId="04CAF755" w14:textId="77777777" w:rsidR="00AA4C1D" w:rsidRPr="00AA4C1D" w:rsidRDefault="00AA4C1D" w:rsidP="004D319C">
      <w:pPr>
        <w:spacing w:before="480" w:after="480" w:line="360" w:lineRule="auto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AA4C1D">
        <w:rPr>
          <w:rFonts w:ascii="Arial" w:eastAsia="Calibri" w:hAnsi="Arial" w:cs="Arial"/>
          <w:b/>
          <w:bCs/>
          <w:sz w:val="24"/>
          <w:szCs w:val="24"/>
        </w:rPr>
        <w:t xml:space="preserve">Revisão literária </w:t>
      </w:r>
    </w:p>
    <w:p w14:paraId="386856FB" w14:textId="59F1845B" w:rsidR="005268DB" w:rsidRPr="005268DB" w:rsidRDefault="005268DB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5268DB">
        <w:rPr>
          <w:rFonts w:ascii="Arial" w:eastAsia="Calibri" w:hAnsi="Arial" w:cs="Arial"/>
          <w:sz w:val="24"/>
          <w:szCs w:val="24"/>
        </w:rPr>
        <w:t xml:space="preserve">A aplicação de </w:t>
      </w:r>
      <w:proofErr w:type="spellStart"/>
      <w:r w:rsidRPr="005268DB">
        <w:rPr>
          <w:rFonts w:ascii="Arial" w:eastAsia="Calibri" w:hAnsi="Arial" w:cs="Arial"/>
          <w:sz w:val="24"/>
          <w:szCs w:val="24"/>
        </w:rPr>
        <w:t>chatbots</w:t>
      </w:r>
      <w:proofErr w:type="spellEnd"/>
      <w:r w:rsidRPr="005268DB">
        <w:rPr>
          <w:rFonts w:ascii="Arial" w:eastAsia="Calibri" w:hAnsi="Arial" w:cs="Arial"/>
          <w:sz w:val="24"/>
          <w:szCs w:val="24"/>
        </w:rPr>
        <w:t xml:space="preserve"> tem se consolidado nas últimas décadas como uma estratégia tecnológica eficaz para automatizar processos e aprimorar a comunicação entre organizações e seus clientes. KOMKA (2021) aponta que os </w:t>
      </w:r>
      <w:proofErr w:type="spellStart"/>
      <w:r w:rsidRPr="005268DB">
        <w:rPr>
          <w:rFonts w:ascii="Arial" w:eastAsia="Calibri" w:hAnsi="Arial" w:cs="Arial"/>
          <w:sz w:val="24"/>
          <w:szCs w:val="24"/>
        </w:rPr>
        <w:t>chatbots</w:t>
      </w:r>
      <w:proofErr w:type="spellEnd"/>
      <w:r w:rsidRPr="005268DB">
        <w:rPr>
          <w:rFonts w:ascii="Arial" w:eastAsia="Calibri" w:hAnsi="Arial" w:cs="Arial"/>
          <w:sz w:val="24"/>
          <w:szCs w:val="24"/>
        </w:rPr>
        <w:t xml:space="preserve"> contribuem significativamente para a melhoria da eficiência operacional, reduzindo a carga sobre as equipes humanas e permitindo que estas se concentrem em tarefas de maior complexidade e valor estratégico. Esse ganho de produtividade se traduz em um diferencial competitivo, em setores onde a rapidez e a qualidade do atendimento </w:t>
      </w:r>
      <w:r w:rsidRPr="005268DB">
        <w:rPr>
          <w:rFonts w:ascii="Arial" w:eastAsia="Calibri" w:hAnsi="Arial" w:cs="Arial"/>
          <w:sz w:val="24"/>
          <w:szCs w:val="24"/>
        </w:rPr>
        <w:lastRenderedPageBreak/>
        <w:t>são decisivas para a fidelização do cliente.</w:t>
      </w:r>
      <w:r w:rsidR="005D30B3">
        <w:rPr>
          <w:rFonts w:ascii="Arial" w:eastAsia="Calibri" w:hAnsi="Arial" w:cs="Arial"/>
          <w:sz w:val="24"/>
          <w:szCs w:val="24"/>
        </w:rPr>
        <w:t xml:space="preserve"> </w:t>
      </w:r>
      <w:r w:rsidRPr="005268DB">
        <w:rPr>
          <w:rFonts w:ascii="Arial" w:eastAsia="Calibri" w:hAnsi="Arial" w:cs="Arial"/>
          <w:sz w:val="24"/>
          <w:szCs w:val="24"/>
        </w:rPr>
        <w:t>AHMAD; FREITAS; KOMKA</w:t>
      </w:r>
      <w:r w:rsidR="00EB2FF5">
        <w:rPr>
          <w:rFonts w:ascii="Arial" w:eastAsia="Calibri" w:hAnsi="Arial" w:cs="Arial"/>
          <w:sz w:val="24"/>
          <w:szCs w:val="24"/>
        </w:rPr>
        <w:t xml:space="preserve"> </w:t>
      </w:r>
      <w:r w:rsidRPr="005268DB">
        <w:rPr>
          <w:rFonts w:ascii="Arial" w:eastAsia="Calibri" w:hAnsi="Arial" w:cs="Arial"/>
          <w:sz w:val="24"/>
          <w:szCs w:val="24"/>
        </w:rPr>
        <w:t xml:space="preserve">(2024) destacam ainda que a implementação de </w:t>
      </w:r>
      <w:proofErr w:type="spellStart"/>
      <w:r w:rsidRPr="005268DB">
        <w:rPr>
          <w:rFonts w:ascii="Arial" w:eastAsia="Calibri" w:hAnsi="Arial" w:cs="Arial"/>
          <w:sz w:val="24"/>
          <w:szCs w:val="24"/>
        </w:rPr>
        <w:t>chatbots</w:t>
      </w:r>
      <w:proofErr w:type="spellEnd"/>
      <w:r w:rsidRPr="005268DB">
        <w:rPr>
          <w:rFonts w:ascii="Arial" w:eastAsia="Calibri" w:hAnsi="Arial" w:cs="Arial"/>
          <w:sz w:val="24"/>
          <w:szCs w:val="24"/>
        </w:rPr>
        <w:t xml:space="preserve"> possibilita uma experiência do usuário mais personalizada, algo especialmente relevante para pequenas e médias empresas, que enfrentam restrições orçamentárias e precisam maximizar a eficiência dos recursos disponíveis. A personalização aliada à automação cria uma dinâmica onde o atendimento é tanto eficiente quanto capaz de responder de maneira adequada às particularidades de cada cliente.</w:t>
      </w:r>
    </w:p>
    <w:p w14:paraId="15DDB972" w14:textId="77777777" w:rsidR="005268DB" w:rsidRPr="005268DB" w:rsidRDefault="005268DB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5268DB">
        <w:rPr>
          <w:rFonts w:ascii="Arial" w:eastAsia="Calibri" w:hAnsi="Arial" w:cs="Arial"/>
          <w:sz w:val="24"/>
          <w:szCs w:val="24"/>
        </w:rPr>
        <w:t xml:space="preserve">O avanço das arquiteturas de software e da inteligência artificial tem ampliado o potencial de aplicação dos </w:t>
      </w:r>
      <w:proofErr w:type="spellStart"/>
      <w:r w:rsidRPr="005268DB">
        <w:rPr>
          <w:rFonts w:ascii="Arial" w:eastAsia="Calibri" w:hAnsi="Arial" w:cs="Arial"/>
          <w:sz w:val="24"/>
          <w:szCs w:val="24"/>
        </w:rPr>
        <w:t>chatbots</w:t>
      </w:r>
      <w:proofErr w:type="spellEnd"/>
      <w:r w:rsidRPr="005268DB">
        <w:rPr>
          <w:rFonts w:ascii="Arial" w:eastAsia="Calibri" w:hAnsi="Arial" w:cs="Arial"/>
          <w:sz w:val="24"/>
          <w:szCs w:val="24"/>
        </w:rPr>
        <w:t xml:space="preserve">, tornando-os mais robustos e integrados aos sistemas corporativos. BAEZ; SMITH; LEE (2020) enfatizam que a integração desses sistemas demanda arquiteturas que ofereçam escalabilidade, segurança e facilidade de manutenção, permitindo que os </w:t>
      </w:r>
      <w:proofErr w:type="spellStart"/>
      <w:r w:rsidRPr="005268DB">
        <w:rPr>
          <w:rFonts w:ascii="Arial" w:eastAsia="Calibri" w:hAnsi="Arial" w:cs="Arial"/>
          <w:sz w:val="24"/>
          <w:szCs w:val="24"/>
        </w:rPr>
        <w:t>chatbots</w:t>
      </w:r>
      <w:proofErr w:type="spellEnd"/>
      <w:r w:rsidRPr="005268DB">
        <w:rPr>
          <w:rFonts w:ascii="Arial" w:eastAsia="Calibri" w:hAnsi="Arial" w:cs="Arial"/>
          <w:sz w:val="24"/>
          <w:szCs w:val="24"/>
        </w:rPr>
        <w:t xml:space="preserve"> acompanhem a evolução das necessidades organizacionais sem perda de desempenho. Nesse sentido, AMARO (2020) ressalta a importância do padrão MVC, que contribui para a separação clara das responsabilidades dentro do sistema, promovendo flexibilidade e facilitando a evolução das aplicações ao longo do tempo. A visão de BASS; CLEMENTS; KAZMAN (2012) complementa esse entendimento, ao destacar que a qualidade arquitetural está diretamente relacionada à capacidade de adaptação e resiliência do sistema frente a novas demandas e tecnologias emergentes.</w:t>
      </w:r>
    </w:p>
    <w:p w14:paraId="76201138" w14:textId="77777777" w:rsidR="005268DB" w:rsidRPr="005268DB" w:rsidRDefault="005268DB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5268DB">
        <w:rPr>
          <w:rFonts w:ascii="Arial" w:eastAsia="Calibri" w:hAnsi="Arial" w:cs="Arial"/>
          <w:sz w:val="24"/>
          <w:szCs w:val="24"/>
        </w:rPr>
        <w:t xml:space="preserve">No contexto da transformação digital, pequenas e médias empresas do setor automotivo têm adotado cada vez mais soluções de automação para aprimorar o atendimento ao cliente. AHMAD; FREITAS; KOMKA (2024) evidenciam que os </w:t>
      </w:r>
      <w:proofErr w:type="spellStart"/>
      <w:r w:rsidRPr="005268DB">
        <w:rPr>
          <w:rFonts w:ascii="Arial" w:eastAsia="Calibri" w:hAnsi="Arial" w:cs="Arial"/>
          <w:sz w:val="24"/>
          <w:szCs w:val="24"/>
        </w:rPr>
        <w:t>chatbots</w:t>
      </w:r>
      <w:proofErr w:type="spellEnd"/>
      <w:r w:rsidRPr="005268DB">
        <w:rPr>
          <w:rFonts w:ascii="Arial" w:eastAsia="Calibri" w:hAnsi="Arial" w:cs="Arial"/>
          <w:sz w:val="24"/>
          <w:szCs w:val="24"/>
        </w:rPr>
        <w:t xml:space="preserve"> proporcionam maior agilidade e consistência, minimizando erros e falhas comuns em atendimentos tradicionais, o que impacta diretamente na satisfação do cliente e na eficiência operacional. DAVENPORT (2018) acrescenta que a inteligência artificial aplicada ao atendimento contribui para decisões mais rápidas e precisas, fortalecendo a competitividade e aprimorando a gestão dos processos internos.</w:t>
      </w:r>
    </w:p>
    <w:p w14:paraId="47418422" w14:textId="09536DF2" w:rsidR="005268DB" w:rsidRPr="005268DB" w:rsidRDefault="005268DB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5268DB">
        <w:rPr>
          <w:rFonts w:ascii="Arial" w:eastAsia="Calibri" w:hAnsi="Arial" w:cs="Arial"/>
          <w:sz w:val="24"/>
          <w:szCs w:val="24"/>
        </w:rPr>
        <w:lastRenderedPageBreak/>
        <w:t>Além disso, PRESSMAN (2020) reforça que a engenharia de software deve sempre buscar a integração entre boas práticas de desenvolvimento e as necessidades reais do mercado, o que realça a importância da adoção de arquiteturas escaláveis e de fácil manutenção. COHN (2009) acrescenta que as metodologias ágeis possibilitam acompanhar a evolução das demandas dos usuários de forma mais eficaz, tornando o processo de desenvolvimento mais dinâmico e adaptativo.</w:t>
      </w:r>
    </w:p>
    <w:p w14:paraId="3776F0AE" w14:textId="77777777" w:rsidR="005268DB" w:rsidRPr="005268DB" w:rsidRDefault="005268DB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5268DB">
        <w:rPr>
          <w:rFonts w:ascii="Arial" w:eastAsia="Calibri" w:hAnsi="Arial" w:cs="Arial"/>
          <w:sz w:val="24"/>
          <w:szCs w:val="24"/>
        </w:rPr>
        <w:t xml:space="preserve">Dessa forma, a literatura mostra que a combinação entre </w:t>
      </w:r>
      <w:proofErr w:type="spellStart"/>
      <w:r w:rsidRPr="005268DB">
        <w:rPr>
          <w:rFonts w:ascii="Arial" w:eastAsia="Calibri" w:hAnsi="Arial" w:cs="Arial"/>
          <w:sz w:val="24"/>
          <w:szCs w:val="24"/>
        </w:rPr>
        <w:t>chatbots</w:t>
      </w:r>
      <w:proofErr w:type="spellEnd"/>
      <w:r w:rsidRPr="005268DB">
        <w:rPr>
          <w:rFonts w:ascii="Arial" w:eastAsia="Calibri" w:hAnsi="Arial" w:cs="Arial"/>
          <w:sz w:val="24"/>
          <w:szCs w:val="24"/>
        </w:rPr>
        <w:t xml:space="preserve"> e boas práticas arquiteturais representa um caminho estratégico para a inovação nas oficinas mecânicas e empresas do setor automotivo, oferecendo soluções que aumentam a eficiência, a qualidade do atendimento e a satisfação dos clientes.</w:t>
      </w:r>
    </w:p>
    <w:p w14:paraId="566FCEA0" w14:textId="4CAF6931" w:rsidR="005D30B3" w:rsidRPr="004E2B55" w:rsidRDefault="00AA4C1D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AA4C1D">
        <w:rPr>
          <w:rFonts w:ascii="Arial" w:eastAsia="Calibri" w:hAnsi="Arial" w:cs="Arial"/>
          <w:b/>
          <w:bCs/>
          <w:sz w:val="24"/>
          <w:szCs w:val="24"/>
        </w:rPr>
        <w:t>Desenvolvimento</w:t>
      </w:r>
      <w:r w:rsidRPr="00AA4C1D">
        <w:rPr>
          <w:rFonts w:ascii="Arial" w:hAnsi="Arial" w:cs="Arial"/>
          <w:sz w:val="24"/>
          <w:szCs w:val="24"/>
        </w:rPr>
        <w:br/>
      </w:r>
      <w:r w:rsidRPr="00AA4C1D">
        <w:rPr>
          <w:rFonts w:ascii="Arial" w:hAnsi="Arial" w:cs="Arial"/>
          <w:sz w:val="24"/>
          <w:szCs w:val="24"/>
        </w:rPr>
        <w:br/>
      </w:r>
      <w:r w:rsidR="005D30B3" w:rsidRPr="004E2B55">
        <w:rPr>
          <w:rFonts w:ascii="Arial" w:eastAsia="Calibri" w:hAnsi="Arial" w:cs="Arial"/>
          <w:sz w:val="24"/>
          <w:szCs w:val="24"/>
        </w:rPr>
        <w:t xml:space="preserve">A transformação digital vem remodelando a prestação de serviços em diferentes setores da economia, incluindo o automotivo (BAEZ et al., 2020; AHMAD; FREITAS; KOMKA, 2024). Oficinas mecânicas enfrentam desafios significativos relacionados à necessidade de oferecer atendimentos rápidos, organizar de maneira eficiente suas demandas e melhorar a comunicação com os clientes para garantir uma experiência satisfatória. Nesse contexto, o desenvolvimento de um </w:t>
      </w:r>
      <w:proofErr w:type="spellStart"/>
      <w:r w:rsidR="005D30B3" w:rsidRPr="004E2B55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="005D30B3" w:rsidRPr="004E2B55">
        <w:rPr>
          <w:rFonts w:ascii="Arial" w:eastAsia="Calibri" w:hAnsi="Arial" w:cs="Arial"/>
          <w:sz w:val="24"/>
          <w:szCs w:val="24"/>
        </w:rPr>
        <w:t xml:space="preserve"> inteligente aparece como uma solução promissora para automatizar tarefas repetitivas, reduzir gargalos operacionais e fornecer respostas rápidas e padronizadas aos usuários.</w:t>
      </w:r>
    </w:p>
    <w:p w14:paraId="1A56AEE9" w14:textId="62C15621" w:rsidR="005D30B3" w:rsidRPr="005D30B3" w:rsidRDefault="005D30B3" w:rsidP="008E17FE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5D30B3">
        <w:rPr>
          <w:rFonts w:ascii="Arial" w:eastAsia="Calibri" w:hAnsi="Arial" w:cs="Arial"/>
          <w:sz w:val="24"/>
          <w:szCs w:val="24"/>
        </w:rPr>
        <w:t xml:space="preserve">KOMKA (2021) destaca que os </w:t>
      </w:r>
      <w:proofErr w:type="spellStart"/>
      <w:r w:rsidRPr="005D30B3">
        <w:rPr>
          <w:rFonts w:ascii="Arial" w:eastAsia="Calibri" w:hAnsi="Arial" w:cs="Arial"/>
          <w:sz w:val="24"/>
          <w:szCs w:val="24"/>
        </w:rPr>
        <w:t>chatbots</w:t>
      </w:r>
      <w:proofErr w:type="spellEnd"/>
      <w:r w:rsidRPr="005D30B3">
        <w:rPr>
          <w:rFonts w:ascii="Arial" w:eastAsia="Calibri" w:hAnsi="Arial" w:cs="Arial"/>
          <w:sz w:val="24"/>
          <w:szCs w:val="24"/>
        </w:rPr>
        <w:t xml:space="preserve"> têm o potencial de aumentar consideravelmente a produtividade das equipes de atendimento, permitindo que os funcionários se dediquem a atividades estratégicas e de maior valor, enquanto o atendimento básico e repetitivo é realizado automaticamente. AHMAD; FREITAS; KOMKA (2024) reforçam que a implementação desses sistemas contribui para a </w:t>
      </w:r>
      <w:r w:rsidRPr="005D30B3">
        <w:rPr>
          <w:rFonts w:ascii="Arial" w:eastAsia="Calibri" w:hAnsi="Arial" w:cs="Arial"/>
          <w:sz w:val="24"/>
          <w:szCs w:val="24"/>
        </w:rPr>
        <w:lastRenderedPageBreak/>
        <w:t>padronização do serviço, evitando variações na qualidade do atendimento e aumentando a satisfação dos clientes.</w:t>
      </w:r>
    </w:p>
    <w:p w14:paraId="0A80F1DF" w14:textId="77777777" w:rsidR="005D30B3" w:rsidRPr="005D30B3" w:rsidRDefault="005D30B3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5D30B3">
        <w:rPr>
          <w:rFonts w:ascii="Arial" w:eastAsia="Calibri" w:hAnsi="Arial" w:cs="Arial"/>
          <w:sz w:val="24"/>
          <w:szCs w:val="24"/>
        </w:rPr>
        <w:t xml:space="preserve">O sistema proposto neste estudo contempla funcionalidades essenciais para oficinas mecânicas, como o agendamento automático de serviços, consultas rápidas de ordens de serviço, respostas imediatas a dúvidas frequentes e integração direta com o banco de dados interno da oficina. Essa integração é fundamental para garantir que o </w:t>
      </w:r>
      <w:proofErr w:type="spellStart"/>
      <w:r w:rsidRPr="005D30B3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5D30B3">
        <w:rPr>
          <w:rFonts w:ascii="Arial" w:eastAsia="Calibri" w:hAnsi="Arial" w:cs="Arial"/>
          <w:sz w:val="24"/>
          <w:szCs w:val="24"/>
        </w:rPr>
        <w:t xml:space="preserve"> tenha acesso a informações atualizadas, possibilitando respostas precisas e assertivas. BAEZ; SMITH; LEE (2020) argumentam que sistemas corporativos inteligentes devem ser projetados para suportar adaptações contínuas sem comprometer a performance, aspecto que foi considerado na arquitetura adotada.</w:t>
      </w:r>
    </w:p>
    <w:p w14:paraId="0FCBA798" w14:textId="77777777" w:rsidR="005D30B3" w:rsidRPr="005D30B3" w:rsidRDefault="005D30B3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5D30B3">
        <w:rPr>
          <w:rFonts w:ascii="Arial" w:eastAsia="Calibri" w:hAnsi="Arial" w:cs="Arial"/>
          <w:sz w:val="24"/>
          <w:szCs w:val="24"/>
        </w:rPr>
        <w:t xml:space="preserve">DAVENPORT (2018) enfatiza que soluções inteligentes aplicadas ao atendimento possibilitam decisões mais ágeis e assertivas, fortalecendo a competitividade das organizações. Dessa forma, o </w:t>
      </w:r>
      <w:proofErr w:type="spellStart"/>
      <w:r w:rsidRPr="005D30B3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5D30B3">
        <w:rPr>
          <w:rFonts w:ascii="Arial" w:eastAsia="Calibri" w:hAnsi="Arial" w:cs="Arial"/>
          <w:sz w:val="24"/>
          <w:szCs w:val="24"/>
        </w:rPr>
        <w:t xml:space="preserve"> não atua apenas como uma ferramenta operacional, mas também como um instrumento estratégico para impulsionar a transformação digital. PRESSMAN (2020) destaca que o uso de boas práticas de engenharia de software assegura a confiabilidade e eficiência dos sistemas desenvolvidos, enquanto BASS; CLEMENTS; KAZMAN (2012) apontam que arquiteturas planejadas e robustas possibilitam a expansão e integração de novos módulos de forma estruturada.</w:t>
      </w:r>
    </w:p>
    <w:p w14:paraId="12E932CF" w14:textId="77777777" w:rsidR="005D30B3" w:rsidRPr="005D30B3" w:rsidRDefault="005D30B3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5D30B3">
        <w:rPr>
          <w:rFonts w:ascii="Arial" w:eastAsia="Calibri" w:hAnsi="Arial" w:cs="Arial"/>
          <w:sz w:val="24"/>
          <w:szCs w:val="24"/>
        </w:rPr>
        <w:t>Para garantir robustez, escalabilidade e facilidade de manutenção, a arquitetura do sistema foi concebida com base no padrão MVC (BAEZ et al., 2020; AMARO, 2020). Essa arquitetura organiza o sistema em três camadas — lógica de negócio, interface e controle —, o que permite que alterações em uma camada não afetem as demais. Essa separação está alinhada aos princípios de qualidade arquitetural descritos por BASS; CLEMENTS; KAZMAN (2012), garantindo que o sistema possa evoluir e se adaptar a novas demandas sem perda de desempenho.</w:t>
      </w:r>
    </w:p>
    <w:p w14:paraId="174EF8B5" w14:textId="72B54124" w:rsidR="005D30B3" w:rsidRPr="005D30B3" w:rsidRDefault="005D30B3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5D30B3">
        <w:rPr>
          <w:rFonts w:ascii="Arial" w:eastAsia="Calibri" w:hAnsi="Arial" w:cs="Arial"/>
          <w:sz w:val="24"/>
          <w:szCs w:val="24"/>
        </w:rPr>
        <w:lastRenderedPageBreak/>
        <w:t xml:space="preserve">Em síntese, o desenvolvimento do </w:t>
      </w:r>
      <w:proofErr w:type="spellStart"/>
      <w:r w:rsidRPr="005D30B3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5D30B3">
        <w:rPr>
          <w:rFonts w:ascii="Arial" w:eastAsia="Calibri" w:hAnsi="Arial" w:cs="Arial"/>
          <w:sz w:val="24"/>
          <w:szCs w:val="24"/>
        </w:rPr>
        <w:t xml:space="preserve"> representa uma abordagem tecnológica e estratégica para as oficinas mecânicas, promovendo maior eficiência operacional, padronização dos serviços e alinhamento com as tendências de digitalização do setor. Conforme ressaltam AHMAD; FREITAS; KOMKA (2024), a combinação entre automação de atendimentos e personalização da experiência do cliente é um diferencial competitivo essencial para o setor automotivo atual.</w:t>
      </w:r>
    </w:p>
    <w:p w14:paraId="1BF6B204" w14:textId="25B06850" w:rsidR="009C30B5" w:rsidRPr="004E2B55" w:rsidRDefault="00AE44CA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4E2B55">
        <w:rPr>
          <w:rFonts w:ascii="Arial" w:eastAsia="Calibri" w:hAnsi="Arial" w:cs="Arial"/>
          <w:sz w:val="24"/>
          <w:szCs w:val="24"/>
        </w:rPr>
        <w:t xml:space="preserve">O sistema desenvolvido, denominado Aura, consiste em uma plataforma integrada de </w:t>
      </w:r>
      <w:proofErr w:type="spellStart"/>
      <w:r w:rsidRPr="004E2B55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4E2B55">
        <w:rPr>
          <w:rFonts w:ascii="Arial" w:eastAsia="Calibri" w:hAnsi="Arial" w:cs="Arial"/>
          <w:sz w:val="24"/>
          <w:szCs w:val="24"/>
        </w:rPr>
        <w:t xml:space="preserve"> e gestão de atendimento ao cliente. Seu objetivo é automatizar o fluxo de atendimento, centralizar informações de diferentes canais de comunicação e proporcionar respostas rápidas e personalizadas aos usuários.</w:t>
      </w:r>
    </w:p>
    <w:p w14:paraId="010A5784" w14:textId="3FD2FB12" w:rsidR="00AE44CA" w:rsidRPr="004E2B55" w:rsidRDefault="00AE44CA" w:rsidP="004E2B55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4E2B55">
        <w:rPr>
          <w:rFonts w:ascii="Arial" w:eastAsia="Calibri" w:hAnsi="Arial" w:cs="Arial"/>
          <w:sz w:val="24"/>
          <w:szCs w:val="24"/>
        </w:rPr>
        <w:t>Principais funcionalidades do Aura:</w:t>
      </w:r>
    </w:p>
    <w:p w14:paraId="1D471A5E" w14:textId="792D880F" w:rsidR="001331BD" w:rsidRPr="00EB2FF5" w:rsidRDefault="00AE44CA" w:rsidP="001331BD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30B5">
        <w:rPr>
          <w:rFonts w:ascii="Arial" w:hAnsi="Arial" w:cs="Arial"/>
          <w:sz w:val="24"/>
          <w:szCs w:val="24"/>
        </w:rPr>
        <w:t>Automação de agendamentos – clientes podem marcar serviços sem intervenção humana, com confirmação imediata de horários e serviços disponíveis.</w:t>
      </w:r>
    </w:p>
    <w:p w14:paraId="265F964C" w14:textId="77777777" w:rsidR="00AE44CA" w:rsidRPr="009C30B5" w:rsidRDefault="00AE44CA" w:rsidP="009C30B5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30B5">
        <w:rPr>
          <w:rFonts w:ascii="Arial" w:hAnsi="Arial" w:cs="Arial"/>
          <w:sz w:val="24"/>
          <w:szCs w:val="24"/>
        </w:rPr>
        <w:t xml:space="preserve">Respostas a dúvidas frequentes – a partir de um fluxo </w:t>
      </w:r>
      <w:proofErr w:type="spellStart"/>
      <w:r w:rsidRPr="009C30B5">
        <w:rPr>
          <w:rFonts w:ascii="Arial" w:hAnsi="Arial" w:cs="Arial"/>
          <w:sz w:val="24"/>
          <w:szCs w:val="24"/>
        </w:rPr>
        <w:t>pré</w:t>
      </w:r>
      <w:proofErr w:type="spellEnd"/>
      <w:r w:rsidRPr="009C30B5">
        <w:rPr>
          <w:rFonts w:ascii="Arial" w:hAnsi="Arial" w:cs="Arial"/>
          <w:sz w:val="24"/>
          <w:szCs w:val="24"/>
        </w:rPr>
        <w:t xml:space="preserve">-configurado, o </w:t>
      </w:r>
      <w:proofErr w:type="spellStart"/>
      <w:r w:rsidRPr="009C30B5">
        <w:rPr>
          <w:rFonts w:ascii="Arial" w:hAnsi="Arial" w:cs="Arial"/>
          <w:sz w:val="24"/>
          <w:szCs w:val="24"/>
        </w:rPr>
        <w:t>chatbot</w:t>
      </w:r>
      <w:proofErr w:type="spellEnd"/>
      <w:r w:rsidRPr="009C30B5">
        <w:rPr>
          <w:rFonts w:ascii="Arial" w:hAnsi="Arial" w:cs="Arial"/>
          <w:sz w:val="24"/>
          <w:szCs w:val="24"/>
        </w:rPr>
        <w:t xml:space="preserve"> fornece esclarecimentos automáticos sobre orçamentos, prazos de entrega, serviços oferecidos e status das ordens de serviço.</w:t>
      </w:r>
    </w:p>
    <w:p w14:paraId="3C15AAB3" w14:textId="77777777" w:rsidR="00AE44CA" w:rsidRPr="009C30B5" w:rsidRDefault="00AE44CA" w:rsidP="009C30B5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30B5">
        <w:rPr>
          <w:rFonts w:ascii="Arial" w:hAnsi="Arial" w:cs="Arial"/>
          <w:sz w:val="24"/>
          <w:szCs w:val="24"/>
        </w:rPr>
        <w:t>Painel de gerenciamento multicanal – concentra em um único ambiente as mensagens recebidas, com possibilidade de adicionar ou remover contas conforme a necessidade.</w:t>
      </w:r>
    </w:p>
    <w:p w14:paraId="26425B59" w14:textId="77777777" w:rsidR="00AE44CA" w:rsidRPr="008E17FE" w:rsidRDefault="00AE44CA" w:rsidP="008E17FE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8E17FE">
        <w:rPr>
          <w:rFonts w:ascii="Arial" w:eastAsia="Calibri" w:hAnsi="Arial" w:cs="Arial"/>
          <w:sz w:val="24"/>
          <w:szCs w:val="24"/>
        </w:rPr>
        <w:t>O diferencial do Aura em relação às soluções tradicionais é a centralização de atendimentos de vários canais em um único painel, possibilitando uma gestão integrada e uniforme.</w:t>
      </w:r>
    </w:p>
    <w:p w14:paraId="5AB73E0C" w14:textId="206BB51D" w:rsidR="00AE44CA" w:rsidRPr="008E17FE" w:rsidRDefault="00AE44CA" w:rsidP="008E17FE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8E17FE">
        <w:rPr>
          <w:rFonts w:ascii="Arial" w:eastAsia="Calibri" w:hAnsi="Arial" w:cs="Arial"/>
          <w:sz w:val="24"/>
          <w:szCs w:val="24"/>
        </w:rPr>
        <w:lastRenderedPageBreak/>
        <w:t>Além disso, a configuração de fluxos de diálogo é feita por meio de uma interface visual, dispensando conhecimentos de programação e permitindo rápida adaptação às necessidades da oficina.</w:t>
      </w:r>
    </w:p>
    <w:p w14:paraId="303AF268" w14:textId="77777777" w:rsidR="008E17FE" w:rsidRDefault="00AE44CA" w:rsidP="008E17FE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8E17FE">
        <w:rPr>
          <w:rFonts w:ascii="Arial" w:eastAsia="Calibri" w:hAnsi="Arial" w:cs="Arial"/>
          <w:sz w:val="24"/>
          <w:szCs w:val="24"/>
        </w:rPr>
        <w:t xml:space="preserve">O fluxo básico de atendimento inicia com a mensagem do cliente em um dos canais disponíveis. O </w:t>
      </w:r>
      <w:proofErr w:type="spellStart"/>
      <w:r w:rsidRPr="008E17FE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8E17FE">
        <w:rPr>
          <w:rFonts w:ascii="Arial" w:eastAsia="Calibri" w:hAnsi="Arial" w:cs="Arial"/>
          <w:sz w:val="24"/>
          <w:szCs w:val="24"/>
        </w:rPr>
        <w:t xml:space="preserve"> interpreta a solicitação e responde de acordo com o fluxo programado; se necessário, encaminha a conversa para um operador humano, que assume o atendimento pelo painel.</w:t>
      </w:r>
    </w:p>
    <w:p w14:paraId="03639B6C" w14:textId="62B1D38B" w:rsidR="008E17FE" w:rsidRDefault="00AE44CA" w:rsidP="00C46A13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9C30B5">
        <w:rPr>
          <w:rFonts w:ascii="Arial" w:eastAsia="Calibri" w:hAnsi="Arial" w:cs="Arial"/>
          <w:sz w:val="24"/>
          <w:szCs w:val="24"/>
        </w:rPr>
        <w:t>O setor automotivo, especialmente no contexto das oficinas mecânicas, enfrenta desafios significativos relacionados à eficiência do atendimento, organização de processos e comunicação com clientes. Modelos tradicionais, baseados em atendimentos presenciais e contatos telefônicos, revelam limitações quanto à rapidez, padronização das informações e disponibilidade de serviços</w:t>
      </w:r>
      <w:r w:rsidRPr="001A6BFC">
        <w:rPr>
          <w:rFonts w:ascii="Arial" w:eastAsia="Calibri" w:hAnsi="Arial" w:cs="Arial"/>
          <w:sz w:val="24"/>
          <w:szCs w:val="24"/>
        </w:rPr>
        <w:t>.</w:t>
      </w:r>
      <w:r w:rsidR="008E17FE" w:rsidRPr="001A6BFC">
        <w:rPr>
          <w:rFonts w:ascii="Arial" w:eastAsia="Calibri" w:hAnsi="Arial" w:cs="Arial"/>
          <w:sz w:val="24"/>
          <w:szCs w:val="24"/>
        </w:rPr>
        <w:t xml:space="preserve"> </w:t>
      </w:r>
      <w:r w:rsidRPr="001A6BFC">
        <w:rPr>
          <w:rFonts w:ascii="Arial" w:eastAsia="Calibri" w:hAnsi="Arial" w:cs="Arial"/>
          <w:sz w:val="24"/>
          <w:szCs w:val="24"/>
        </w:rPr>
        <w:t xml:space="preserve">O </w:t>
      </w:r>
      <w:proofErr w:type="spellStart"/>
      <w:r w:rsidRPr="001A6BFC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1A6BFC">
        <w:rPr>
          <w:rFonts w:ascii="Arial" w:eastAsia="Calibri" w:hAnsi="Arial" w:cs="Arial"/>
          <w:sz w:val="24"/>
          <w:szCs w:val="24"/>
        </w:rPr>
        <w:t xml:space="preserve"> desenvolvido apresenta-se como uma solução capaz de automatizar</w:t>
      </w:r>
      <w:r w:rsidR="001331BD" w:rsidRPr="001A6BFC">
        <w:rPr>
          <w:rFonts w:ascii="Arial" w:eastAsia="Calibri" w:hAnsi="Arial" w:cs="Arial"/>
          <w:sz w:val="24"/>
          <w:szCs w:val="24"/>
        </w:rPr>
        <w:t xml:space="preserve"> </w:t>
      </w:r>
      <w:r w:rsidRPr="001A6BFC">
        <w:rPr>
          <w:rFonts w:ascii="Arial" w:eastAsia="Calibri" w:hAnsi="Arial" w:cs="Arial"/>
          <w:sz w:val="24"/>
          <w:szCs w:val="24"/>
        </w:rPr>
        <w:t>tarefas, agilizar agendamentos e centralizar informações em um único sistema.</w:t>
      </w:r>
    </w:p>
    <w:p w14:paraId="42D42E99" w14:textId="557D9843" w:rsidR="00AE44CA" w:rsidRDefault="00AE44CA" w:rsidP="008E17FE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9C30B5">
        <w:rPr>
          <w:rFonts w:ascii="Arial" w:eastAsia="Calibri" w:hAnsi="Arial" w:cs="Arial"/>
          <w:sz w:val="24"/>
          <w:szCs w:val="24"/>
        </w:rPr>
        <w:t>A adoção de uma arquitetura baseada no padrão MVC proporciona flexibilidade e facilidade de manutenção, permitindo que a plataforma evolua continuamente e incorpore novos módulos conforme as demandas organizacionais. Dessa forma, o sistema se estabelece como um instrumento estratégico de transformação digital, e não apenas como uma ferramenta de suporte técnico.</w:t>
      </w:r>
      <w:r w:rsidR="008E17FE">
        <w:rPr>
          <w:rFonts w:ascii="Arial" w:eastAsia="Calibri" w:hAnsi="Arial" w:cs="Arial"/>
          <w:sz w:val="24"/>
          <w:szCs w:val="24"/>
        </w:rPr>
        <w:t xml:space="preserve"> </w:t>
      </w:r>
      <w:r w:rsidRPr="009C30B5">
        <w:rPr>
          <w:rFonts w:ascii="Arial" w:eastAsia="Calibri" w:hAnsi="Arial" w:cs="Arial"/>
          <w:sz w:val="24"/>
          <w:szCs w:val="24"/>
        </w:rPr>
        <w:t>A criação e avaliação desta ferramenta evidenciam um avanço significativo na aplicação de tecnologias digitais ao setor automotivo, indicando que inovações fundamentadas têm o potencial de gerar ganhos reais em eficiência, competitividade e satisfação dos clientes.</w:t>
      </w:r>
    </w:p>
    <w:p w14:paraId="746D4E29" w14:textId="606B6FB4" w:rsidR="009C30B5" w:rsidRPr="009C30B5" w:rsidRDefault="009C30B5" w:rsidP="008E17FE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8E17FE">
        <w:rPr>
          <w:rFonts w:ascii="Arial" w:eastAsia="Calibri" w:hAnsi="Arial" w:cs="Arial"/>
          <w:sz w:val="24"/>
          <w:szCs w:val="24"/>
        </w:rPr>
        <w:t>Tela de Login: interface de autenticação que valida o acesso do usuário ao sistema. solicita nome de usuário e senha e permite acesso de desenvolvedor para testes.</w:t>
      </w:r>
    </w:p>
    <w:p w14:paraId="32B27175" w14:textId="77777777" w:rsidR="001A6BFC" w:rsidRDefault="004D319C" w:rsidP="001A6BFC">
      <w:pPr>
        <w:jc w:val="center"/>
        <w:rPr>
          <w:rFonts w:ascii="Arial" w:hAnsi="Arial" w:cs="Arial"/>
          <w:bCs/>
          <w:sz w:val="20"/>
          <w:szCs w:val="20"/>
        </w:rPr>
      </w:pPr>
      <w:r w:rsidRPr="00AA4C1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DEA0293" wp14:editId="26E346C8">
            <wp:extent cx="5819775" cy="2936875"/>
            <wp:effectExtent l="0" t="0" r="9525" b="0"/>
            <wp:docPr id="21" name="Picture" descr="Tela de Login do Sistem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ura-login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776" cy="2937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FE78C9" w14:textId="2C14BD64" w:rsidR="004D319C" w:rsidRPr="004D319C" w:rsidRDefault="00AA4C1D" w:rsidP="001A6BFC">
      <w:pPr>
        <w:jc w:val="center"/>
        <w:rPr>
          <w:rFonts w:ascii="Arial" w:hAnsi="Arial" w:cs="Arial"/>
          <w:bCs/>
          <w:sz w:val="20"/>
          <w:szCs w:val="20"/>
        </w:rPr>
      </w:pPr>
      <w:r w:rsidRPr="004D319C">
        <w:rPr>
          <w:rFonts w:ascii="Arial" w:hAnsi="Arial" w:cs="Arial"/>
          <w:bCs/>
          <w:sz w:val="20"/>
          <w:szCs w:val="20"/>
        </w:rPr>
        <w:t xml:space="preserve">Figura </w:t>
      </w:r>
      <w:r w:rsidR="004D319C" w:rsidRPr="004D319C">
        <w:rPr>
          <w:rFonts w:ascii="Arial" w:hAnsi="Arial" w:cs="Arial"/>
          <w:bCs/>
          <w:sz w:val="20"/>
          <w:szCs w:val="20"/>
        </w:rPr>
        <w:t>1</w:t>
      </w:r>
      <w:r w:rsidRPr="004D319C">
        <w:rPr>
          <w:rFonts w:ascii="Arial" w:hAnsi="Arial" w:cs="Arial"/>
          <w:bCs/>
          <w:sz w:val="20"/>
          <w:szCs w:val="20"/>
        </w:rPr>
        <w:t xml:space="preserve">: </w:t>
      </w:r>
      <w:r w:rsidR="004D319C" w:rsidRPr="004D319C">
        <w:rPr>
          <w:rFonts w:ascii="Arial" w:hAnsi="Arial" w:cs="Arial"/>
          <w:bCs/>
          <w:sz w:val="20"/>
          <w:szCs w:val="20"/>
        </w:rPr>
        <w:t>Tela de login do sistema</w:t>
      </w:r>
      <w:r w:rsidRPr="004D319C">
        <w:rPr>
          <w:rFonts w:ascii="Arial" w:hAnsi="Arial" w:cs="Arial"/>
          <w:bCs/>
          <w:sz w:val="20"/>
          <w:szCs w:val="20"/>
        </w:rPr>
        <w:t>.</w:t>
      </w:r>
    </w:p>
    <w:p w14:paraId="7F850815" w14:textId="67873954" w:rsidR="004D319C" w:rsidRPr="004D319C" w:rsidRDefault="004D319C" w:rsidP="001A6BFC">
      <w:pPr>
        <w:jc w:val="center"/>
        <w:rPr>
          <w:rFonts w:ascii="Arial" w:hAnsi="Arial" w:cs="Arial"/>
          <w:bCs/>
          <w:sz w:val="20"/>
          <w:szCs w:val="20"/>
        </w:rPr>
      </w:pPr>
      <w:r w:rsidRPr="004D319C">
        <w:rPr>
          <w:rFonts w:ascii="Arial" w:hAnsi="Arial" w:cs="Arial"/>
          <w:bCs/>
          <w:sz w:val="20"/>
          <w:szCs w:val="20"/>
        </w:rPr>
        <w:t xml:space="preserve">Fonte: </w:t>
      </w:r>
      <w:hyperlink r:id="rId12" w:history="1">
        <w:r w:rsidRPr="004D319C">
          <w:rPr>
            <w:rStyle w:val="Hyperlink"/>
            <w:rFonts w:ascii="Arial" w:hAnsi="Arial" w:cs="Arial"/>
            <w:bCs/>
            <w:sz w:val="20"/>
            <w:szCs w:val="20"/>
          </w:rPr>
          <w:t>https://aura-os.vercel.app</w:t>
        </w:r>
      </w:hyperlink>
    </w:p>
    <w:p w14:paraId="04984B0B" w14:textId="77777777" w:rsidR="004D319C" w:rsidRPr="004D319C" w:rsidRDefault="004D319C" w:rsidP="004D319C">
      <w:pPr>
        <w:ind w:left="720"/>
        <w:jc w:val="center"/>
        <w:rPr>
          <w:bCs/>
          <w:sz w:val="20"/>
          <w:szCs w:val="20"/>
        </w:rPr>
      </w:pPr>
    </w:p>
    <w:p w14:paraId="47D781E7" w14:textId="455CF747" w:rsidR="004D319C" w:rsidRPr="008E17FE" w:rsidRDefault="009C30B5" w:rsidP="008E17FE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8E17FE">
        <w:rPr>
          <w:rFonts w:ascii="Arial" w:eastAsia="Calibri" w:hAnsi="Arial" w:cs="Arial"/>
          <w:sz w:val="24"/>
          <w:szCs w:val="24"/>
        </w:rPr>
        <w:t>Painel Principal: oferece uma visão geral do sistema. Na barra lateral estão as seções de ferramentas (Contas, Lobby), insights (Chat), elementos (Componentes) e temas (Cores). No topo, saudações personalizadas e opções de idioma, modo escuro/claro.</w:t>
      </w:r>
    </w:p>
    <w:p w14:paraId="5AB83EA7" w14:textId="77777777" w:rsidR="008E17FE" w:rsidRDefault="008E17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D572F73" w14:textId="77777777" w:rsidR="008E17FE" w:rsidRDefault="008E17FE" w:rsidP="001331B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3177FF5" w14:textId="69487FAE" w:rsidR="004D319C" w:rsidRPr="00AA4C1D" w:rsidRDefault="004D319C" w:rsidP="001331B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AA4C1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6191AFB" wp14:editId="1D7BC3A6">
            <wp:extent cx="5821200" cy="2937600"/>
            <wp:effectExtent l="0" t="0" r="8255" b="0"/>
            <wp:docPr id="24" name="Picture" descr="Painel Principal do Sistem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ura-panel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200" cy="293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B33DA8" w14:textId="3DA8CCD5" w:rsidR="00AA4C1D" w:rsidRPr="004D319C" w:rsidRDefault="00AA4C1D" w:rsidP="004D319C">
      <w:pPr>
        <w:jc w:val="center"/>
        <w:rPr>
          <w:rFonts w:ascii="Arial" w:hAnsi="Arial" w:cs="Arial"/>
          <w:bCs/>
          <w:sz w:val="20"/>
          <w:szCs w:val="20"/>
        </w:rPr>
      </w:pPr>
      <w:r w:rsidRPr="004D319C">
        <w:rPr>
          <w:rFonts w:ascii="Arial" w:hAnsi="Arial" w:cs="Arial"/>
          <w:bCs/>
          <w:sz w:val="20"/>
          <w:szCs w:val="20"/>
        </w:rPr>
        <w:t xml:space="preserve">Figura </w:t>
      </w:r>
      <w:r w:rsidR="004D319C">
        <w:rPr>
          <w:rFonts w:ascii="Arial" w:hAnsi="Arial" w:cs="Arial"/>
          <w:bCs/>
          <w:sz w:val="20"/>
          <w:szCs w:val="20"/>
        </w:rPr>
        <w:t>2</w:t>
      </w:r>
      <w:r w:rsidR="004D319C" w:rsidRPr="004D319C">
        <w:rPr>
          <w:rFonts w:ascii="Arial" w:hAnsi="Arial" w:cs="Arial"/>
          <w:bCs/>
          <w:sz w:val="20"/>
          <w:szCs w:val="20"/>
        </w:rPr>
        <w:t xml:space="preserve">: Tela de </w:t>
      </w:r>
      <w:r w:rsidR="008E17FE" w:rsidRPr="004D319C">
        <w:rPr>
          <w:rFonts w:ascii="Arial" w:hAnsi="Arial" w:cs="Arial"/>
          <w:bCs/>
          <w:sz w:val="20"/>
          <w:szCs w:val="20"/>
        </w:rPr>
        <w:t>início</w:t>
      </w:r>
      <w:r w:rsidR="004D319C" w:rsidRPr="004D319C">
        <w:rPr>
          <w:rFonts w:ascii="Arial" w:hAnsi="Arial" w:cs="Arial"/>
          <w:bCs/>
          <w:sz w:val="20"/>
          <w:szCs w:val="20"/>
        </w:rPr>
        <w:t xml:space="preserve"> do sistema.</w:t>
      </w:r>
    </w:p>
    <w:p w14:paraId="2E7CEC67" w14:textId="4A9F029F" w:rsidR="004D319C" w:rsidRDefault="004D319C" w:rsidP="004D319C">
      <w:pPr>
        <w:jc w:val="center"/>
        <w:rPr>
          <w:rFonts w:ascii="Arial" w:hAnsi="Arial" w:cs="Arial"/>
          <w:bCs/>
          <w:sz w:val="20"/>
          <w:szCs w:val="20"/>
        </w:rPr>
      </w:pPr>
      <w:r w:rsidRPr="004D319C">
        <w:rPr>
          <w:rFonts w:ascii="Arial" w:hAnsi="Arial" w:cs="Arial"/>
          <w:bCs/>
          <w:sz w:val="20"/>
          <w:szCs w:val="20"/>
        </w:rPr>
        <w:t xml:space="preserve">Fonte: </w:t>
      </w:r>
      <w:hyperlink r:id="rId14" w:history="1">
        <w:r w:rsidRPr="00F47292">
          <w:rPr>
            <w:rStyle w:val="Hyperlink"/>
            <w:rFonts w:ascii="Arial" w:hAnsi="Arial" w:cs="Arial"/>
            <w:bCs/>
            <w:sz w:val="20"/>
            <w:szCs w:val="20"/>
          </w:rPr>
          <w:t>https://aur</w:t>
        </w:r>
        <w:r w:rsidRPr="00F47292">
          <w:rPr>
            <w:rStyle w:val="Hyperlink"/>
            <w:rFonts w:ascii="Arial" w:hAnsi="Arial" w:cs="Arial"/>
            <w:bCs/>
            <w:sz w:val="20"/>
            <w:szCs w:val="20"/>
          </w:rPr>
          <w:t>a</w:t>
        </w:r>
        <w:r w:rsidRPr="00F47292">
          <w:rPr>
            <w:rStyle w:val="Hyperlink"/>
            <w:rFonts w:ascii="Arial" w:hAnsi="Arial" w:cs="Arial"/>
            <w:bCs/>
            <w:sz w:val="20"/>
            <w:szCs w:val="20"/>
          </w:rPr>
          <w:t>-os.vercel.app</w:t>
        </w:r>
      </w:hyperlink>
    </w:p>
    <w:p w14:paraId="0E24803B" w14:textId="77777777" w:rsidR="004D319C" w:rsidRPr="004D319C" w:rsidRDefault="004D319C" w:rsidP="004D319C">
      <w:pPr>
        <w:jc w:val="center"/>
        <w:rPr>
          <w:rFonts w:ascii="Arial" w:hAnsi="Arial" w:cs="Arial"/>
          <w:bCs/>
          <w:sz w:val="20"/>
          <w:szCs w:val="20"/>
        </w:rPr>
      </w:pPr>
    </w:p>
    <w:p w14:paraId="1003285A" w14:textId="275C4F75" w:rsidR="009C30B5" w:rsidRPr="00AA4C1D" w:rsidRDefault="009C30B5" w:rsidP="008E17FE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8E17FE">
        <w:rPr>
          <w:rFonts w:ascii="Arial" w:eastAsia="Calibri" w:hAnsi="Arial" w:cs="Arial"/>
          <w:sz w:val="24"/>
          <w:szCs w:val="24"/>
        </w:rPr>
        <w:t xml:space="preserve">Tela de Chat (Atendimentos): apresenta as conversas em andamento, classificadas em “Todas”, “Ativas” e “Arquivadas”, com filtros por palavra-chave. </w:t>
      </w:r>
      <w:r w:rsidRPr="008E17FE">
        <w:rPr>
          <w:rFonts w:ascii="Arial" w:eastAsia="Calibri" w:hAnsi="Arial" w:cs="Arial"/>
          <w:sz w:val="24"/>
          <w:szCs w:val="24"/>
        </w:rPr>
        <w:br/>
        <w:t>O operador pode visualizar as mensagens recebidas e enviadas, arquivar</w:t>
      </w:r>
      <w:r w:rsidRPr="008E17FE">
        <w:rPr>
          <w:rFonts w:ascii="Arial" w:eastAsia="Calibri" w:hAnsi="Arial" w:cs="Arial"/>
          <w:sz w:val="24"/>
          <w:szCs w:val="24"/>
        </w:rPr>
        <w:br/>
        <w:t>atendimentos e acompanhar o status do cliente em tempo real.</w:t>
      </w:r>
      <w:r w:rsidR="00AA4C1D" w:rsidRPr="00AA4C1D">
        <w:rPr>
          <w:rFonts w:ascii="Arial" w:eastAsia="Calibri" w:hAnsi="Arial" w:cs="Arial"/>
          <w:sz w:val="24"/>
          <w:szCs w:val="24"/>
        </w:rPr>
        <w:t xml:space="preserve"> </w:t>
      </w:r>
    </w:p>
    <w:p w14:paraId="418E086F" w14:textId="00E65F99" w:rsidR="004D319C" w:rsidRPr="004D319C" w:rsidRDefault="004D319C" w:rsidP="001331BD">
      <w:pPr>
        <w:spacing w:line="360" w:lineRule="auto"/>
        <w:jc w:val="center"/>
        <w:rPr>
          <w:rFonts w:ascii="Arial" w:eastAsia="Calibri" w:hAnsi="Arial" w:cs="Arial"/>
          <w:sz w:val="24"/>
          <w:szCs w:val="24"/>
        </w:rPr>
      </w:pPr>
      <w:r w:rsidRPr="00AA4C1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0EE18D2" wp14:editId="300D7379">
            <wp:extent cx="5821200" cy="2937600"/>
            <wp:effectExtent l="0" t="0" r="8255" b="0"/>
            <wp:docPr id="1452395051" name="Picture" descr="Tela de Chat (Atendimentos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aura-chat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200" cy="293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AAF40" w14:textId="4C0E34DC" w:rsidR="00AA4C1D" w:rsidRPr="00AE44CA" w:rsidRDefault="00AA4C1D" w:rsidP="00AA4C1D">
      <w:pPr>
        <w:spacing w:line="360" w:lineRule="auto"/>
        <w:jc w:val="center"/>
        <w:rPr>
          <w:rFonts w:ascii="Arial" w:hAnsi="Arial" w:cs="Arial"/>
          <w:bCs/>
          <w:sz w:val="20"/>
          <w:szCs w:val="20"/>
        </w:rPr>
      </w:pPr>
      <w:r w:rsidRPr="00AE44CA">
        <w:rPr>
          <w:rFonts w:ascii="Arial" w:hAnsi="Arial" w:cs="Arial"/>
          <w:bCs/>
          <w:sz w:val="20"/>
          <w:szCs w:val="20"/>
        </w:rPr>
        <w:t xml:space="preserve">Figura </w:t>
      </w:r>
      <w:r w:rsidR="00AE44CA" w:rsidRPr="00AE44CA">
        <w:rPr>
          <w:rFonts w:ascii="Arial" w:hAnsi="Arial" w:cs="Arial"/>
          <w:bCs/>
          <w:sz w:val="20"/>
          <w:szCs w:val="20"/>
        </w:rPr>
        <w:t>3</w:t>
      </w:r>
      <w:r w:rsidRPr="00AE44CA">
        <w:rPr>
          <w:rFonts w:ascii="Arial" w:hAnsi="Arial" w:cs="Arial"/>
          <w:bCs/>
          <w:sz w:val="20"/>
          <w:szCs w:val="20"/>
        </w:rPr>
        <w:t>:</w:t>
      </w:r>
      <w:r w:rsidR="00AE44CA" w:rsidRPr="00AE44CA">
        <w:rPr>
          <w:rFonts w:ascii="Arial" w:hAnsi="Arial" w:cs="Arial"/>
          <w:bCs/>
          <w:sz w:val="20"/>
          <w:szCs w:val="20"/>
        </w:rPr>
        <w:t xml:space="preserve"> Tela do chat de conversa</w:t>
      </w:r>
      <w:r w:rsidR="00AE44CA">
        <w:rPr>
          <w:rFonts w:ascii="Arial" w:hAnsi="Arial" w:cs="Arial"/>
          <w:bCs/>
          <w:sz w:val="20"/>
          <w:szCs w:val="20"/>
        </w:rPr>
        <w:br/>
        <w:t xml:space="preserve">Fonte: </w:t>
      </w:r>
      <w:hyperlink r:id="rId16" w:history="1">
        <w:r w:rsidR="00AE44CA" w:rsidRPr="00F47292">
          <w:rPr>
            <w:rStyle w:val="Hyperlink"/>
            <w:rFonts w:ascii="Arial" w:hAnsi="Arial" w:cs="Arial"/>
            <w:bCs/>
            <w:sz w:val="20"/>
            <w:szCs w:val="20"/>
          </w:rPr>
          <w:t>https://aura-os.vercel.app</w:t>
        </w:r>
      </w:hyperlink>
    </w:p>
    <w:p w14:paraId="7142C183" w14:textId="0B5E0CC7" w:rsidR="009C30B5" w:rsidRDefault="009C30B5" w:rsidP="00AA4C1D">
      <w:pPr>
        <w:spacing w:before="480" w:after="48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C30B5">
        <w:rPr>
          <w:rFonts w:ascii="Arial" w:hAnsi="Arial" w:cs="Arial"/>
          <w:sz w:val="24"/>
          <w:szCs w:val="24"/>
        </w:rPr>
        <w:t xml:space="preserve">Editor de Componentes / Flow </w:t>
      </w:r>
      <w:proofErr w:type="spellStart"/>
      <w:r w:rsidRPr="009C30B5">
        <w:rPr>
          <w:rFonts w:ascii="Arial" w:hAnsi="Arial" w:cs="Arial"/>
          <w:sz w:val="24"/>
          <w:szCs w:val="24"/>
        </w:rPr>
        <w:t>Builder</w:t>
      </w:r>
      <w:proofErr w:type="spellEnd"/>
      <w:r w:rsidRPr="009C30B5">
        <w:rPr>
          <w:rFonts w:ascii="Arial" w:hAnsi="Arial" w:cs="Arial"/>
          <w:sz w:val="24"/>
          <w:szCs w:val="24"/>
        </w:rPr>
        <w:t>:</w:t>
      </w:r>
      <w:r w:rsidRPr="00AA4C1D">
        <w:rPr>
          <w:rFonts w:ascii="Arial" w:hAnsi="Arial" w:cs="Arial"/>
          <w:sz w:val="24"/>
          <w:szCs w:val="24"/>
        </w:rPr>
        <w:t xml:space="preserve"> é a área destinada à configuração dos fluxos do </w:t>
      </w:r>
      <w:proofErr w:type="spellStart"/>
      <w:r w:rsidRPr="00AA4C1D">
        <w:rPr>
          <w:rFonts w:ascii="Arial" w:hAnsi="Arial" w:cs="Arial"/>
          <w:sz w:val="24"/>
          <w:szCs w:val="24"/>
        </w:rPr>
        <w:t>chatbot</w:t>
      </w:r>
      <w:proofErr w:type="spellEnd"/>
      <w:r w:rsidRPr="00AA4C1D">
        <w:rPr>
          <w:rFonts w:ascii="Arial" w:hAnsi="Arial" w:cs="Arial"/>
          <w:sz w:val="24"/>
          <w:szCs w:val="24"/>
        </w:rPr>
        <w:t xml:space="preserve">. À esquerda há um menu com componentes como “Enviar mensagem”, “Opções”, “Processo”, “Condicional”, “Código” e “Finalizar”. No centro, o usuário arrasta os componentes para o </w:t>
      </w:r>
      <w:proofErr w:type="spellStart"/>
      <w:r w:rsidRPr="00AA4C1D">
        <w:rPr>
          <w:rFonts w:ascii="Arial" w:hAnsi="Arial" w:cs="Arial"/>
          <w:sz w:val="24"/>
          <w:szCs w:val="24"/>
        </w:rPr>
        <w:t>canvas</w:t>
      </w:r>
      <w:proofErr w:type="spellEnd"/>
      <w:r w:rsidRPr="00AA4C1D">
        <w:rPr>
          <w:rFonts w:ascii="Arial" w:hAnsi="Arial" w:cs="Arial"/>
          <w:sz w:val="24"/>
          <w:szCs w:val="24"/>
        </w:rPr>
        <w:t xml:space="preserve"> e define a sequência de mensagens e ramificações.</w:t>
      </w:r>
    </w:p>
    <w:p w14:paraId="155A4265" w14:textId="77777777" w:rsidR="001331BD" w:rsidRDefault="00AE44CA" w:rsidP="00AE44CA">
      <w:pPr>
        <w:spacing w:line="360" w:lineRule="auto"/>
        <w:jc w:val="center"/>
        <w:rPr>
          <w:rFonts w:ascii="Arial" w:hAnsi="Arial" w:cs="Arial"/>
          <w:noProof/>
          <w:sz w:val="20"/>
          <w:szCs w:val="20"/>
        </w:rPr>
      </w:pPr>
      <w:r w:rsidRPr="00AA4C1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E64F371" wp14:editId="0F13BD54">
            <wp:extent cx="5821200" cy="2937600"/>
            <wp:effectExtent l="0" t="0" r="8255" b="0"/>
            <wp:docPr id="30" name="Picture" descr="Editor de Componentes / Flux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aura-flow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200" cy="293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EE6501" w14:textId="72D94C8A" w:rsidR="00AE44CA" w:rsidRPr="00AE44CA" w:rsidRDefault="00AA4C1D" w:rsidP="007002ED">
      <w:pPr>
        <w:jc w:val="center"/>
        <w:rPr>
          <w:rFonts w:ascii="Arial" w:hAnsi="Arial" w:cs="Arial"/>
          <w:noProof/>
          <w:sz w:val="20"/>
          <w:szCs w:val="20"/>
        </w:rPr>
      </w:pPr>
      <w:r w:rsidRPr="00AE44CA">
        <w:rPr>
          <w:rFonts w:ascii="Arial" w:hAnsi="Arial" w:cs="Arial"/>
          <w:noProof/>
          <w:sz w:val="20"/>
          <w:szCs w:val="20"/>
        </w:rPr>
        <w:t xml:space="preserve">Figura 5: </w:t>
      </w:r>
      <w:r w:rsidR="00AE44CA" w:rsidRPr="00AE44CA">
        <w:rPr>
          <w:rFonts w:ascii="Arial" w:hAnsi="Arial" w:cs="Arial"/>
          <w:noProof/>
          <w:sz w:val="20"/>
          <w:szCs w:val="20"/>
        </w:rPr>
        <w:t>Tela de Fluxo do chatbot</w:t>
      </w:r>
    </w:p>
    <w:p w14:paraId="4AB98F20" w14:textId="2A2E43DE" w:rsidR="00AE44CA" w:rsidRPr="00AE44CA" w:rsidRDefault="00AE44CA" w:rsidP="007002ED">
      <w:pPr>
        <w:jc w:val="center"/>
        <w:rPr>
          <w:rFonts w:ascii="Arial" w:hAnsi="Arial" w:cs="Arial"/>
          <w:noProof/>
          <w:sz w:val="20"/>
          <w:szCs w:val="20"/>
        </w:rPr>
      </w:pPr>
      <w:r w:rsidRPr="00AE44CA">
        <w:rPr>
          <w:rFonts w:ascii="Arial" w:hAnsi="Arial" w:cs="Arial"/>
          <w:noProof/>
          <w:sz w:val="20"/>
          <w:szCs w:val="20"/>
        </w:rPr>
        <w:t xml:space="preserve">Fonte: </w:t>
      </w:r>
      <w:hyperlink r:id="rId18" w:history="1">
        <w:r w:rsidRPr="007002ED">
          <w:rPr>
            <w:rStyle w:val="Hyperlink"/>
            <w:bCs/>
          </w:rPr>
          <w:t>https://aura-o</w:t>
        </w:r>
        <w:r w:rsidRPr="007002ED">
          <w:rPr>
            <w:rStyle w:val="Hyperlink"/>
            <w:bCs/>
          </w:rPr>
          <w:t>s</w:t>
        </w:r>
        <w:r w:rsidRPr="007002ED">
          <w:rPr>
            <w:rStyle w:val="Hyperlink"/>
            <w:bCs/>
          </w:rPr>
          <w:t>.vercel.app</w:t>
        </w:r>
      </w:hyperlink>
    </w:p>
    <w:p w14:paraId="6FDEBEB0" w14:textId="77777777" w:rsidR="00EB2FF5" w:rsidRDefault="00EB2FF5" w:rsidP="009C30B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136DB1" w14:textId="4EDF842E" w:rsidR="00AA4C1D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t>Processos e comunicação com clientes. Modelos tradicionais, baseados em atendimentos presenciais e contatos telefônicos, revelam limitações quanto à rapidez, padronização das informações e disponibilidade de serviços.</w:t>
      </w:r>
      <w:r w:rsidRPr="00EE3EAD">
        <w:rPr>
          <w:rFonts w:ascii="Arial" w:eastAsia="Calibri" w:hAnsi="Arial" w:cs="Arial"/>
          <w:sz w:val="24"/>
          <w:szCs w:val="24"/>
        </w:rPr>
        <w:br/>
        <w:t xml:space="preserve">O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 desenvolvido apresenta-se como uma solução capaz de automatizar tarefas, agilizar agendamentos e centralizar informações em um único sistema.</w:t>
      </w:r>
      <w:r w:rsidRPr="00EE3EAD">
        <w:rPr>
          <w:rFonts w:ascii="Arial" w:eastAsia="Calibri" w:hAnsi="Arial" w:cs="Arial"/>
          <w:sz w:val="24"/>
          <w:szCs w:val="24"/>
        </w:rPr>
        <w:br/>
        <w:t>A adoção de uma arquitetura baseada no padrão MVC proporciona flexibilidade e facilidade de manutenção, permitindo que a plataforma evolua continuamente e incorpore novos módulos conforme as demandas organizacionais. Dessa forma, o sistema se estabelece como um instrumento estratégico de transformação digital, e não apenas como uma ferramenta de suporte técnico. A criação e avaliação desta ferramenta evidenciam um avanço significativo na aplicação de tecnologias digitais ao setor automotivo, indicando que inovações fundamentadas têm o potencial de gerar ganhos reais em eficiência, competitividade e satisfação dos clientes.</w:t>
      </w:r>
    </w:p>
    <w:p w14:paraId="180B7ED1" w14:textId="77777777" w:rsidR="008E17FE" w:rsidRDefault="008E17FE" w:rsidP="001331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A63CE81" w14:textId="0C0CD12D" w:rsidR="00AA4C1D" w:rsidRPr="00AA4C1D" w:rsidRDefault="00AA4C1D" w:rsidP="001331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4C1D">
        <w:rPr>
          <w:rFonts w:ascii="Arial" w:hAnsi="Arial" w:cs="Arial"/>
          <w:b/>
          <w:bCs/>
          <w:sz w:val="24"/>
          <w:szCs w:val="24"/>
        </w:rPr>
        <w:t>Discussão</w:t>
      </w:r>
    </w:p>
    <w:p w14:paraId="654AECB1" w14:textId="77777777" w:rsidR="009C30B5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t xml:space="preserve">Ao comparar este projeto com outras soluções já existentes no mercado, percebe-se que o diferencial do Aura reside principalmente na sua integração completa com os sistemas internos da oficina, o que permite uma centralização do atendimento em um único painel de controle. Muitos sistemas de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 disponíveis comercialmente ainda funcionam de maneira isolada, sem conexão direta com bancos de dados ou sistemas de gestão, limitando sua eficiência e a capacidade de gerar valor real para o negócio. A integração do Aura desde sua concepção garantiu fluidez no atendimento, permitindo que o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 acesse informações em tempo real sobre ordens de serviço, estoque de peças e agendas, proporcionando respostas precisas e atualizadas.</w:t>
      </w:r>
    </w:p>
    <w:p w14:paraId="71FF5425" w14:textId="4BA7CCA8" w:rsidR="009C30B5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t>Além disso, destaca-se que a arquitetura utilizada no desenvolvimento do sistema — baseada no padrão MVC (Model-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View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>-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Controller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) — foi essencial para garantir uma separação clara entre as responsabilidades de cada camada da aplicação. Essa decisão técnica favoreceu não apenas a manutenção e a evolução do sistema, mas também a implementação ágil de novas funcionalidades, atendendo às demandas emergentes das oficinas. A literatura especializada (Amaro, 2020; Bass, Clements e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Kazman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, 2012) reforça que a adoção de boas práticas arquiteturais é um fator determinante para a longevidade e escalabilidade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de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 sistemas complexos, o que garante que o Aura possa se adaptar facilmente a futuras necessidades do negócio.</w:t>
      </w:r>
    </w:p>
    <w:p w14:paraId="6B4C0573" w14:textId="37C0A17F" w:rsidR="009C30B5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t xml:space="preserve">Com a automatização dos atendimentos básicos e repetitivos, os funcionários passam a dispor de mais tempo para se dedicar a tarefas técnicas, estratégicas e ao atendimento personalizado, aumentando a produtividade e o engajamento interno. Essa mudança operacional está alinhada com estudos recentes (Ahmad, Freitas e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lastRenderedPageBreak/>
        <w:t>Komka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, 2024), que indicam que a introdução de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chatbots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 em pequenas e médias empresas pode melhorar a comunicação interna e a alocação de recursos humanos, resultando em processos mais eficientes.</w:t>
      </w:r>
    </w:p>
    <w:p w14:paraId="5E7A1046" w14:textId="5E5E6554" w:rsidR="009C30B5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t xml:space="preserve">No entanto, a adoção de um sistema como o Aura </w:t>
      </w:r>
      <w:r w:rsidR="003318D6" w:rsidRPr="00EE3EAD">
        <w:rPr>
          <w:rFonts w:ascii="Arial" w:eastAsia="Calibri" w:hAnsi="Arial" w:cs="Arial"/>
          <w:sz w:val="24"/>
          <w:szCs w:val="24"/>
        </w:rPr>
        <w:t>traz</w:t>
      </w:r>
      <w:r w:rsidRPr="00EE3EAD">
        <w:rPr>
          <w:rFonts w:ascii="Arial" w:eastAsia="Calibri" w:hAnsi="Arial" w:cs="Arial"/>
          <w:sz w:val="24"/>
          <w:szCs w:val="24"/>
        </w:rPr>
        <w:t xml:space="preserve"> desafios importantes. Um dos principais </w:t>
      </w:r>
      <w:r w:rsidR="002814FD" w:rsidRPr="00EE3EAD">
        <w:rPr>
          <w:rFonts w:ascii="Arial" w:eastAsia="Calibri" w:hAnsi="Arial" w:cs="Arial"/>
          <w:sz w:val="24"/>
          <w:szCs w:val="24"/>
        </w:rPr>
        <w:t>é</w:t>
      </w:r>
      <w:r w:rsidRPr="00EE3EAD">
        <w:rPr>
          <w:rFonts w:ascii="Arial" w:eastAsia="Calibri" w:hAnsi="Arial" w:cs="Arial"/>
          <w:sz w:val="24"/>
          <w:szCs w:val="24"/>
        </w:rPr>
        <w:t xml:space="preserve"> a adaptação da equipe ao uso da</w:t>
      </w:r>
      <w:r w:rsidR="002814FD" w:rsidRPr="00EE3EAD">
        <w:rPr>
          <w:rFonts w:ascii="Arial" w:eastAsia="Calibri" w:hAnsi="Arial" w:cs="Arial"/>
          <w:sz w:val="24"/>
          <w:szCs w:val="24"/>
        </w:rPr>
        <w:t xml:space="preserve"> uma</w:t>
      </w:r>
      <w:r w:rsidRPr="00EE3EAD">
        <w:rPr>
          <w:rFonts w:ascii="Arial" w:eastAsia="Calibri" w:hAnsi="Arial" w:cs="Arial"/>
          <w:sz w:val="24"/>
          <w:szCs w:val="24"/>
        </w:rPr>
        <w:t xml:space="preserve"> nova ferramenta, especialmente em empresas que ainda operam com processos muito manuais ou com pouca familiaridade com tecnologias digitais. Para que a transição fosse bem-sucedida, </w:t>
      </w:r>
      <w:r w:rsidR="002814FD" w:rsidRPr="00EE3EAD">
        <w:rPr>
          <w:rFonts w:ascii="Arial" w:eastAsia="Calibri" w:hAnsi="Arial" w:cs="Arial"/>
          <w:sz w:val="24"/>
          <w:szCs w:val="24"/>
        </w:rPr>
        <w:t xml:space="preserve">é </w:t>
      </w:r>
      <w:r w:rsidRPr="00EE3EAD">
        <w:rPr>
          <w:rFonts w:ascii="Arial" w:eastAsia="Calibri" w:hAnsi="Arial" w:cs="Arial"/>
          <w:sz w:val="24"/>
          <w:szCs w:val="24"/>
        </w:rPr>
        <w:t xml:space="preserve">fundamental investir em capacitação e treinamento contínuos dos colaboradores, bem como desenvolver uma interface intuitiva e amigável. Nesse sentido, a construção de um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flow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builder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 visual, presente na interface do Aura, facili</w:t>
      </w:r>
      <w:r w:rsidR="00F95A9B" w:rsidRPr="00EE3EAD">
        <w:rPr>
          <w:rFonts w:ascii="Arial" w:eastAsia="Calibri" w:hAnsi="Arial" w:cs="Arial"/>
          <w:sz w:val="24"/>
          <w:szCs w:val="24"/>
        </w:rPr>
        <w:t>ta</w:t>
      </w:r>
      <w:r w:rsidRPr="00EE3EAD">
        <w:rPr>
          <w:rFonts w:ascii="Arial" w:eastAsia="Calibri" w:hAnsi="Arial" w:cs="Arial"/>
          <w:sz w:val="24"/>
          <w:szCs w:val="24"/>
        </w:rPr>
        <w:t xml:space="preserve"> a configuração e personalização dos fluxos de atendimento, permitindo que usuários sem conhecimentos técnicos avançados </w:t>
      </w:r>
      <w:r w:rsidR="00F95A9B" w:rsidRPr="00EE3EAD">
        <w:rPr>
          <w:rFonts w:ascii="Arial" w:eastAsia="Calibri" w:hAnsi="Arial" w:cs="Arial"/>
          <w:sz w:val="24"/>
          <w:szCs w:val="24"/>
        </w:rPr>
        <w:t>possam</w:t>
      </w:r>
      <w:r w:rsidRPr="00EE3EAD">
        <w:rPr>
          <w:rFonts w:ascii="Arial" w:eastAsia="Calibri" w:hAnsi="Arial" w:cs="Arial"/>
          <w:sz w:val="24"/>
          <w:szCs w:val="24"/>
        </w:rPr>
        <w:t xml:space="preserve"> ajustar o sistema conforme a necessidade da oficina.</w:t>
      </w:r>
    </w:p>
    <w:p w14:paraId="10EDCD7F" w14:textId="77777777" w:rsidR="001331BD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t xml:space="preserve">Outro desafio identificado está relacionado à capacidade do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 de lidar com situações mais complexas ou fora do padrão previamente definido</w:t>
      </w:r>
      <w:r w:rsidR="001331BD" w:rsidRPr="00EE3EAD">
        <w:rPr>
          <w:rFonts w:ascii="Arial" w:eastAsia="Calibri" w:hAnsi="Arial" w:cs="Arial"/>
          <w:sz w:val="24"/>
          <w:szCs w:val="24"/>
        </w:rPr>
        <w:t xml:space="preserve">. </w:t>
      </w:r>
    </w:p>
    <w:p w14:paraId="7BB0A4A0" w14:textId="12791A42" w:rsidR="009C30B5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t xml:space="preserve">Embora eficiente para atendimentos padronizados, o sistema ainda depende do encaminhamento para operadores humanos em casos que envolvem maior complexidade ou exceções. Essa limitação é comum em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chatbots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 baseados em fluxos estruturados e reforça a necessidade de manter um modelo híbrido de atendimento, onde a tecnologia e o suporte humano atuem de forma complementar para garantir a qualidade do serviço.</w:t>
      </w:r>
    </w:p>
    <w:p w14:paraId="42A88676" w14:textId="77777777" w:rsidR="009C30B5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t xml:space="preserve">Comparando o Aura com soluções implementadas em outros setores, como o bancário ou o e-commerce, percebe-se que o sistema foi cuidadosamente personalizado para a realidade das oficinas mecânicas, atendendo a demandas específicas como a consulta de ordens de serviço, disponibilidade de peças e </w:t>
      </w:r>
      <w:r w:rsidRPr="00EE3EAD">
        <w:rPr>
          <w:rFonts w:ascii="Arial" w:eastAsia="Calibri" w:hAnsi="Arial" w:cs="Arial"/>
          <w:sz w:val="24"/>
          <w:szCs w:val="24"/>
        </w:rPr>
        <w:lastRenderedPageBreak/>
        <w:t>agendamento de manutenções. Essa verticalização da solução faz com que o Aura seja especialmente útil na prática diária, destacando-se em um mercado onde a digitalização ainda está em estágio inicial e onde as soluções genéricas frequentemente não atendem às particularidades do setor.</w:t>
      </w:r>
    </w:p>
    <w:p w14:paraId="3710A20D" w14:textId="23A11256" w:rsidR="009C30B5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t xml:space="preserve">Do ponto de vista estratégico, o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 pode ser considerado um diferencial competitivo relevante para as oficinas. A adoção de tecnologias modernas como o </w:t>
      </w:r>
      <w:r w:rsidR="007002ED">
        <w:rPr>
          <w:rFonts w:ascii="Arial" w:eastAsia="Calibri" w:hAnsi="Arial" w:cs="Arial"/>
          <w:sz w:val="24"/>
          <w:szCs w:val="24"/>
        </w:rPr>
        <w:t>A</w:t>
      </w:r>
      <w:r w:rsidRPr="00EE3EAD">
        <w:rPr>
          <w:rFonts w:ascii="Arial" w:eastAsia="Calibri" w:hAnsi="Arial" w:cs="Arial"/>
          <w:sz w:val="24"/>
          <w:szCs w:val="24"/>
        </w:rPr>
        <w:t>ura não apenas melhora</w:t>
      </w:r>
      <w:r w:rsidR="00D56307" w:rsidRPr="00EE3EAD">
        <w:rPr>
          <w:rFonts w:ascii="Arial" w:eastAsia="Calibri" w:hAnsi="Arial" w:cs="Arial"/>
          <w:sz w:val="24"/>
          <w:szCs w:val="24"/>
        </w:rPr>
        <w:t>ria</w:t>
      </w:r>
      <w:r w:rsidRPr="00EE3EAD">
        <w:rPr>
          <w:rFonts w:ascii="Arial" w:eastAsia="Calibri" w:hAnsi="Arial" w:cs="Arial"/>
          <w:sz w:val="24"/>
          <w:szCs w:val="24"/>
        </w:rPr>
        <w:t xml:space="preserve"> a eficiência operacional, mas também contribui</w:t>
      </w:r>
      <w:r w:rsidR="00471883" w:rsidRPr="00EE3EAD">
        <w:rPr>
          <w:rFonts w:ascii="Arial" w:eastAsia="Calibri" w:hAnsi="Arial" w:cs="Arial"/>
          <w:sz w:val="24"/>
          <w:szCs w:val="24"/>
        </w:rPr>
        <w:t>ria</w:t>
      </w:r>
      <w:r w:rsidRPr="00EE3EAD">
        <w:rPr>
          <w:rFonts w:ascii="Arial" w:eastAsia="Calibri" w:hAnsi="Arial" w:cs="Arial"/>
          <w:sz w:val="24"/>
          <w:szCs w:val="24"/>
        </w:rPr>
        <w:t xml:space="preserve"> para a construção de uma imagem mais profissional e confiável perante os clientes, que passam a enxergar o negócio como inovador e alinhado às tendências do mercado. Essa percepção pode resultar em maior fidelização e aumento da base de clientes, fatores essenciais para a sustentabilidade e crescimento das oficinas em um cenário cada vez mais competitivo.</w:t>
      </w:r>
    </w:p>
    <w:p w14:paraId="61D51E38" w14:textId="5FA9403D" w:rsidR="009C30B5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t>Assim, pode-se afirmar que o desenvolvimento do Aura representa um avanço significativo na transformação digital do setor automotivo, especialmente para pequenas e médias oficinas. O sistema combina conceitos técnicos sólidos, boas práticas de engenharia de software e foco na experiência do usuário, evidenciando que é possível aplicar a</w:t>
      </w:r>
      <w:r w:rsidR="001331BD" w:rsidRPr="00EE3EAD">
        <w:rPr>
          <w:rFonts w:ascii="Arial" w:eastAsia="Calibri" w:hAnsi="Arial" w:cs="Arial"/>
          <w:sz w:val="24"/>
          <w:szCs w:val="24"/>
        </w:rPr>
        <w:t xml:space="preserve"> </w:t>
      </w:r>
      <w:r w:rsidRPr="00EE3EAD">
        <w:rPr>
          <w:rFonts w:ascii="Arial" w:eastAsia="Calibri" w:hAnsi="Arial" w:cs="Arial"/>
          <w:sz w:val="24"/>
          <w:szCs w:val="24"/>
        </w:rPr>
        <w:t xml:space="preserve">tecnologia de forma estratégica para melhorar a qualidade do atendimento e a gestão dos serviços, impactando positivamente toda a cadeia produtiva.   </w:t>
      </w:r>
    </w:p>
    <w:p w14:paraId="206B6811" w14:textId="385BB535" w:rsidR="009C30B5" w:rsidRPr="009C30B5" w:rsidRDefault="009C30B5" w:rsidP="001331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A4C1D">
        <w:rPr>
          <w:rFonts w:ascii="Arial" w:hAnsi="Arial" w:cs="Arial"/>
          <w:b/>
          <w:bCs/>
          <w:sz w:val="24"/>
          <w:szCs w:val="24"/>
        </w:rPr>
        <w:t>Consideração final:</w:t>
      </w:r>
    </w:p>
    <w:p w14:paraId="5384277F" w14:textId="3481FA12" w:rsidR="009C30B5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t>O desenvolvimento do sistema Aura demonstr</w:t>
      </w:r>
      <w:r w:rsidR="007002ED">
        <w:rPr>
          <w:rFonts w:ascii="Arial" w:eastAsia="Calibri" w:hAnsi="Arial" w:cs="Arial"/>
          <w:sz w:val="24"/>
          <w:szCs w:val="24"/>
        </w:rPr>
        <w:t>a</w:t>
      </w:r>
      <w:r w:rsidRPr="00EE3EAD">
        <w:rPr>
          <w:rFonts w:ascii="Arial" w:eastAsia="Calibri" w:hAnsi="Arial" w:cs="Arial"/>
          <w:sz w:val="24"/>
          <w:szCs w:val="24"/>
        </w:rPr>
        <w:t xml:space="preserve"> que a aplicação de tecnologias de automação em oficinas mecânicas é não apenas viável, mas também altamente benéfica para a melhoria do atendimento ao cliente, organização interna e competitividade do negócio. Através da criação de um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 inteligente integrado aos sistemas internos da oficina, </w:t>
      </w:r>
      <w:r w:rsidR="002F7135">
        <w:rPr>
          <w:rFonts w:ascii="Arial" w:eastAsia="Calibri" w:hAnsi="Arial" w:cs="Arial"/>
          <w:sz w:val="24"/>
          <w:szCs w:val="24"/>
        </w:rPr>
        <w:t>é</w:t>
      </w:r>
      <w:r w:rsidRPr="00EE3EAD">
        <w:rPr>
          <w:rFonts w:ascii="Arial" w:eastAsia="Calibri" w:hAnsi="Arial" w:cs="Arial"/>
          <w:sz w:val="24"/>
          <w:szCs w:val="24"/>
        </w:rPr>
        <w:t xml:space="preserve"> possível reduzir significativamente o tempo de </w:t>
      </w:r>
      <w:r w:rsidRPr="00EE3EAD">
        <w:rPr>
          <w:rFonts w:ascii="Arial" w:eastAsia="Calibri" w:hAnsi="Arial" w:cs="Arial"/>
          <w:sz w:val="24"/>
          <w:szCs w:val="24"/>
        </w:rPr>
        <w:lastRenderedPageBreak/>
        <w:t>resposta, agilizar agendamentos, padronizar informações e oferecer um serviço mais dinâmico, moderno e disponível 24 horas por dia.</w:t>
      </w:r>
    </w:p>
    <w:p w14:paraId="0FEC0C61" w14:textId="2F627FE3" w:rsidR="009C30B5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t xml:space="preserve">A escolha por uma arquitetura baseada no padrão MVC, aliada ao uso de tecnologias robustas como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Flask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 para o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backend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React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 para a interface, PostgreSQL para o gerenciamento do banco de dados e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TypeScript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 para o desenvolvimento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frontend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>, foi fundamental para garantir a escalabilidade, a manutenção simplificada e a evolução futura da plataforma. Além disso, a atenção contínua às boas práticas de desenvolvimento de software assegur</w:t>
      </w:r>
      <w:r w:rsidR="007002ED">
        <w:rPr>
          <w:rFonts w:ascii="Arial" w:eastAsia="Calibri" w:hAnsi="Arial" w:cs="Arial"/>
          <w:sz w:val="24"/>
          <w:szCs w:val="24"/>
        </w:rPr>
        <w:t>a</w:t>
      </w:r>
      <w:r w:rsidRPr="00EE3EAD">
        <w:rPr>
          <w:rFonts w:ascii="Arial" w:eastAsia="Calibri" w:hAnsi="Arial" w:cs="Arial"/>
          <w:sz w:val="24"/>
          <w:szCs w:val="24"/>
        </w:rPr>
        <w:t xml:space="preserve"> a confiabilidade e a qualidade do sistema, permitindo que ele possa ser adaptado e ampliado conforme as necessidades específicas de cada oficina.</w:t>
      </w:r>
    </w:p>
    <w:p w14:paraId="392884F8" w14:textId="5A1EEB96" w:rsidR="001331BD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t xml:space="preserve">Mais do que uma simples ferramenta de atendimento, o Aura </w:t>
      </w:r>
      <w:r w:rsidR="002711BC" w:rsidRPr="00EE3EAD">
        <w:rPr>
          <w:rFonts w:ascii="Arial" w:eastAsia="Calibri" w:hAnsi="Arial" w:cs="Arial"/>
          <w:sz w:val="24"/>
          <w:szCs w:val="24"/>
        </w:rPr>
        <w:t xml:space="preserve">é </w:t>
      </w:r>
      <w:r w:rsidRPr="00EE3EAD">
        <w:rPr>
          <w:rFonts w:ascii="Arial" w:eastAsia="Calibri" w:hAnsi="Arial" w:cs="Arial"/>
          <w:sz w:val="24"/>
          <w:szCs w:val="24"/>
        </w:rPr>
        <w:t>um instrumento estratégico de transformação digital, capaz de impactar positivamente não só a rotina operacional das oficinas, mas também a percepção de valor por parte dos clientes. Ao oferecer um atendimento mais ágil, preciso e disponível a qualquer hora, a plataforma contribui para a construção de uma imagem mais profissional, eficiente e alinhada às exigências do mercado atual, potencializando o crescimento e a sustentabilidade dos negócios.</w:t>
      </w:r>
      <w:r w:rsidR="001331BD" w:rsidRPr="00EE3EAD">
        <w:rPr>
          <w:rFonts w:ascii="Arial" w:eastAsia="Calibri" w:hAnsi="Arial" w:cs="Arial"/>
          <w:sz w:val="24"/>
          <w:szCs w:val="24"/>
        </w:rPr>
        <w:t xml:space="preserve"> </w:t>
      </w:r>
    </w:p>
    <w:p w14:paraId="53768F2E" w14:textId="3A24E8C4" w:rsidR="009C30B5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t xml:space="preserve">Como toda inovação tecnológica, o projeto enfrentou desafios, especialmente no que diz respeito às limitações do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 xml:space="preserve"> em lidar com situações não previstas nos fluxos automatizados. </w:t>
      </w:r>
    </w:p>
    <w:p w14:paraId="3574B3D8" w14:textId="3CDDBE12" w:rsidR="009C30B5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t xml:space="preserve">Contudo, essas questões podem ser mitigadas com investimentos em treinamento contínuo, aprimoramento da base de conhecimento do sistema e, futuramente, com a incorporação de técnicas mais avançadas de processamento de linguagem natural e aprendizado de máquina, aumentando a capacidade de compreensão e resposta do </w:t>
      </w:r>
      <w:proofErr w:type="spellStart"/>
      <w:r w:rsidRPr="00EE3EAD">
        <w:rPr>
          <w:rFonts w:ascii="Arial" w:eastAsia="Calibri" w:hAnsi="Arial" w:cs="Arial"/>
          <w:sz w:val="24"/>
          <w:szCs w:val="24"/>
        </w:rPr>
        <w:t>chatbot</w:t>
      </w:r>
      <w:proofErr w:type="spellEnd"/>
      <w:r w:rsidRPr="00EE3EAD">
        <w:rPr>
          <w:rFonts w:ascii="Arial" w:eastAsia="Calibri" w:hAnsi="Arial" w:cs="Arial"/>
          <w:sz w:val="24"/>
          <w:szCs w:val="24"/>
        </w:rPr>
        <w:t>.</w:t>
      </w:r>
    </w:p>
    <w:p w14:paraId="59243BEF" w14:textId="6B3881FC" w:rsidR="009C30B5" w:rsidRPr="00EE3EAD" w:rsidRDefault="009C30B5" w:rsidP="00EE3EAD">
      <w:pPr>
        <w:spacing w:before="480" w:after="480" w:line="36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EE3EAD">
        <w:rPr>
          <w:rFonts w:ascii="Arial" w:eastAsia="Calibri" w:hAnsi="Arial" w:cs="Arial"/>
          <w:sz w:val="24"/>
          <w:szCs w:val="24"/>
        </w:rPr>
        <w:lastRenderedPageBreak/>
        <w:t xml:space="preserve">Por fim, o estudo reforça a importância de integrar tecnologia e conhecimento do negócio para a criação de soluções eficazes e alinhadas à realidade prática. O Aura é </w:t>
      </w:r>
      <w:r w:rsidR="002F7135">
        <w:rPr>
          <w:rFonts w:ascii="Arial" w:eastAsia="Calibri" w:hAnsi="Arial" w:cs="Arial"/>
          <w:sz w:val="24"/>
          <w:szCs w:val="24"/>
        </w:rPr>
        <w:t>capaz</w:t>
      </w:r>
      <w:r w:rsidRPr="00EE3EAD">
        <w:rPr>
          <w:rFonts w:ascii="Arial" w:eastAsia="Calibri" w:hAnsi="Arial" w:cs="Arial"/>
          <w:sz w:val="24"/>
          <w:szCs w:val="24"/>
        </w:rPr>
        <w:t xml:space="preserve"> de</w:t>
      </w:r>
      <w:r w:rsidR="002F7135">
        <w:rPr>
          <w:rFonts w:ascii="Arial" w:eastAsia="Calibri" w:hAnsi="Arial" w:cs="Arial"/>
          <w:sz w:val="24"/>
          <w:szCs w:val="24"/>
        </w:rPr>
        <w:t xml:space="preserve"> mostrar</w:t>
      </w:r>
      <w:r w:rsidRPr="00EE3EAD">
        <w:rPr>
          <w:rFonts w:ascii="Arial" w:eastAsia="Calibri" w:hAnsi="Arial" w:cs="Arial"/>
          <w:sz w:val="24"/>
          <w:szCs w:val="24"/>
        </w:rPr>
        <w:t xml:space="preserve"> como conceitos teóricos e metodologias acadêmicas podem ser aplicados para resolver problemas reais do cotidiano empresarial, contribuindo para a digitalização e modernização do setor automotivo. Para </w:t>
      </w:r>
      <w:r w:rsidR="00042F03" w:rsidRPr="00EE3EAD">
        <w:rPr>
          <w:rFonts w:ascii="Arial" w:eastAsia="Calibri" w:hAnsi="Arial" w:cs="Arial"/>
          <w:sz w:val="24"/>
          <w:szCs w:val="24"/>
        </w:rPr>
        <w:t>implantações futuras</w:t>
      </w:r>
      <w:r w:rsidRPr="00EE3EAD">
        <w:rPr>
          <w:rFonts w:ascii="Arial" w:eastAsia="Calibri" w:hAnsi="Arial" w:cs="Arial"/>
          <w:sz w:val="24"/>
          <w:szCs w:val="24"/>
        </w:rPr>
        <w:t>, recomenda-se a expansão do sistema com funcionalidades adicionais, como módulos baseados em aprendizado de máquina para atendimento proativo, integração com sistemas de pagamento e telemetria veicular, ampliando ainda mais o impacto positivo da solução e consolidando a inovação tecnológica na rotina das oficinas mecânicas.</w:t>
      </w:r>
    </w:p>
    <w:p w14:paraId="3C48E140" w14:textId="5406473C" w:rsidR="001331BD" w:rsidRDefault="00AA4C1D" w:rsidP="00D14A3C">
      <w:pPr>
        <w:spacing w:before="480" w:after="480" w:line="360" w:lineRule="auto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AA4C1D">
        <w:rPr>
          <w:rFonts w:ascii="Arial" w:eastAsia="Calibri" w:hAnsi="Arial" w:cs="Arial"/>
          <w:b/>
          <w:bCs/>
          <w:sz w:val="24"/>
          <w:szCs w:val="24"/>
        </w:rPr>
        <w:t>Referências Bibliográficas</w:t>
      </w:r>
    </w:p>
    <w:p w14:paraId="02C63FB1" w14:textId="6617DB67" w:rsidR="00D14A3C" w:rsidRPr="00D14A3C" w:rsidRDefault="00D14A3C" w:rsidP="00C46A13">
      <w:pPr>
        <w:spacing w:afterLines="240" w:after="576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D14A3C">
        <w:rPr>
          <w:rFonts w:ascii="Arial" w:eastAsia="Calibri" w:hAnsi="Arial" w:cs="Arial"/>
          <w:sz w:val="24"/>
          <w:szCs w:val="24"/>
        </w:rPr>
        <w:t xml:space="preserve">AHMAD, A.; FREITAS, F.; KOMKA, R. Aplicação de </w:t>
      </w:r>
      <w:proofErr w:type="spellStart"/>
      <w:r w:rsidRPr="00D14A3C">
        <w:rPr>
          <w:rFonts w:ascii="Arial" w:eastAsia="Calibri" w:hAnsi="Arial" w:cs="Arial"/>
          <w:sz w:val="24"/>
          <w:szCs w:val="24"/>
        </w:rPr>
        <w:t>chatbots</w:t>
      </w:r>
      <w:proofErr w:type="spellEnd"/>
      <w:r w:rsidRPr="00D14A3C">
        <w:rPr>
          <w:rFonts w:ascii="Arial" w:eastAsia="Calibri" w:hAnsi="Arial" w:cs="Arial"/>
          <w:sz w:val="24"/>
          <w:szCs w:val="24"/>
        </w:rPr>
        <w:t xml:space="preserve"> em pequenas e médias empresas: eficiência operacional e experiência do usuário. </w:t>
      </w:r>
      <w:proofErr w:type="spellStart"/>
      <w:r w:rsidRPr="00D14A3C">
        <w:rPr>
          <w:rFonts w:ascii="Arial" w:eastAsia="Calibri" w:hAnsi="Arial" w:cs="Arial"/>
          <w:i/>
          <w:iCs/>
          <w:sz w:val="24"/>
          <w:szCs w:val="24"/>
        </w:rPr>
        <w:t>Journal</w:t>
      </w:r>
      <w:proofErr w:type="spellEnd"/>
      <w:r w:rsidRPr="00D14A3C">
        <w:rPr>
          <w:rFonts w:ascii="Arial" w:eastAsia="Calibri" w:hAnsi="Arial" w:cs="Arial"/>
          <w:i/>
          <w:iCs/>
          <w:sz w:val="24"/>
          <w:szCs w:val="24"/>
        </w:rPr>
        <w:t xml:space="preserve"> </w:t>
      </w:r>
      <w:proofErr w:type="spellStart"/>
      <w:r w:rsidRPr="00D14A3C">
        <w:rPr>
          <w:rFonts w:ascii="Arial" w:eastAsia="Calibri" w:hAnsi="Arial" w:cs="Arial"/>
          <w:i/>
          <w:iCs/>
          <w:sz w:val="24"/>
          <w:szCs w:val="24"/>
        </w:rPr>
        <w:t>of</w:t>
      </w:r>
      <w:proofErr w:type="spellEnd"/>
      <w:r w:rsidRPr="00D14A3C">
        <w:rPr>
          <w:rFonts w:ascii="Arial" w:eastAsia="Calibri" w:hAnsi="Arial" w:cs="Arial"/>
          <w:i/>
          <w:iCs/>
          <w:sz w:val="24"/>
          <w:szCs w:val="24"/>
        </w:rPr>
        <w:t xml:space="preserve"> Digital </w:t>
      </w:r>
      <w:proofErr w:type="spellStart"/>
      <w:r w:rsidRPr="00D14A3C">
        <w:rPr>
          <w:rFonts w:ascii="Arial" w:eastAsia="Calibri" w:hAnsi="Arial" w:cs="Arial"/>
          <w:i/>
          <w:iCs/>
          <w:sz w:val="24"/>
          <w:szCs w:val="24"/>
        </w:rPr>
        <w:t>Innovation</w:t>
      </w:r>
      <w:proofErr w:type="spellEnd"/>
      <w:r w:rsidRPr="00D14A3C">
        <w:rPr>
          <w:rFonts w:ascii="Arial" w:eastAsia="Calibri" w:hAnsi="Arial" w:cs="Arial"/>
          <w:sz w:val="24"/>
          <w:szCs w:val="24"/>
        </w:rPr>
        <w:t>, v. 8, n. 2, p. 45–61, 2024.</w:t>
      </w:r>
    </w:p>
    <w:p w14:paraId="0A861EA7" w14:textId="77777777" w:rsidR="00D14A3C" w:rsidRDefault="00D14A3C" w:rsidP="00C46A13">
      <w:pPr>
        <w:spacing w:afterLines="240" w:after="576"/>
        <w:rPr>
          <w:rFonts w:ascii="Arial" w:eastAsia="Calibri" w:hAnsi="Arial" w:cs="Arial"/>
          <w:sz w:val="24"/>
          <w:szCs w:val="24"/>
          <w:lang w:val="en-US"/>
        </w:rPr>
      </w:pPr>
      <w:r w:rsidRPr="00D14A3C">
        <w:rPr>
          <w:rFonts w:ascii="Arial" w:eastAsia="Calibri" w:hAnsi="Arial" w:cs="Arial"/>
          <w:sz w:val="24"/>
          <w:szCs w:val="24"/>
        </w:rPr>
        <w:t xml:space="preserve">AMARO, L. Arquitetura de software e padrões MVC: separação de responsabilidades e manutenção contínua. </w:t>
      </w:r>
      <w:proofErr w:type="spellStart"/>
      <w:r w:rsidRPr="00D14A3C">
        <w:rPr>
          <w:rFonts w:ascii="Arial" w:eastAsia="Calibri" w:hAnsi="Arial" w:cs="Arial"/>
          <w:i/>
          <w:iCs/>
          <w:sz w:val="24"/>
          <w:szCs w:val="24"/>
          <w:lang w:val="en-US"/>
        </w:rPr>
        <w:t>Revista</w:t>
      </w:r>
      <w:proofErr w:type="spellEnd"/>
      <w:r w:rsidRPr="00D14A3C">
        <w:rPr>
          <w:rFonts w:ascii="Arial" w:eastAsia="Calibri" w:hAnsi="Arial" w:cs="Arial"/>
          <w:i/>
          <w:iCs/>
          <w:sz w:val="24"/>
          <w:szCs w:val="24"/>
          <w:lang w:val="en-US"/>
        </w:rPr>
        <w:t xml:space="preserve"> Brasileira de </w:t>
      </w:r>
      <w:proofErr w:type="spellStart"/>
      <w:r w:rsidRPr="00D14A3C">
        <w:rPr>
          <w:rFonts w:ascii="Arial" w:eastAsia="Calibri" w:hAnsi="Arial" w:cs="Arial"/>
          <w:i/>
          <w:iCs/>
          <w:sz w:val="24"/>
          <w:szCs w:val="24"/>
          <w:lang w:val="en-US"/>
        </w:rPr>
        <w:t>Engenharia</w:t>
      </w:r>
      <w:proofErr w:type="spellEnd"/>
      <w:r w:rsidRPr="00D14A3C">
        <w:rPr>
          <w:rFonts w:ascii="Arial" w:eastAsia="Calibri" w:hAnsi="Arial" w:cs="Arial"/>
          <w:i/>
          <w:iCs/>
          <w:sz w:val="24"/>
          <w:szCs w:val="24"/>
          <w:lang w:val="en-US"/>
        </w:rPr>
        <w:t xml:space="preserve"> de Software</w:t>
      </w:r>
      <w:r w:rsidRPr="00D14A3C">
        <w:rPr>
          <w:rFonts w:ascii="Arial" w:eastAsia="Calibri" w:hAnsi="Arial" w:cs="Arial"/>
          <w:sz w:val="24"/>
          <w:szCs w:val="24"/>
          <w:lang w:val="en-US"/>
        </w:rPr>
        <w:t>, v. 12, n. 3, p. 23–34, 2020.</w:t>
      </w:r>
    </w:p>
    <w:p w14:paraId="37F2F8F6" w14:textId="4EB89D38" w:rsidR="00D14A3C" w:rsidRPr="00D14A3C" w:rsidRDefault="00D14A3C" w:rsidP="00C46A13">
      <w:pPr>
        <w:spacing w:afterLines="240" w:after="576"/>
        <w:rPr>
          <w:rFonts w:ascii="Arial" w:eastAsia="Calibri" w:hAnsi="Arial" w:cs="Arial"/>
          <w:sz w:val="24"/>
          <w:szCs w:val="24"/>
          <w:lang w:val="en-US"/>
        </w:rPr>
      </w:pPr>
      <w:r w:rsidRPr="00D14A3C">
        <w:rPr>
          <w:rFonts w:ascii="Arial" w:eastAsia="Calibri" w:hAnsi="Arial" w:cs="Arial"/>
          <w:sz w:val="24"/>
          <w:szCs w:val="24"/>
          <w:lang w:val="en-US"/>
        </w:rPr>
        <w:t xml:space="preserve">BAEZ, R.; SMITH, J.; LEE, K. Integrating AI Chatbots with Enterprise Systems: Architecture and Best Practices. </w:t>
      </w:r>
      <w:r w:rsidRPr="00D14A3C">
        <w:rPr>
          <w:rFonts w:ascii="Arial" w:eastAsia="Calibri" w:hAnsi="Arial" w:cs="Arial"/>
          <w:i/>
          <w:iCs/>
          <w:sz w:val="24"/>
          <w:szCs w:val="24"/>
          <w:lang w:val="en-US"/>
        </w:rPr>
        <w:t>International Journal of Software Architecture</w:t>
      </w:r>
      <w:r w:rsidRPr="00D14A3C">
        <w:rPr>
          <w:rFonts w:ascii="Arial" w:eastAsia="Calibri" w:hAnsi="Arial" w:cs="Arial"/>
          <w:sz w:val="24"/>
          <w:szCs w:val="24"/>
          <w:lang w:val="en-US"/>
        </w:rPr>
        <w:t>, v. 15, n. 4, p. 67–82, 2020.</w:t>
      </w:r>
    </w:p>
    <w:p w14:paraId="30372373" w14:textId="77777777" w:rsidR="00D14A3C" w:rsidRPr="00D14A3C" w:rsidRDefault="00D14A3C" w:rsidP="00C46A13">
      <w:pPr>
        <w:spacing w:afterLines="240" w:after="576"/>
        <w:rPr>
          <w:rFonts w:ascii="Arial" w:eastAsia="Calibri" w:hAnsi="Arial" w:cs="Arial"/>
          <w:sz w:val="24"/>
          <w:szCs w:val="24"/>
          <w:lang w:val="en-US"/>
        </w:rPr>
      </w:pPr>
      <w:r w:rsidRPr="00D14A3C">
        <w:rPr>
          <w:rFonts w:ascii="Arial" w:eastAsia="Calibri" w:hAnsi="Arial" w:cs="Arial"/>
          <w:sz w:val="24"/>
          <w:szCs w:val="24"/>
          <w:lang w:val="en-US"/>
        </w:rPr>
        <w:t xml:space="preserve">BASS, L.; CLEMENTS, P.; KAZMAN, R. </w:t>
      </w:r>
      <w:r w:rsidRPr="00D14A3C">
        <w:rPr>
          <w:rFonts w:ascii="Arial" w:eastAsia="Calibri" w:hAnsi="Arial" w:cs="Arial"/>
          <w:i/>
          <w:iCs/>
          <w:sz w:val="24"/>
          <w:szCs w:val="24"/>
          <w:lang w:val="en-US"/>
        </w:rPr>
        <w:t>Software Architecture in Practice</w:t>
      </w:r>
      <w:r w:rsidRPr="00D14A3C">
        <w:rPr>
          <w:rFonts w:ascii="Arial" w:eastAsia="Calibri" w:hAnsi="Arial" w:cs="Arial"/>
          <w:sz w:val="24"/>
          <w:szCs w:val="24"/>
          <w:lang w:val="en-US"/>
        </w:rPr>
        <w:t>. 3. ed. Boston: Addison-Wesley, 2012.</w:t>
      </w:r>
    </w:p>
    <w:p w14:paraId="18322801" w14:textId="77777777" w:rsidR="00D14A3C" w:rsidRPr="00D14A3C" w:rsidRDefault="00D14A3C" w:rsidP="00C46A13">
      <w:pPr>
        <w:spacing w:afterLines="240" w:after="576"/>
        <w:rPr>
          <w:rFonts w:ascii="Arial" w:eastAsia="Calibri" w:hAnsi="Arial" w:cs="Arial"/>
          <w:sz w:val="24"/>
          <w:szCs w:val="24"/>
          <w:lang w:val="en-US"/>
        </w:rPr>
      </w:pPr>
      <w:r w:rsidRPr="00D14A3C">
        <w:rPr>
          <w:rFonts w:ascii="Arial" w:eastAsia="Calibri" w:hAnsi="Arial" w:cs="Arial"/>
          <w:sz w:val="24"/>
          <w:szCs w:val="24"/>
          <w:lang w:val="en-US"/>
        </w:rPr>
        <w:t xml:space="preserve">COHN, M. </w:t>
      </w:r>
      <w:r w:rsidRPr="00D14A3C">
        <w:rPr>
          <w:rFonts w:ascii="Arial" w:eastAsia="Calibri" w:hAnsi="Arial" w:cs="Arial"/>
          <w:i/>
          <w:iCs/>
          <w:sz w:val="24"/>
          <w:szCs w:val="24"/>
          <w:lang w:val="en-US"/>
        </w:rPr>
        <w:t>Succeeding with Agile: Software Development Using Scrum</w:t>
      </w:r>
      <w:r w:rsidRPr="00D14A3C">
        <w:rPr>
          <w:rFonts w:ascii="Arial" w:eastAsia="Calibri" w:hAnsi="Arial" w:cs="Arial"/>
          <w:sz w:val="24"/>
          <w:szCs w:val="24"/>
          <w:lang w:val="en-US"/>
        </w:rPr>
        <w:t>. Boston: Addison-Wesley Professional, 2009.</w:t>
      </w:r>
    </w:p>
    <w:p w14:paraId="3A2A5669" w14:textId="77777777" w:rsidR="00D14A3C" w:rsidRPr="00D14A3C" w:rsidRDefault="00D14A3C" w:rsidP="00C46A13">
      <w:pPr>
        <w:spacing w:afterLines="240" w:after="576"/>
        <w:rPr>
          <w:rFonts w:ascii="Arial" w:eastAsia="Calibri" w:hAnsi="Arial" w:cs="Arial"/>
          <w:sz w:val="24"/>
          <w:szCs w:val="24"/>
          <w:lang w:val="en-US"/>
        </w:rPr>
      </w:pPr>
      <w:r w:rsidRPr="00D14A3C">
        <w:rPr>
          <w:rFonts w:ascii="Arial" w:eastAsia="Calibri" w:hAnsi="Arial" w:cs="Arial"/>
          <w:sz w:val="24"/>
          <w:szCs w:val="24"/>
          <w:lang w:val="en-US"/>
        </w:rPr>
        <w:t xml:space="preserve">DAVENPORT, T. </w:t>
      </w:r>
      <w:r w:rsidRPr="00D14A3C">
        <w:rPr>
          <w:rFonts w:ascii="Arial" w:eastAsia="Calibri" w:hAnsi="Arial" w:cs="Arial"/>
          <w:i/>
          <w:iCs/>
          <w:sz w:val="24"/>
          <w:szCs w:val="24"/>
          <w:lang w:val="en-US"/>
        </w:rPr>
        <w:t>The AI Advantage: How to Put the Artificial Intelligence Revolution to Work</w:t>
      </w:r>
      <w:r w:rsidRPr="00D14A3C">
        <w:rPr>
          <w:rFonts w:ascii="Arial" w:eastAsia="Calibri" w:hAnsi="Arial" w:cs="Arial"/>
          <w:sz w:val="24"/>
          <w:szCs w:val="24"/>
          <w:lang w:val="en-US"/>
        </w:rPr>
        <w:t>. Cambridge: MIT Press, 2018.</w:t>
      </w:r>
    </w:p>
    <w:p w14:paraId="485A48A2" w14:textId="77777777" w:rsidR="00D14A3C" w:rsidRPr="00D14A3C" w:rsidRDefault="00D14A3C" w:rsidP="00C46A13">
      <w:pPr>
        <w:spacing w:afterLines="240" w:after="576"/>
        <w:rPr>
          <w:rFonts w:ascii="Arial" w:eastAsia="Calibri" w:hAnsi="Arial" w:cs="Arial"/>
          <w:sz w:val="24"/>
          <w:szCs w:val="24"/>
          <w:lang w:val="en-US"/>
        </w:rPr>
      </w:pPr>
      <w:r w:rsidRPr="00D14A3C">
        <w:rPr>
          <w:rFonts w:ascii="Arial" w:eastAsia="Calibri" w:hAnsi="Arial" w:cs="Arial"/>
          <w:sz w:val="24"/>
          <w:szCs w:val="24"/>
          <w:lang w:val="en-US"/>
        </w:rPr>
        <w:lastRenderedPageBreak/>
        <w:t xml:space="preserve">PRESSMAN, R. S. </w:t>
      </w:r>
      <w:r w:rsidRPr="00D14A3C">
        <w:rPr>
          <w:rFonts w:ascii="Arial" w:eastAsia="Calibri" w:hAnsi="Arial" w:cs="Arial"/>
          <w:i/>
          <w:iCs/>
          <w:sz w:val="24"/>
          <w:szCs w:val="24"/>
          <w:lang w:val="en-US"/>
        </w:rPr>
        <w:t>Software Engineering: A Practitioner's Approach</w:t>
      </w:r>
      <w:r w:rsidRPr="00D14A3C">
        <w:rPr>
          <w:rFonts w:ascii="Arial" w:eastAsia="Calibri" w:hAnsi="Arial" w:cs="Arial"/>
          <w:sz w:val="24"/>
          <w:szCs w:val="24"/>
          <w:lang w:val="en-US"/>
        </w:rPr>
        <w:t>. Nova York: McGraw-Hill, 2020.</w:t>
      </w:r>
    </w:p>
    <w:sectPr w:rsidR="00D14A3C" w:rsidRPr="00D14A3C" w:rsidSect="008E17F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3402" w:right="1134" w:bottom="1134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6B9DC" w14:textId="77777777" w:rsidR="003F2965" w:rsidRDefault="003F2965" w:rsidP="00E66540">
      <w:pPr>
        <w:spacing w:after="0"/>
      </w:pPr>
      <w:r>
        <w:separator/>
      </w:r>
    </w:p>
  </w:endnote>
  <w:endnote w:type="continuationSeparator" w:id="0">
    <w:p w14:paraId="75A862FC" w14:textId="77777777" w:rsidR="003F2965" w:rsidRDefault="003F2965" w:rsidP="00E665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559F" w14:textId="77777777" w:rsidR="007035CA" w:rsidRDefault="007035C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9165306" w14:paraId="74EB18BC" w14:textId="77777777" w:rsidTr="69165306">
      <w:trPr>
        <w:trHeight w:val="300"/>
      </w:trPr>
      <w:tc>
        <w:tcPr>
          <w:tcW w:w="2830" w:type="dxa"/>
        </w:tcPr>
        <w:p w14:paraId="14C60184" w14:textId="77777777" w:rsidR="69165306" w:rsidRDefault="69165306" w:rsidP="69165306">
          <w:pPr>
            <w:pStyle w:val="Cabealho"/>
            <w:ind w:left="-115"/>
          </w:pPr>
        </w:p>
      </w:tc>
      <w:tc>
        <w:tcPr>
          <w:tcW w:w="2830" w:type="dxa"/>
        </w:tcPr>
        <w:p w14:paraId="0B34ED56" w14:textId="77777777" w:rsidR="69165306" w:rsidRDefault="69165306" w:rsidP="69165306">
          <w:pPr>
            <w:pStyle w:val="Cabealho"/>
            <w:jc w:val="center"/>
          </w:pPr>
        </w:p>
      </w:tc>
      <w:tc>
        <w:tcPr>
          <w:tcW w:w="2830" w:type="dxa"/>
        </w:tcPr>
        <w:p w14:paraId="0881C18E" w14:textId="77777777" w:rsidR="69165306" w:rsidRDefault="69165306" w:rsidP="69165306">
          <w:pPr>
            <w:pStyle w:val="Cabealho"/>
            <w:ind w:right="-115"/>
            <w:jc w:val="right"/>
          </w:pPr>
        </w:p>
      </w:tc>
    </w:tr>
  </w:tbl>
  <w:p w14:paraId="7A20CE51" w14:textId="77777777" w:rsidR="69165306" w:rsidRDefault="69165306" w:rsidP="6916530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81038" w14:textId="77777777" w:rsidR="007035CA" w:rsidRDefault="007035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E2857" w14:textId="77777777" w:rsidR="003F2965" w:rsidRDefault="003F2965" w:rsidP="00E66540">
      <w:pPr>
        <w:spacing w:after="0"/>
      </w:pPr>
      <w:r>
        <w:separator/>
      </w:r>
    </w:p>
  </w:footnote>
  <w:footnote w:type="continuationSeparator" w:id="0">
    <w:p w14:paraId="7B6E7748" w14:textId="77777777" w:rsidR="003F2965" w:rsidRDefault="003F2965" w:rsidP="00E66540">
      <w:pPr>
        <w:spacing w:after="0"/>
      </w:pPr>
      <w:r>
        <w:continuationSeparator/>
      </w:r>
    </w:p>
  </w:footnote>
  <w:footnote w:id="1">
    <w:p w14:paraId="076E92FE" w14:textId="77777777" w:rsidR="00F01A3E" w:rsidRPr="001F5C1B" w:rsidRDefault="00F01A3E" w:rsidP="00F01A3E">
      <w:pPr>
        <w:pStyle w:val="Textodenotaderodap"/>
        <w:rPr>
          <w:rFonts w:ascii="Arial" w:eastAsia="Calibri" w:hAnsi="Arial" w:cs="Arial"/>
          <w:i/>
          <w:color w:val="000000"/>
        </w:rPr>
      </w:pPr>
      <w:r>
        <w:rPr>
          <w:rStyle w:val="Refdenotaderodap"/>
        </w:rPr>
        <w:footnoteRef/>
      </w:r>
      <w:r>
        <w:t xml:space="preserve"> </w:t>
      </w:r>
      <w:r w:rsidR="007A2A18">
        <w:rPr>
          <w:rFonts w:ascii="Arial" w:eastAsia="Calibri" w:hAnsi="Arial" w:cs="Arial"/>
          <w:i/>
          <w:color w:val="000000"/>
        </w:rPr>
        <w:t>Desenvolvedor de Software Junior</w:t>
      </w:r>
      <w:r w:rsidRPr="00937155">
        <w:rPr>
          <w:rFonts w:ascii="Arial" w:eastAsia="Calibri" w:hAnsi="Arial" w:cs="Arial"/>
          <w:i/>
          <w:color w:val="000000"/>
        </w:rPr>
        <w:t xml:space="preserve">, </w:t>
      </w:r>
      <w:r w:rsidR="007A2A18">
        <w:rPr>
          <w:rFonts w:ascii="Arial" w:eastAsia="Calibri" w:hAnsi="Arial" w:cs="Arial"/>
          <w:i/>
          <w:color w:val="000000"/>
        </w:rPr>
        <w:t>Modifique Digital Brasil</w:t>
      </w:r>
      <w:r w:rsidRPr="00937155">
        <w:rPr>
          <w:rFonts w:ascii="Arial" w:eastAsia="Calibri" w:hAnsi="Arial" w:cs="Arial"/>
          <w:i/>
          <w:color w:val="000000"/>
        </w:rPr>
        <w:t xml:space="preserve">, </w:t>
      </w:r>
      <w:r w:rsidR="007A2A18">
        <w:rPr>
          <w:rFonts w:ascii="Arial" w:eastAsia="Calibri" w:hAnsi="Arial" w:cs="Arial"/>
          <w:i/>
        </w:rPr>
        <w:t>Hortolândia</w:t>
      </w:r>
      <w:r w:rsidRPr="00937155">
        <w:rPr>
          <w:rFonts w:ascii="Arial" w:eastAsia="Calibri" w:hAnsi="Arial" w:cs="Arial"/>
          <w:i/>
        </w:rPr>
        <w:t xml:space="preserve">, </w:t>
      </w:r>
      <w:r w:rsidR="007A2A18">
        <w:rPr>
          <w:rFonts w:ascii="Arial" w:eastAsia="Calibri" w:hAnsi="Arial" w:cs="Arial"/>
          <w:i/>
        </w:rPr>
        <w:t>São Paulo</w:t>
      </w:r>
      <w:r w:rsidRPr="00937155">
        <w:rPr>
          <w:rFonts w:ascii="Arial" w:eastAsia="Calibri" w:hAnsi="Arial" w:cs="Arial"/>
          <w:i/>
          <w:color w:val="000000"/>
        </w:rPr>
        <w:t xml:space="preserve">, </w:t>
      </w:r>
      <w:r w:rsidR="007A2A18">
        <w:rPr>
          <w:rFonts w:ascii="Arial" w:eastAsia="Calibri" w:hAnsi="Arial" w:cs="Arial"/>
          <w:i/>
        </w:rPr>
        <w:t>Brasil</w:t>
      </w:r>
      <w:r w:rsidRPr="00937155">
        <w:rPr>
          <w:rFonts w:ascii="Arial" w:eastAsia="Calibri" w:hAnsi="Arial" w:cs="Arial"/>
          <w:i/>
          <w:color w:val="000000"/>
        </w:rPr>
        <w:t>. E-mail:</w:t>
      </w:r>
      <w:r w:rsidR="007A2A18" w:rsidRPr="007A2A18">
        <w:t xml:space="preserve"> </w:t>
      </w:r>
      <w:r w:rsidR="007A2A18" w:rsidRPr="007A2A18">
        <w:rPr>
          <w:rFonts w:ascii="Arial" w:eastAsia="Calibri" w:hAnsi="Arial" w:cs="Arial"/>
          <w:i/>
          <w:color w:val="000000"/>
        </w:rPr>
        <w:t>Caio.gabrielpdn@gmail.com</w:t>
      </w:r>
      <w:r w:rsidRPr="00937155">
        <w:rPr>
          <w:rFonts w:ascii="Arial" w:eastAsia="Calibri" w:hAnsi="Arial" w:cs="Arial"/>
          <w:i/>
          <w:color w:val="000000"/>
        </w:rPr>
        <w:t>;</w:t>
      </w:r>
    </w:p>
  </w:footnote>
  <w:footnote w:id="2">
    <w:p w14:paraId="3809CC1A" w14:textId="77777777" w:rsidR="00F01A3E" w:rsidRDefault="00F01A3E" w:rsidP="00F01A3E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7A2A18">
        <w:rPr>
          <w:rFonts w:ascii="Arial" w:eastAsia="Calibri" w:hAnsi="Arial" w:cs="Arial"/>
          <w:i/>
          <w:color w:val="000000"/>
        </w:rPr>
        <w:t>Desenvolvedor de Software</w:t>
      </w:r>
      <w:r w:rsidRPr="00937155">
        <w:rPr>
          <w:rFonts w:ascii="Arial" w:eastAsia="Calibri" w:hAnsi="Arial" w:cs="Arial"/>
          <w:i/>
          <w:color w:val="000000"/>
        </w:rPr>
        <w:t xml:space="preserve">, </w:t>
      </w:r>
      <w:r w:rsidR="007A2A18">
        <w:rPr>
          <w:rFonts w:ascii="Arial" w:eastAsia="Calibri" w:hAnsi="Arial" w:cs="Arial"/>
          <w:i/>
          <w:color w:val="000000"/>
        </w:rPr>
        <w:t>Era</w:t>
      </w:r>
      <w:r w:rsidRPr="00937155">
        <w:rPr>
          <w:rFonts w:ascii="Arial" w:eastAsia="Calibri" w:hAnsi="Arial" w:cs="Arial"/>
          <w:i/>
          <w:color w:val="000000"/>
        </w:rPr>
        <w:t xml:space="preserve">, </w:t>
      </w:r>
      <w:r w:rsidR="007A2A18">
        <w:rPr>
          <w:rFonts w:ascii="Arial" w:eastAsia="Calibri" w:hAnsi="Arial" w:cs="Arial"/>
          <w:i/>
        </w:rPr>
        <w:t>Hortolândia</w:t>
      </w:r>
      <w:r w:rsidRPr="00937155">
        <w:rPr>
          <w:rFonts w:ascii="Arial" w:eastAsia="Calibri" w:hAnsi="Arial" w:cs="Arial"/>
          <w:i/>
        </w:rPr>
        <w:t xml:space="preserve">, </w:t>
      </w:r>
      <w:r w:rsidR="007A2A18">
        <w:rPr>
          <w:rFonts w:ascii="Arial" w:eastAsia="Calibri" w:hAnsi="Arial" w:cs="Arial"/>
          <w:i/>
        </w:rPr>
        <w:t>São Paulo</w:t>
      </w:r>
      <w:r w:rsidRPr="00937155">
        <w:rPr>
          <w:rFonts w:ascii="Arial" w:eastAsia="Calibri" w:hAnsi="Arial" w:cs="Arial"/>
          <w:i/>
          <w:color w:val="000000"/>
        </w:rPr>
        <w:t xml:space="preserve">, </w:t>
      </w:r>
      <w:r w:rsidR="007A2A18">
        <w:rPr>
          <w:rFonts w:ascii="Arial" w:eastAsia="Calibri" w:hAnsi="Arial" w:cs="Arial"/>
          <w:i/>
        </w:rPr>
        <w:t>Brasil</w:t>
      </w:r>
      <w:r w:rsidRPr="00937155">
        <w:rPr>
          <w:rFonts w:ascii="Arial" w:eastAsia="Calibri" w:hAnsi="Arial" w:cs="Arial"/>
          <w:i/>
          <w:color w:val="000000"/>
        </w:rPr>
        <w:t>. E-mail:</w:t>
      </w:r>
      <w:r w:rsidR="007A2A18" w:rsidRPr="007A2A18">
        <w:t xml:space="preserve"> </w:t>
      </w:r>
      <w:r w:rsidR="007A2A18" w:rsidRPr="007A2A18">
        <w:rPr>
          <w:rFonts w:ascii="Arial" w:eastAsia="Calibri" w:hAnsi="Arial" w:cs="Arial"/>
          <w:i/>
          <w:color w:val="000000"/>
        </w:rPr>
        <w:t>lucas.user.xyz@gmail.com</w:t>
      </w:r>
      <w:r w:rsidRPr="00937155">
        <w:rPr>
          <w:rFonts w:ascii="Arial" w:eastAsia="Calibri" w:hAnsi="Arial" w:cs="Arial"/>
          <w:i/>
          <w:color w:val="000000"/>
        </w:rPr>
        <w:t>;</w:t>
      </w:r>
    </w:p>
  </w:footnote>
  <w:footnote w:id="3">
    <w:p w14:paraId="6AE7D344" w14:textId="77777777" w:rsidR="00136B2A" w:rsidRDefault="00136B2A" w:rsidP="00136B2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937155">
        <w:rPr>
          <w:rFonts w:ascii="Arial" w:eastAsia="Calibri" w:hAnsi="Arial" w:cs="Arial"/>
          <w:i/>
          <w:color w:val="000000"/>
        </w:rPr>
        <w:t>A</w:t>
      </w:r>
      <w:r>
        <w:rPr>
          <w:rFonts w:ascii="Arial" w:eastAsia="Calibri" w:hAnsi="Arial" w:cs="Arial"/>
          <w:i/>
          <w:color w:val="000000"/>
        </w:rPr>
        <w:t>nalista de Sistemas</w:t>
      </w:r>
      <w:r w:rsidRPr="00937155">
        <w:rPr>
          <w:rFonts w:ascii="Arial" w:eastAsia="Calibri" w:hAnsi="Arial" w:cs="Arial"/>
          <w:i/>
          <w:color w:val="000000"/>
        </w:rPr>
        <w:t xml:space="preserve">, </w:t>
      </w:r>
      <w:r w:rsidR="007A2A18">
        <w:rPr>
          <w:rFonts w:ascii="Arial" w:eastAsia="Calibri" w:hAnsi="Arial" w:cs="Arial"/>
          <w:i/>
          <w:color w:val="000000"/>
        </w:rPr>
        <w:t>Era</w:t>
      </w:r>
      <w:r w:rsidRPr="00937155">
        <w:rPr>
          <w:rFonts w:ascii="Arial" w:eastAsia="Calibri" w:hAnsi="Arial" w:cs="Arial"/>
          <w:i/>
          <w:color w:val="000000"/>
        </w:rPr>
        <w:t xml:space="preserve">, </w:t>
      </w:r>
      <w:r>
        <w:rPr>
          <w:rFonts w:ascii="Arial" w:eastAsia="Calibri" w:hAnsi="Arial" w:cs="Arial"/>
          <w:i/>
        </w:rPr>
        <w:t>Hortolândia,</w:t>
      </w:r>
      <w:r w:rsidRPr="00937155">
        <w:rPr>
          <w:rFonts w:ascii="Arial" w:eastAsia="Calibri" w:hAnsi="Arial" w:cs="Arial"/>
          <w:i/>
        </w:rPr>
        <w:t xml:space="preserve"> </w:t>
      </w:r>
      <w:r>
        <w:rPr>
          <w:rFonts w:ascii="Arial" w:eastAsia="Calibri" w:hAnsi="Arial" w:cs="Arial"/>
          <w:i/>
        </w:rPr>
        <w:t>São Paulo</w:t>
      </w:r>
      <w:r w:rsidRPr="00937155">
        <w:rPr>
          <w:rFonts w:ascii="Arial" w:eastAsia="Calibri" w:hAnsi="Arial" w:cs="Arial"/>
          <w:i/>
          <w:color w:val="000000"/>
        </w:rPr>
        <w:t xml:space="preserve">, </w:t>
      </w:r>
      <w:r>
        <w:rPr>
          <w:rFonts w:ascii="Arial" w:eastAsia="Calibri" w:hAnsi="Arial" w:cs="Arial"/>
          <w:i/>
        </w:rPr>
        <w:t>Brasil</w:t>
      </w:r>
      <w:r w:rsidRPr="00937155">
        <w:rPr>
          <w:rFonts w:ascii="Arial" w:eastAsia="Calibri" w:hAnsi="Arial" w:cs="Arial"/>
          <w:i/>
          <w:color w:val="000000"/>
        </w:rPr>
        <w:t>. E-mail:</w:t>
      </w:r>
      <w:r w:rsidR="007A2A18">
        <w:rPr>
          <w:rFonts w:ascii="Arial" w:eastAsia="Calibri" w:hAnsi="Arial" w:cs="Arial"/>
          <w:i/>
          <w:color w:val="000000"/>
        </w:rPr>
        <w:t xml:space="preserve"> </w:t>
      </w:r>
      <w:r>
        <w:rPr>
          <w:rFonts w:ascii="Arial" w:eastAsia="Calibri" w:hAnsi="Arial" w:cs="Arial"/>
          <w:i/>
          <w:color w:val="000000"/>
        </w:rPr>
        <w:t>delucasmateusth@gmail.com</w:t>
      </w:r>
      <w:r w:rsidRPr="00937155">
        <w:rPr>
          <w:rFonts w:ascii="Arial" w:eastAsia="Calibri" w:hAnsi="Arial" w:cs="Arial"/>
          <w:i/>
          <w:color w:val="000000"/>
        </w:rPr>
        <w:t>;</w:t>
      </w:r>
    </w:p>
  </w:footnote>
  <w:footnote w:id="4">
    <w:p w14:paraId="5AA0BF07" w14:textId="43E75A30" w:rsidR="00136B2A" w:rsidRDefault="00136B2A" w:rsidP="00136B2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937155">
        <w:rPr>
          <w:rFonts w:ascii="Arial" w:eastAsia="Calibri" w:hAnsi="Arial" w:cs="Arial"/>
          <w:i/>
          <w:color w:val="000000"/>
        </w:rPr>
        <w:t>A</w:t>
      </w:r>
      <w:r w:rsidR="007A2A18">
        <w:rPr>
          <w:rFonts w:ascii="Arial" w:eastAsia="Calibri" w:hAnsi="Arial" w:cs="Arial"/>
          <w:i/>
          <w:color w:val="000000"/>
        </w:rPr>
        <w:t>ssistente de TI</w:t>
      </w:r>
      <w:r w:rsidRPr="00937155">
        <w:rPr>
          <w:rFonts w:ascii="Arial" w:eastAsia="Calibri" w:hAnsi="Arial" w:cs="Arial"/>
          <w:i/>
          <w:color w:val="000000"/>
        </w:rPr>
        <w:t xml:space="preserve">, </w:t>
      </w:r>
      <w:r w:rsidR="007A2A18">
        <w:rPr>
          <w:rFonts w:ascii="Arial" w:eastAsia="Calibri" w:hAnsi="Arial" w:cs="Arial"/>
          <w:i/>
          <w:color w:val="000000"/>
        </w:rPr>
        <w:t>Desktop</w:t>
      </w:r>
      <w:r w:rsidRPr="00937155">
        <w:rPr>
          <w:rFonts w:ascii="Arial" w:eastAsia="Calibri" w:hAnsi="Arial" w:cs="Arial"/>
          <w:i/>
          <w:color w:val="000000"/>
        </w:rPr>
        <w:t xml:space="preserve">, </w:t>
      </w:r>
      <w:r w:rsidR="007A2A18">
        <w:rPr>
          <w:rFonts w:ascii="Arial" w:eastAsia="Calibri" w:hAnsi="Arial" w:cs="Arial"/>
          <w:i/>
        </w:rPr>
        <w:t>Sumaré</w:t>
      </w:r>
      <w:r w:rsidRPr="00937155">
        <w:rPr>
          <w:rFonts w:ascii="Arial" w:eastAsia="Calibri" w:hAnsi="Arial" w:cs="Arial"/>
          <w:i/>
        </w:rPr>
        <w:t xml:space="preserve">, </w:t>
      </w:r>
      <w:r w:rsidR="007A2A18">
        <w:rPr>
          <w:rFonts w:ascii="Arial" w:eastAsia="Calibri" w:hAnsi="Arial" w:cs="Arial"/>
          <w:i/>
        </w:rPr>
        <w:t>São Paulo</w:t>
      </w:r>
      <w:r w:rsidRPr="00937155">
        <w:rPr>
          <w:rFonts w:ascii="Arial" w:eastAsia="Calibri" w:hAnsi="Arial" w:cs="Arial"/>
          <w:i/>
          <w:color w:val="000000"/>
        </w:rPr>
        <w:t xml:space="preserve">, </w:t>
      </w:r>
      <w:r w:rsidR="007A2A18">
        <w:rPr>
          <w:rFonts w:ascii="Arial" w:eastAsia="Calibri" w:hAnsi="Arial" w:cs="Arial"/>
          <w:i/>
        </w:rPr>
        <w:t>Brasil</w:t>
      </w:r>
      <w:r w:rsidRPr="00937155">
        <w:rPr>
          <w:rFonts w:ascii="Arial" w:eastAsia="Calibri" w:hAnsi="Arial" w:cs="Arial"/>
          <w:i/>
          <w:color w:val="000000"/>
        </w:rPr>
        <w:t>. E-mail:</w:t>
      </w:r>
      <w:r w:rsidR="007A2A18" w:rsidRPr="007A2A18">
        <w:t xml:space="preserve"> </w:t>
      </w:r>
      <w:r w:rsidR="007A2A18" w:rsidRPr="007A2A18">
        <w:rPr>
          <w:rFonts w:ascii="Arial" w:eastAsia="Calibri" w:hAnsi="Arial" w:cs="Arial"/>
          <w:i/>
          <w:color w:val="000000"/>
        </w:rPr>
        <w:t>rhyayassin019@gmail.com</w:t>
      </w:r>
      <w:r w:rsidRPr="00937155">
        <w:rPr>
          <w:rFonts w:ascii="Arial" w:eastAsia="Calibri" w:hAnsi="Arial" w:cs="Arial"/>
          <w:i/>
          <w:color w:val="000000"/>
        </w:rPr>
        <w:t>;</w:t>
      </w:r>
    </w:p>
  </w:footnote>
  <w:footnote w:id="5">
    <w:p w14:paraId="63CD5BF6" w14:textId="7CE78BF7" w:rsidR="00F01A3E" w:rsidRDefault="00F01A3E" w:rsidP="00F01A3E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341421">
        <w:rPr>
          <w:rFonts w:ascii="Arial" w:eastAsia="Calibri" w:hAnsi="Arial" w:cs="Arial"/>
          <w:i/>
          <w:color w:val="000000"/>
        </w:rPr>
        <w:t>Gerente de Projetos</w:t>
      </w:r>
      <w:r w:rsidRPr="00937155">
        <w:rPr>
          <w:rFonts w:ascii="Arial" w:eastAsia="Calibri" w:hAnsi="Arial" w:cs="Arial"/>
          <w:i/>
          <w:color w:val="000000"/>
        </w:rPr>
        <w:t>,</w:t>
      </w:r>
      <w:r w:rsidR="004E2B55">
        <w:rPr>
          <w:rFonts w:ascii="Arial" w:eastAsia="Calibri" w:hAnsi="Arial" w:cs="Arial"/>
          <w:i/>
          <w:color w:val="000000"/>
        </w:rPr>
        <w:t xml:space="preserve"> Mestre pela Pontifícia Universidade Católica de</w:t>
      </w:r>
      <w:r w:rsidRPr="00937155">
        <w:rPr>
          <w:rFonts w:ascii="Arial" w:eastAsia="Calibri" w:hAnsi="Arial" w:cs="Arial"/>
          <w:i/>
          <w:color w:val="000000"/>
        </w:rPr>
        <w:t xml:space="preserve"> </w:t>
      </w:r>
      <w:r w:rsidR="00341421">
        <w:rPr>
          <w:rFonts w:ascii="Arial" w:eastAsia="Calibri" w:hAnsi="Arial" w:cs="Arial"/>
          <w:i/>
        </w:rPr>
        <w:t>Campinas</w:t>
      </w:r>
      <w:r w:rsidRPr="00937155">
        <w:rPr>
          <w:rFonts w:ascii="Arial" w:eastAsia="Calibri" w:hAnsi="Arial" w:cs="Arial"/>
          <w:i/>
        </w:rPr>
        <w:t>,</w:t>
      </w:r>
      <w:r w:rsidR="004E2B55">
        <w:rPr>
          <w:rFonts w:ascii="Arial" w:eastAsia="Calibri" w:hAnsi="Arial" w:cs="Arial"/>
          <w:i/>
        </w:rPr>
        <w:t xml:space="preserve"> Campinas,</w:t>
      </w:r>
      <w:r w:rsidRPr="00937155">
        <w:rPr>
          <w:rFonts w:ascii="Arial" w:eastAsia="Calibri" w:hAnsi="Arial" w:cs="Arial"/>
          <w:i/>
        </w:rPr>
        <w:t xml:space="preserve"> </w:t>
      </w:r>
      <w:r w:rsidR="007A2A18">
        <w:rPr>
          <w:rFonts w:ascii="Arial" w:eastAsia="Calibri" w:hAnsi="Arial" w:cs="Arial"/>
          <w:i/>
        </w:rPr>
        <w:t>São Paulo</w:t>
      </w:r>
      <w:r w:rsidRPr="00937155">
        <w:rPr>
          <w:rFonts w:ascii="Arial" w:eastAsia="Calibri" w:hAnsi="Arial" w:cs="Arial"/>
          <w:i/>
          <w:color w:val="000000"/>
        </w:rPr>
        <w:t xml:space="preserve">, </w:t>
      </w:r>
      <w:r w:rsidR="007A2A18">
        <w:rPr>
          <w:rFonts w:ascii="Arial" w:eastAsia="Calibri" w:hAnsi="Arial" w:cs="Arial"/>
          <w:i/>
        </w:rPr>
        <w:t>Brasil</w:t>
      </w:r>
      <w:r w:rsidRPr="00937155">
        <w:rPr>
          <w:rFonts w:ascii="Arial" w:eastAsia="Calibri" w:hAnsi="Arial" w:cs="Arial"/>
          <w:i/>
          <w:color w:val="000000"/>
        </w:rPr>
        <w:t>. E-mail:</w:t>
      </w:r>
      <w:r w:rsidR="00341421" w:rsidRPr="00341421">
        <w:t xml:space="preserve"> </w:t>
      </w:r>
      <w:r w:rsidR="00341421" w:rsidRPr="00341421">
        <w:rPr>
          <w:rFonts w:ascii="Arial" w:eastAsia="Calibri" w:hAnsi="Arial" w:cs="Arial"/>
          <w:i/>
          <w:color w:val="000000"/>
        </w:rPr>
        <w:t>acarnevalli@yahoo.com.br</w:t>
      </w:r>
      <w:r w:rsidRPr="00937155">
        <w:rPr>
          <w:rFonts w:ascii="Arial" w:eastAsia="Calibri" w:hAnsi="Arial" w:cs="Arial"/>
          <w:i/>
          <w:color w:val="000000"/>
        </w:rPr>
        <w:t>;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291C3" w14:textId="77777777" w:rsidR="007035CA" w:rsidRDefault="007035C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5C99F" w14:textId="77777777" w:rsidR="69165306" w:rsidRDefault="69165306">
    <w:r>
      <w:rPr>
        <w:noProof/>
      </w:rPr>
      <w:drawing>
        <wp:anchor distT="0" distB="0" distL="114300" distR="114300" simplePos="0" relativeHeight="251658240" behindDoc="0" locked="0" layoutInCell="1" allowOverlap="1" wp14:anchorId="451A1E22" wp14:editId="1602E096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530353" cy="1844518"/>
          <wp:effectExtent l="0" t="0" r="1270" b="0"/>
          <wp:wrapNone/>
          <wp:docPr id="2115219105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89033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0353" cy="18445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2E5AE" w14:textId="77777777" w:rsidR="007035CA" w:rsidRDefault="007035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F648CF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D872C4D"/>
    <w:multiLevelType w:val="multilevel"/>
    <w:tmpl w:val="9D1A5824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64FB8"/>
    <w:multiLevelType w:val="hybridMultilevel"/>
    <w:tmpl w:val="127A392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1CD37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713E51"/>
    <w:multiLevelType w:val="hybridMultilevel"/>
    <w:tmpl w:val="2E26F4FC"/>
    <w:lvl w:ilvl="0" w:tplc="0E46D3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DCE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4C7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C8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E29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6AC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56B0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8C8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A7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65468"/>
    <w:multiLevelType w:val="hybridMultilevel"/>
    <w:tmpl w:val="C56AFC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75DEE"/>
    <w:multiLevelType w:val="hybridMultilevel"/>
    <w:tmpl w:val="5EC65CF8"/>
    <w:lvl w:ilvl="0" w:tplc="ED2442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2F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5687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94C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1A99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F60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6C73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AE41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46F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5535E"/>
    <w:multiLevelType w:val="hybridMultilevel"/>
    <w:tmpl w:val="FAD2DAD0"/>
    <w:lvl w:ilvl="0" w:tplc="D694A35C">
      <w:start w:val="1"/>
      <w:numFmt w:val="bullet"/>
      <w:lvlText w:val="-"/>
      <w:lvlJc w:val="left"/>
      <w:pPr>
        <w:ind w:left="1068" w:hanging="360"/>
      </w:pPr>
      <w:rPr>
        <w:rFonts w:ascii="Calibri" w:hAnsi="Calibri" w:hint="default"/>
      </w:rPr>
    </w:lvl>
    <w:lvl w:ilvl="1" w:tplc="9A44B87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A94C74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2C526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D1E1E1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5614A37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33A8F7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706AA0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1EA37A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12006F4"/>
    <w:multiLevelType w:val="hybridMultilevel"/>
    <w:tmpl w:val="09D4677C"/>
    <w:lvl w:ilvl="0" w:tplc="8ECA6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325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61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CE1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28A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E6B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CF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EE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762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558C0C"/>
    <w:multiLevelType w:val="multilevel"/>
    <w:tmpl w:val="4DB0AA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6B1C5D9C"/>
    <w:multiLevelType w:val="multilevel"/>
    <w:tmpl w:val="F95E4E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7C7F6521"/>
    <w:multiLevelType w:val="multilevel"/>
    <w:tmpl w:val="ED8237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50628">
    <w:abstractNumId w:val="8"/>
  </w:num>
  <w:num w:numId="2" w16cid:durableId="71238951">
    <w:abstractNumId w:val="3"/>
  </w:num>
  <w:num w:numId="3" w16cid:durableId="541287221">
    <w:abstractNumId w:val="5"/>
  </w:num>
  <w:num w:numId="4" w16cid:durableId="1835759259">
    <w:abstractNumId w:val="7"/>
  </w:num>
  <w:num w:numId="5" w16cid:durableId="308949715">
    <w:abstractNumId w:val="1"/>
  </w:num>
  <w:num w:numId="6" w16cid:durableId="1302466819">
    <w:abstractNumId w:val="10"/>
  </w:num>
  <w:num w:numId="7" w16cid:durableId="1215770630">
    <w:abstractNumId w:val="6"/>
  </w:num>
  <w:num w:numId="8" w16cid:durableId="1616134636">
    <w:abstractNumId w:val="2"/>
  </w:num>
  <w:num w:numId="9" w16cid:durableId="727191946">
    <w:abstractNumId w:val="9"/>
  </w:num>
  <w:num w:numId="10" w16cid:durableId="408230667">
    <w:abstractNumId w:val="4"/>
  </w:num>
  <w:num w:numId="11" w16cid:durableId="124807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13"/>
    <w:rsid w:val="0001377B"/>
    <w:rsid w:val="00021EE0"/>
    <w:rsid w:val="00042F03"/>
    <w:rsid w:val="00067F5E"/>
    <w:rsid w:val="000C1E00"/>
    <w:rsid w:val="000C7D32"/>
    <w:rsid w:val="000D78CD"/>
    <w:rsid w:val="000F2459"/>
    <w:rsid w:val="001331BD"/>
    <w:rsid w:val="00136B2A"/>
    <w:rsid w:val="00145C93"/>
    <w:rsid w:val="00157BDC"/>
    <w:rsid w:val="00160240"/>
    <w:rsid w:val="00176B53"/>
    <w:rsid w:val="00195B55"/>
    <w:rsid w:val="001A6BFC"/>
    <w:rsid w:val="001B4921"/>
    <w:rsid w:val="00202063"/>
    <w:rsid w:val="00216368"/>
    <w:rsid w:val="00227602"/>
    <w:rsid w:val="002360D5"/>
    <w:rsid w:val="002505BC"/>
    <w:rsid w:val="002711BC"/>
    <w:rsid w:val="00276F1D"/>
    <w:rsid w:val="002814FD"/>
    <w:rsid w:val="002858A1"/>
    <w:rsid w:val="002B45EE"/>
    <w:rsid w:val="002F4D66"/>
    <w:rsid w:val="002F7135"/>
    <w:rsid w:val="00305CB4"/>
    <w:rsid w:val="003259CC"/>
    <w:rsid w:val="003318D6"/>
    <w:rsid w:val="00341421"/>
    <w:rsid w:val="0035374D"/>
    <w:rsid w:val="00362583"/>
    <w:rsid w:val="00383431"/>
    <w:rsid w:val="003C2D87"/>
    <w:rsid w:val="003F2965"/>
    <w:rsid w:val="003F3ED8"/>
    <w:rsid w:val="003F66A6"/>
    <w:rsid w:val="0040083A"/>
    <w:rsid w:val="004148DE"/>
    <w:rsid w:val="00426CF9"/>
    <w:rsid w:val="00433162"/>
    <w:rsid w:val="00461128"/>
    <w:rsid w:val="00471883"/>
    <w:rsid w:val="004920CC"/>
    <w:rsid w:val="004933E1"/>
    <w:rsid w:val="00496D14"/>
    <w:rsid w:val="004A2C8F"/>
    <w:rsid w:val="004D319C"/>
    <w:rsid w:val="004E2B55"/>
    <w:rsid w:val="005268DB"/>
    <w:rsid w:val="00534AE9"/>
    <w:rsid w:val="005370AC"/>
    <w:rsid w:val="00570E75"/>
    <w:rsid w:val="00591D60"/>
    <w:rsid w:val="005A5CCD"/>
    <w:rsid w:val="005C2527"/>
    <w:rsid w:val="005D30B3"/>
    <w:rsid w:val="005F3DFC"/>
    <w:rsid w:val="005F500B"/>
    <w:rsid w:val="005F5373"/>
    <w:rsid w:val="00626106"/>
    <w:rsid w:val="00660CBE"/>
    <w:rsid w:val="006B6E5D"/>
    <w:rsid w:val="006C3687"/>
    <w:rsid w:val="006D08A8"/>
    <w:rsid w:val="006E39B8"/>
    <w:rsid w:val="006F530F"/>
    <w:rsid w:val="006F5A39"/>
    <w:rsid w:val="007002ED"/>
    <w:rsid w:val="00701A07"/>
    <w:rsid w:val="007035CA"/>
    <w:rsid w:val="00712A73"/>
    <w:rsid w:val="007131CB"/>
    <w:rsid w:val="007649C7"/>
    <w:rsid w:val="00775BB8"/>
    <w:rsid w:val="007826B2"/>
    <w:rsid w:val="00787613"/>
    <w:rsid w:val="007A2A18"/>
    <w:rsid w:val="007A37F8"/>
    <w:rsid w:val="007D0727"/>
    <w:rsid w:val="00811155"/>
    <w:rsid w:val="008318B8"/>
    <w:rsid w:val="00861874"/>
    <w:rsid w:val="00875E7A"/>
    <w:rsid w:val="0087705C"/>
    <w:rsid w:val="008A0AE8"/>
    <w:rsid w:val="008A21CF"/>
    <w:rsid w:val="008C02FA"/>
    <w:rsid w:val="008C6E0B"/>
    <w:rsid w:val="008D2976"/>
    <w:rsid w:val="008D4C67"/>
    <w:rsid w:val="008E17FE"/>
    <w:rsid w:val="008E62C0"/>
    <w:rsid w:val="00900081"/>
    <w:rsid w:val="00916D9F"/>
    <w:rsid w:val="009510FF"/>
    <w:rsid w:val="00952427"/>
    <w:rsid w:val="009C30B5"/>
    <w:rsid w:val="009D02E6"/>
    <w:rsid w:val="00A07F09"/>
    <w:rsid w:val="00A317CC"/>
    <w:rsid w:val="00A3181A"/>
    <w:rsid w:val="00A57663"/>
    <w:rsid w:val="00A806BB"/>
    <w:rsid w:val="00AA4C1D"/>
    <w:rsid w:val="00AB1776"/>
    <w:rsid w:val="00AC0994"/>
    <w:rsid w:val="00AE44CA"/>
    <w:rsid w:val="00B32E04"/>
    <w:rsid w:val="00B33DB8"/>
    <w:rsid w:val="00B7309C"/>
    <w:rsid w:val="00BA6FC7"/>
    <w:rsid w:val="00BB6C25"/>
    <w:rsid w:val="00BF3BA0"/>
    <w:rsid w:val="00C03DA3"/>
    <w:rsid w:val="00C1794B"/>
    <w:rsid w:val="00C40DBF"/>
    <w:rsid w:val="00C46A13"/>
    <w:rsid w:val="00C652B2"/>
    <w:rsid w:val="00C87AAE"/>
    <w:rsid w:val="00CC3A35"/>
    <w:rsid w:val="00CF13C9"/>
    <w:rsid w:val="00D0184D"/>
    <w:rsid w:val="00D031B3"/>
    <w:rsid w:val="00D10FFB"/>
    <w:rsid w:val="00D14A3C"/>
    <w:rsid w:val="00D56307"/>
    <w:rsid w:val="00D709A2"/>
    <w:rsid w:val="00D72D4E"/>
    <w:rsid w:val="00DB6301"/>
    <w:rsid w:val="00DE5849"/>
    <w:rsid w:val="00E37C56"/>
    <w:rsid w:val="00E54D3C"/>
    <w:rsid w:val="00E66540"/>
    <w:rsid w:val="00E95F42"/>
    <w:rsid w:val="00EB2FF5"/>
    <w:rsid w:val="00EE3EAD"/>
    <w:rsid w:val="00F01A3E"/>
    <w:rsid w:val="00F01E4E"/>
    <w:rsid w:val="00F02168"/>
    <w:rsid w:val="00F248D4"/>
    <w:rsid w:val="00F60CBE"/>
    <w:rsid w:val="00F67976"/>
    <w:rsid w:val="00F729D5"/>
    <w:rsid w:val="00F95A9B"/>
    <w:rsid w:val="00FA6F87"/>
    <w:rsid w:val="00FC1360"/>
    <w:rsid w:val="00FE5F90"/>
    <w:rsid w:val="01374832"/>
    <w:rsid w:val="017A1245"/>
    <w:rsid w:val="0291E9E3"/>
    <w:rsid w:val="02D5983C"/>
    <w:rsid w:val="03003C54"/>
    <w:rsid w:val="03733877"/>
    <w:rsid w:val="03BEED01"/>
    <w:rsid w:val="053272D6"/>
    <w:rsid w:val="070FB620"/>
    <w:rsid w:val="08925E24"/>
    <w:rsid w:val="08C8100B"/>
    <w:rsid w:val="08E66D21"/>
    <w:rsid w:val="09FF5DB8"/>
    <w:rsid w:val="0B111473"/>
    <w:rsid w:val="0B553F0C"/>
    <w:rsid w:val="0B933F53"/>
    <w:rsid w:val="0C0A6F11"/>
    <w:rsid w:val="0C99CB14"/>
    <w:rsid w:val="0CD94ED2"/>
    <w:rsid w:val="0DC604DC"/>
    <w:rsid w:val="0E15CA3B"/>
    <w:rsid w:val="0E42EEFB"/>
    <w:rsid w:val="0E511915"/>
    <w:rsid w:val="0E733DA4"/>
    <w:rsid w:val="0ED54B37"/>
    <w:rsid w:val="0FD4E4CF"/>
    <w:rsid w:val="0FF5E9F9"/>
    <w:rsid w:val="1177AAD7"/>
    <w:rsid w:val="11B17470"/>
    <w:rsid w:val="120FCB6F"/>
    <w:rsid w:val="12D830D9"/>
    <w:rsid w:val="14B2307F"/>
    <w:rsid w:val="14F22C37"/>
    <w:rsid w:val="1570E12C"/>
    <w:rsid w:val="15FB9E43"/>
    <w:rsid w:val="1764A9C5"/>
    <w:rsid w:val="18000FD9"/>
    <w:rsid w:val="198D8F28"/>
    <w:rsid w:val="1A2650C1"/>
    <w:rsid w:val="1AE14C04"/>
    <w:rsid w:val="1B10888F"/>
    <w:rsid w:val="1B8F3074"/>
    <w:rsid w:val="1C6D1919"/>
    <w:rsid w:val="1CAC58F0"/>
    <w:rsid w:val="1CC52FEA"/>
    <w:rsid w:val="1CC67A53"/>
    <w:rsid w:val="1CDA5050"/>
    <w:rsid w:val="1D6320C0"/>
    <w:rsid w:val="1E18ECC6"/>
    <w:rsid w:val="1E1D2825"/>
    <w:rsid w:val="1E61004B"/>
    <w:rsid w:val="1EB92834"/>
    <w:rsid w:val="1FB4BD27"/>
    <w:rsid w:val="1FFCD0AC"/>
    <w:rsid w:val="21143620"/>
    <w:rsid w:val="2138D543"/>
    <w:rsid w:val="223E295D"/>
    <w:rsid w:val="22583336"/>
    <w:rsid w:val="22C3C82B"/>
    <w:rsid w:val="240CB4A6"/>
    <w:rsid w:val="2446CA3C"/>
    <w:rsid w:val="2530F754"/>
    <w:rsid w:val="253C086A"/>
    <w:rsid w:val="257A1A8D"/>
    <w:rsid w:val="25F01395"/>
    <w:rsid w:val="2621E35C"/>
    <w:rsid w:val="26534169"/>
    <w:rsid w:val="2672E97A"/>
    <w:rsid w:val="26C2E541"/>
    <w:rsid w:val="2769A547"/>
    <w:rsid w:val="2948E36F"/>
    <w:rsid w:val="2BD20A64"/>
    <w:rsid w:val="2BE77BB8"/>
    <w:rsid w:val="2C13E7D1"/>
    <w:rsid w:val="2D1BFF1D"/>
    <w:rsid w:val="2D6A3D80"/>
    <w:rsid w:val="2D71B6A9"/>
    <w:rsid w:val="2D78212C"/>
    <w:rsid w:val="2E10FE75"/>
    <w:rsid w:val="2EEAD07F"/>
    <w:rsid w:val="2F20CB0B"/>
    <w:rsid w:val="2F212AF6"/>
    <w:rsid w:val="2FF9AE93"/>
    <w:rsid w:val="30B76F5D"/>
    <w:rsid w:val="316D799E"/>
    <w:rsid w:val="3190A4F1"/>
    <w:rsid w:val="319EFE8C"/>
    <w:rsid w:val="32414BE8"/>
    <w:rsid w:val="34563F56"/>
    <w:rsid w:val="354526EE"/>
    <w:rsid w:val="355166E3"/>
    <w:rsid w:val="35E645E0"/>
    <w:rsid w:val="36253556"/>
    <w:rsid w:val="36D211FC"/>
    <w:rsid w:val="372877B1"/>
    <w:rsid w:val="3740DAA6"/>
    <w:rsid w:val="37D7A798"/>
    <w:rsid w:val="38CE167F"/>
    <w:rsid w:val="38DF7894"/>
    <w:rsid w:val="398FC4EB"/>
    <w:rsid w:val="3A2AD50C"/>
    <w:rsid w:val="3A7B48F5"/>
    <w:rsid w:val="3B0A91F0"/>
    <w:rsid w:val="3B2DB813"/>
    <w:rsid w:val="3C26F64B"/>
    <w:rsid w:val="3CEEF260"/>
    <w:rsid w:val="3D30B972"/>
    <w:rsid w:val="3E7F4868"/>
    <w:rsid w:val="3F133102"/>
    <w:rsid w:val="3F6817C4"/>
    <w:rsid w:val="3F8DCD7C"/>
    <w:rsid w:val="4103B2D6"/>
    <w:rsid w:val="412FB439"/>
    <w:rsid w:val="424C790F"/>
    <w:rsid w:val="43D7330C"/>
    <w:rsid w:val="442CF590"/>
    <w:rsid w:val="4490CD86"/>
    <w:rsid w:val="44E0DBE8"/>
    <w:rsid w:val="457DFD16"/>
    <w:rsid w:val="4596FDFA"/>
    <w:rsid w:val="45E8F154"/>
    <w:rsid w:val="46163276"/>
    <w:rsid w:val="4639EDDB"/>
    <w:rsid w:val="47706F3C"/>
    <w:rsid w:val="477A8941"/>
    <w:rsid w:val="47D52336"/>
    <w:rsid w:val="47EE1C5F"/>
    <w:rsid w:val="48798652"/>
    <w:rsid w:val="48968C86"/>
    <w:rsid w:val="49D05BAA"/>
    <w:rsid w:val="49D52B00"/>
    <w:rsid w:val="49E54BF5"/>
    <w:rsid w:val="4A6A6F1D"/>
    <w:rsid w:val="4A916CBF"/>
    <w:rsid w:val="4AF2255F"/>
    <w:rsid w:val="4CA0D0BB"/>
    <w:rsid w:val="4CCD67C6"/>
    <w:rsid w:val="4CD3CCD5"/>
    <w:rsid w:val="4D99BFD0"/>
    <w:rsid w:val="4E1953DA"/>
    <w:rsid w:val="4F2264DE"/>
    <w:rsid w:val="4F417423"/>
    <w:rsid w:val="4FBE4772"/>
    <w:rsid w:val="4FD8AC98"/>
    <w:rsid w:val="5061C5E0"/>
    <w:rsid w:val="51C94628"/>
    <w:rsid w:val="5326A237"/>
    <w:rsid w:val="53DD9F58"/>
    <w:rsid w:val="5466C8C3"/>
    <w:rsid w:val="56953F93"/>
    <w:rsid w:val="56D09265"/>
    <w:rsid w:val="573BF1FA"/>
    <w:rsid w:val="58E5FA55"/>
    <w:rsid w:val="5AAAAE1D"/>
    <w:rsid w:val="5ABE33C8"/>
    <w:rsid w:val="5ACF1D89"/>
    <w:rsid w:val="5B5B2D7D"/>
    <w:rsid w:val="5BA95F67"/>
    <w:rsid w:val="5BEC3E98"/>
    <w:rsid w:val="5CF6FDDE"/>
    <w:rsid w:val="5E5B3D13"/>
    <w:rsid w:val="5EB7AC65"/>
    <w:rsid w:val="5F1A2CD0"/>
    <w:rsid w:val="60850337"/>
    <w:rsid w:val="609EBC6C"/>
    <w:rsid w:val="60BFAFBB"/>
    <w:rsid w:val="61F1052D"/>
    <w:rsid w:val="62DE5CC1"/>
    <w:rsid w:val="6468415C"/>
    <w:rsid w:val="64F6D34A"/>
    <w:rsid w:val="65281C1E"/>
    <w:rsid w:val="664E99FD"/>
    <w:rsid w:val="672CCD2D"/>
    <w:rsid w:val="68771B06"/>
    <w:rsid w:val="688B5A34"/>
    <w:rsid w:val="69165306"/>
    <w:rsid w:val="6A65F1DA"/>
    <w:rsid w:val="6AF58F08"/>
    <w:rsid w:val="6B3EEDA3"/>
    <w:rsid w:val="6B5FE85E"/>
    <w:rsid w:val="6C781579"/>
    <w:rsid w:val="6D38CBED"/>
    <w:rsid w:val="6D3C0CD0"/>
    <w:rsid w:val="6D46687B"/>
    <w:rsid w:val="6D6EF774"/>
    <w:rsid w:val="6D70951A"/>
    <w:rsid w:val="6D7C7AF0"/>
    <w:rsid w:val="6DB1C4C7"/>
    <w:rsid w:val="6DD1ED6C"/>
    <w:rsid w:val="6DF8A7A4"/>
    <w:rsid w:val="6EE98D20"/>
    <w:rsid w:val="70CCE368"/>
    <w:rsid w:val="717FBBEF"/>
    <w:rsid w:val="71FDEA06"/>
    <w:rsid w:val="7221A57D"/>
    <w:rsid w:val="73045461"/>
    <w:rsid w:val="73AB4E54"/>
    <w:rsid w:val="7469FF01"/>
    <w:rsid w:val="749B2EEE"/>
    <w:rsid w:val="758DEDCB"/>
    <w:rsid w:val="764A5EA6"/>
    <w:rsid w:val="76E2EF16"/>
    <w:rsid w:val="779115A7"/>
    <w:rsid w:val="77D728FD"/>
    <w:rsid w:val="78442368"/>
    <w:rsid w:val="78645CD5"/>
    <w:rsid w:val="78ECBE46"/>
    <w:rsid w:val="7A146F87"/>
    <w:rsid w:val="7A313317"/>
    <w:rsid w:val="7A9E1A4F"/>
    <w:rsid w:val="7B33987C"/>
    <w:rsid w:val="7B873211"/>
    <w:rsid w:val="7DF04D06"/>
    <w:rsid w:val="7EB4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37ECCC"/>
  <w15:chartTrackingRefBased/>
  <w15:docId w15:val="{450E1F78-813E-46FE-AF02-0422D4D02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2ED"/>
  </w:style>
  <w:style w:type="paragraph" w:styleId="Ttulo2">
    <w:name w:val="heading 2"/>
    <w:basedOn w:val="Normal"/>
    <w:next w:val="Normal"/>
    <w:uiPriority w:val="9"/>
    <w:unhideWhenUsed/>
    <w:qFormat/>
    <w:rsid w:val="0C0A6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761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8761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7613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8E62C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8E62C0"/>
  </w:style>
  <w:style w:type="character" w:customStyle="1" w:styleId="eop">
    <w:name w:val="eop"/>
    <w:basedOn w:val="Fontepargpadro"/>
    <w:rsid w:val="008E62C0"/>
  </w:style>
  <w:style w:type="paragraph" w:styleId="NormalWeb">
    <w:name w:val="Normal (Web)"/>
    <w:basedOn w:val="Normal"/>
    <w:uiPriority w:val="99"/>
    <w:unhideWhenUsed/>
    <w:rsid w:val="00E95F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66540"/>
    <w:pPr>
      <w:tabs>
        <w:tab w:val="center" w:pos="4513"/>
        <w:tab w:val="right" w:pos="9026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6540"/>
  </w:style>
  <w:style w:type="paragraph" w:styleId="Rodap">
    <w:name w:val="footer"/>
    <w:basedOn w:val="Normal"/>
    <w:link w:val="RodapChar"/>
    <w:uiPriority w:val="99"/>
    <w:unhideWhenUsed/>
    <w:rsid w:val="00E66540"/>
    <w:pPr>
      <w:tabs>
        <w:tab w:val="center" w:pos="4513"/>
        <w:tab w:val="right" w:pos="9026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6540"/>
  </w:style>
  <w:style w:type="table" w:styleId="Tabelacomgrade">
    <w:name w:val="Table Grid"/>
    <w:basedOn w:val="Tabela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01A3E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01A3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01A3E"/>
    <w:rPr>
      <w:vertAlign w:val="superscript"/>
    </w:rPr>
  </w:style>
  <w:style w:type="paragraph" w:customStyle="1" w:styleId="ds-markdown-paragraph">
    <w:name w:val="ds-markdown-paragraph"/>
    <w:basedOn w:val="Normal"/>
    <w:rsid w:val="006E39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E39B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E39B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6E39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6E39B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136B2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36B2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36B2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36B2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36B2A"/>
    <w:rPr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7002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hyperlink" Target="https://aura-os.vercel.app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aura-os.vercel.app" TargetMode="External"/><Relationship Id="rId17" Type="http://schemas.openxmlformats.org/officeDocument/2006/relationships/image" Target="media/image4.jp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aura-os.vercel.app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3.jp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ura-os.vercel.app" TargetMode="External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6D2DFB9A75CA40998C327E1FDF1990" ma:contentTypeVersion="10" ma:contentTypeDescription="Crie um novo documento." ma:contentTypeScope="" ma:versionID="2bd53abbca20e3d45a6d935df17d42d5">
  <xsd:schema xmlns:xsd="http://www.w3.org/2001/XMLSchema" xmlns:xs="http://www.w3.org/2001/XMLSchema" xmlns:p="http://schemas.microsoft.com/office/2006/metadata/properties" xmlns:ns2="ae0672d1-f4b8-44e6-93bc-fdfbb453b6a2" xmlns:ns3="2611064f-a569-41c8-8a1e-f17c6ccc4c89" targetNamespace="http://schemas.microsoft.com/office/2006/metadata/properties" ma:root="true" ma:fieldsID="6207aeb8cf88a209675412071a56c13e" ns2:_="" ns3:_="">
    <xsd:import namespace="ae0672d1-f4b8-44e6-93bc-fdfbb453b6a2"/>
    <xsd:import namespace="2611064f-a569-41c8-8a1e-f17c6ccc4c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672d1-f4b8-44e6-93bc-fdfbb453b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8e8593b7-542e-4346-9e98-482410f851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11064f-a569-41c8-8a1e-f17c6ccc4c8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8df2e0d-26df-44a2-84e0-7322a7850149}" ma:internalName="TaxCatchAll" ma:showField="CatchAllData" ma:web="2611064f-a569-41c8-8a1e-f17c6ccc4c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11064f-a569-41c8-8a1e-f17c6ccc4c89" xsi:nil="true"/>
    <lcf76f155ced4ddcb4097134ff3c332f xmlns="ae0672d1-f4b8-44e6-93bc-fdfbb453b6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4E2131-D557-46B0-BCEE-33675AB252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0672d1-f4b8-44e6-93bc-fdfbb453b6a2"/>
    <ds:schemaRef ds:uri="2611064f-a569-41c8-8a1e-f17c6ccc4c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C1F0D2-5B19-411C-AFC7-9237119F1E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7E8E15-C493-465B-9BB7-383A8E3AC3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B4E3E8-F2A9-4CDE-91A7-7133B9141A73}">
  <ds:schemaRefs>
    <ds:schemaRef ds:uri="http://schemas.microsoft.com/office/2006/metadata/properties"/>
    <ds:schemaRef ds:uri="http://schemas.microsoft.com/office/infopath/2007/PartnerControls"/>
    <ds:schemaRef ds:uri="2611064f-a569-41c8-8a1e-f17c6ccc4c89"/>
    <ds:schemaRef ds:uri="ae0672d1-f4b8-44e6-93bc-fdfbb453b6a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20</Pages>
  <Words>4598</Words>
  <Characters>24830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Oliveira Frade Guanaes</dc:creator>
  <cp:keywords/>
  <dc:description/>
  <cp:lastModifiedBy>Mateus Theobald</cp:lastModifiedBy>
  <cp:revision>30</cp:revision>
  <dcterms:created xsi:type="dcterms:W3CDTF">2025-10-04T01:15:00Z</dcterms:created>
  <dcterms:modified xsi:type="dcterms:W3CDTF">2025-10-12T12:53:00Z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0x010100186D2DFB9A75CA40998C327E1FDF1990</vt:lpwstr>
  </property>
  <property fmtid="{D5CDD505-2E9C-101B-9397-08002B2CF9AE}" pid="3" name="MediaServiceImageTags">
    <vt:lpwstr/>
  </property>
</Properties>
</file>