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2" w:rsidRPr="00480502" w:rsidRDefault="0091206C" w:rsidP="0091206C">
      <w:pPr>
        <w:spacing w:line="276" w:lineRule="auto"/>
        <w:jc w:val="center"/>
        <w:rPr>
          <w:sz w:val="24"/>
          <w:szCs w:val="24"/>
          <w:lang w:val="fr-CA"/>
        </w:rPr>
      </w:pPr>
      <w:r w:rsidRPr="00480502">
        <w:rPr>
          <w:sz w:val="24"/>
          <w:szCs w:val="24"/>
          <w:lang w:val="fr-CA"/>
        </w:rPr>
        <w:t>UNIVERSITÉ DE SHERBROOKE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Faculté de genie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Département de genie électrique et informatique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C61ABC" w:rsidP="0091206C">
      <w:pPr>
        <w:spacing w:line="276" w:lineRule="auto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RÉSULTATS ET VALIDATION PROJET 3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GEI 720 Commande multivariable appliquée à l’aérospatiale</w:t>
      </w: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PRÉSENTÉ À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Jean DE LAFONTAINE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PAR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Oussama BOUSSELSAL 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Sebastien DEMERS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Sherbrooke (Québec) Canada Novembre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159766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73C6" w:rsidRPr="00480502" w:rsidRDefault="004C73C6">
          <w:pPr>
            <w:pStyle w:val="TOCHeading"/>
            <w:rPr>
              <w:lang w:val="fr-CA"/>
            </w:rPr>
          </w:pPr>
          <w:r w:rsidRPr="00480502">
            <w:rPr>
              <w:lang w:val="fr-CA"/>
            </w:rPr>
            <w:t xml:space="preserve">Table des </w:t>
          </w:r>
          <w:bookmarkStart w:id="0" w:name="_GoBack"/>
          <w:bookmarkEnd w:id="0"/>
          <w:r w:rsidRPr="00480502">
            <w:rPr>
              <w:lang w:val="fr-CA"/>
            </w:rPr>
            <w:t>matières</w:t>
          </w:r>
        </w:p>
        <w:p w:rsidR="00F41E93" w:rsidRDefault="004C7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80502">
            <w:rPr>
              <w:lang w:val="fr-CA"/>
            </w:rPr>
            <w:fldChar w:fldCharType="begin"/>
          </w:r>
          <w:r w:rsidRPr="00480502">
            <w:rPr>
              <w:lang w:val="fr-CA"/>
            </w:rPr>
            <w:instrText xml:space="preserve"> TOC \o "1-3" \h \z \u </w:instrText>
          </w:r>
          <w:r w:rsidRPr="00480502">
            <w:rPr>
              <w:lang w:val="fr-CA"/>
            </w:rPr>
            <w:fldChar w:fldCharType="separate"/>
          </w:r>
          <w:hyperlink w:anchor="_Toc468094176" w:history="1">
            <w:r w:rsidR="00F41E93" w:rsidRPr="00736063">
              <w:rPr>
                <w:rStyle w:val="Hyperlink"/>
                <w:noProof/>
                <w:lang w:val="fr-CA"/>
              </w:rPr>
              <w:t>PARTIE A : Design du régulateur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_Toc468094176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7" w:history="1">
            <w:r w:rsidRPr="00736063">
              <w:rPr>
                <w:rStyle w:val="Hyperlink"/>
                <w:noProof/>
                <w:lang w:val="fr-CA"/>
              </w:rPr>
              <w:t>P3-1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8" w:history="1">
            <w:r w:rsidRPr="00736063">
              <w:rPr>
                <w:rStyle w:val="Hyperlink"/>
                <w:noProof/>
                <w:lang w:val="fr-CA"/>
              </w:rPr>
              <w:t>P3-2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9" w:history="1">
            <w:r w:rsidRPr="00736063">
              <w:rPr>
                <w:rStyle w:val="Hyperlink"/>
                <w:noProof/>
                <w:lang w:val="fr-CA"/>
              </w:rPr>
              <w:t>P3-3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0" w:history="1">
            <w:r w:rsidRPr="00736063">
              <w:rPr>
                <w:rStyle w:val="Hyperlink"/>
                <w:noProof/>
                <w:lang w:val="fr-CA"/>
              </w:rPr>
              <w:t>P3-4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1" w:history="1">
            <w:r w:rsidRPr="00736063">
              <w:rPr>
                <w:rStyle w:val="Hyperlink"/>
                <w:noProof/>
                <w:lang w:val="fr-CA"/>
              </w:rPr>
              <w:t>P3-5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2" w:history="1">
            <w:r w:rsidRPr="00736063">
              <w:rPr>
                <w:rStyle w:val="Hyperlink"/>
                <w:noProof/>
                <w:lang w:val="fr-CA"/>
              </w:rPr>
              <w:t>PARTIE B : Design de l’observateur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3" w:history="1">
            <w:r w:rsidRPr="00736063">
              <w:rPr>
                <w:rStyle w:val="Hyperlink"/>
                <w:noProof/>
                <w:lang w:val="fr-CA"/>
              </w:rPr>
              <w:t>P3-6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4" w:history="1">
            <w:r w:rsidRPr="00736063">
              <w:rPr>
                <w:rStyle w:val="Hyperlink"/>
                <w:noProof/>
                <w:lang w:val="fr-CA"/>
              </w:rPr>
              <w:t>P3-7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5" w:history="1">
            <w:r w:rsidRPr="00736063">
              <w:rPr>
                <w:rStyle w:val="Hyperlink"/>
                <w:noProof/>
                <w:lang w:val="fr-CA"/>
              </w:rPr>
              <w:t>P3-8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6" w:history="1">
            <w:r w:rsidRPr="00736063">
              <w:rPr>
                <w:rStyle w:val="Hyperlink"/>
                <w:noProof/>
                <w:lang w:val="fr-CA"/>
              </w:rPr>
              <w:t>P3-9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7" w:history="1">
            <w:r w:rsidRPr="00736063">
              <w:rPr>
                <w:rStyle w:val="Hyperlink"/>
                <w:noProof/>
                <w:lang w:val="fr-CA"/>
              </w:rPr>
              <w:t>PARTIE C : Couplage de l’observateur et du régulateur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93" w:rsidRDefault="00F41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8" w:history="1">
            <w:r w:rsidRPr="00736063">
              <w:rPr>
                <w:rStyle w:val="Hyperlink"/>
                <w:noProof/>
                <w:lang w:val="fr-CA"/>
              </w:rPr>
              <w:t>P3-10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BC" w:rsidRDefault="004C73C6" w:rsidP="00F82BAC">
          <w:pPr>
            <w:rPr>
              <w:b/>
              <w:bCs/>
              <w:noProof/>
              <w:lang w:val="fr-CA"/>
            </w:rPr>
          </w:pPr>
          <w:r w:rsidRPr="00480502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C61ABC" w:rsidRDefault="00C61ABC" w:rsidP="00C61ABC">
      <w:pPr>
        <w:pStyle w:val="Heading1"/>
        <w:rPr>
          <w:noProof/>
          <w:lang w:val="fr-CA"/>
        </w:rPr>
      </w:pPr>
      <w:r>
        <w:rPr>
          <w:noProof/>
          <w:lang w:val="fr-CA"/>
        </w:rPr>
        <w:br w:type="page"/>
      </w:r>
      <w:bookmarkStart w:id="1" w:name="_Toc468094176"/>
      <w:r>
        <w:rPr>
          <w:noProof/>
          <w:lang w:val="fr-CA"/>
        </w:rPr>
        <w:lastRenderedPageBreak/>
        <w:t>PARTIE A : Design du r</w:t>
      </w:r>
      <w:r w:rsidRPr="00C61ABC">
        <w:rPr>
          <w:noProof/>
          <w:lang w:val="fr-CA"/>
        </w:rPr>
        <w:t>égulateur</w:t>
      </w:r>
      <w:bookmarkEnd w:id="1"/>
    </w:p>
    <w:p w:rsidR="00C61ABC" w:rsidRDefault="00C61ABC" w:rsidP="00C61ABC">
      <w:pPr>
        <w:pStyle w:val="Heading2"/>
        <w:rPr>
          <w:lang w:val="fr-CA"/>
        </w:rPr>
      </w:pPr>
      <w:bookmarkStart w:id="2" w:name="_Toc468094177"/>
      <w:r>
        <w:rPr>
          <w:lang w:val="fr-CA"/>
        </w:rPr>
        <w:t>P3-1</w:t>
      </w:r>
      <w:bookmarkEnd w:id="2"/>
    </w:p>
    <w:p w:rsidR="00C61ABC" w:rsidRPr="00C61ABC" w:rsidRDefault="00C61ABC" w:rsidP="00C61ABC">
      <w:pPr>
        <w:pStyle w:val="Heading2"/>
        <w:rPr>
          <w:lang w:val="fr-CA"/>
        </w:rPr>
      </w:pPr>
      <w:bookmarkStart w:id="3" w:name="_Toc468094178"/>
      <w:r>
        <w:rPr>
          <w:lang w:val="fr-CA"/>
        </w:rPr>
        <w:t>P3-2</w:t>
      </w:r>
      <w:bookmarkEnd w:id="3"/>
    </w:p>
    <w:p w:rsidR="00C61ABC" w:rsidRPr="00C61ABC" w:rsidRDefault="00C61ABC" w:rsidP="00C61ABC">
      <w:pPr>
        <w:pStyle w:val="Heading2"/>
        <w:rPr>
          <w:lang w:val="fr-CA"/>
        </w:rPr>
      </w:pPr>
      <w:bookmarkStart w:id="4" w:name="_Toc468094179"/>
      <w:r>
        <w:rPr>
          <w:lang w:val="fr-CA"/>
        </w:rPr>
        <w:t>P3-3</w:t>
      </w:r>
      <w:bookmarkEnd w:id="4"/>
    </w:p>
    <w:p w:rsidR="00C61ABC" w:rsidRPr="00C61ABC" w:rsidRDefault="00C61ABC" w:rsidP="00C61ABC">
      <w:pPr>
        <w:pStyle w:val="Heading2"/>
        <w:rPr>
          <w:lang w:val="fr-CA"/>
        </w:rPr>
      </w:pPr>
      <w:bookmarkStart w:id="5" w:name="_Toc468094180"/>
      <w:r>
        <w:rPr>
          <w:lang w:val="fr-CA"/>
        </w:rPr>
        <w:t>P3-4</w:t>
      </w:r>
      <w:bookmarkEnd w:id="5"/>
    </w:p>
    <w:p w:rsidR="00C61ABC" w:rsidRPr="00C61ABC" w:rsidRDefault="00C61ABC" w:rsidP="00C61ABC">
      <w:pPr>
        <w:pStyle w:val="Heading2"/>
        <w:rPr>
          <w:lang w:val="fr-CA"/>
        </w:rPr>
      </w:pPr>
      <w:bookmarkStart w:id="6" w:name="_Toc468094181"/>
      <w:r>
        <w:rPr>
          <w:lang w:val="fr-CA"/>
        </w:rPr>
        <w:t>P3-5</w:t>
      </w:r>
      <w:bookmarkEnd w:id="6"/>
    </w:p>
    <w:p w:rsidR="00C61ABC" w:rsidRDefault="00C61ABC" w:rsidP="00C61ABC">
      <w:pPr>
        <w:pStyle w:val="Heading1"/>
        <w:rPr>
          <w:lang w:val="fr-CA"/>
        </w:rPr>
      </w:pPr>
      <w:bookmarkStart w:id="7" w:name="_Toc468094182"/>
      <w:r w:rsidRPr="00C61ABC">
        <w:rPr>
          <w:lang w:val="fr-CA"/>
        </w:rPr>
        <w:t>PARTIE B : Design de l’observateur</w:t>
      </w:r>
      <w:bookmarkEnd w:id="7"/>
    </w:p>
    <w:p w:rsidR="00C61ABC" w:rsidRPr="00C61ABC" w:rsidRDefault="00C61ABC" w:rsidP="00C61ABC">
      <w:pPr>
        <w:pStyle w:val="Heading2"/>
        <w:rPr>
          <w:lang w:val="fr-CA"/>
        </w:rPr>
      </w:pPr>
      <w:bookmarkStart w:id="8" w:name="_Toc468094183"/>
      <w:r>
        <w:rPr>
          <w:lang w:val="fr-CA"/>
        </w:rPr>
        <w:t>P3-6</w:t>
      </w:r>
      <w:bookmarkEnd w:id="8"/>
    </w:p>
    <w:p w:rsidR="00C61ABC" w:rsidRPr="00C61ABC" w:rsidRDefault="00C61ABC" w:rsidP="00C61ABC">
      <w:pPr>
        <w:pStyle w:val="Heading2"/>
        <w:rPr>
          <w:lang w:val="fr-CA"/>
        </w:rPr>
      </w:pPr>
      <w:bookmarkStart w:id="9" w:name="_Toc468094184"/>
      <w:r>
        <w:rPr>
          <w:lang w:val="fr-CA"/>
        </w:rPr>
        <w:t>P3-7</w:t>
      </w:r>
      <w:bookmarkEnd w:id="9"/>
    </w:p>
    <w:p w:rsidR="00C61ABC" w:rsidRPr="00C61ABC" w:rsidRDefault="00C61ABC" w:rsidP="00C61ABC">
      <w:pPr>
        <w:pStyle w:val="Heading2"/>
        <w:rPr>
          <w:lang w:val="fr-CA"/>
        </w:rPr>
      </w:pPr>
      <w:bookmarkStart w:id="10" w:name="_Toc468094185"/>
      <w:r>
        <w:rPr>
          <w:lang w:val="fr-CA"/>
        </w:rPr>
        <w:t>P3-8</w:t>
      </w:r>
      <w:bookmarkEnd w:id="10"/>
    </w:p>
    <w:p w:rsidR="00C61ABC" w:rsidRPr="00C61ABC" w:rsidRDefault="00C61ABC" w:rsidP="00C61ABC">
      <w:pPr>
        <w:pStyle w:val="Heading2"/>
        <w:rPr>
          <w:lang w:val="fr-CA"/>
        </w:rPr>
      </w:pPr>
      <w:bookmarkStart w:id="11" w:name="_Toc468094186"/>
      <w:r>
        <w:rPr>
          <w:lang w:val="fr-CA"/>
        </w:rPr>
        <w:t>P3-9</w:t>
      </w:r>
      <w:bookmarkEnd w:id="11"/>
    </w:p>
    <w:p w:rsidR="00C61ABC" w:rsidRDefault="00C61ABC" w:rsidP="00C61ABC">
      <w:pPr>
        <w:pStyle w:val="Heading1"/>
        <w:rPr>
          <w:lang w:val="fr-CA"/>
        </w:rPr>
      </w:pPr>
      <w:bookmarkStart w:id="12" w:name="_Toc468094187"/>
      <w:r>
        <w:rPr>
          <w:lang w:val="fr-CA"/>
        </w:rPr>
        <w:t>PARTIE C : Couplage de l’</w:t>
      </w:r>
      <w:r w:rsidR="00DE0C85">
        <w:rPr>
          <w:lang w:val="fr-CA"/>
        </w:rPr>
        <w:t>observateur et du ré</w:t>
      </w:r>
      <w:r>
        <w:rPr>
          <w:lang w:val="fr-CA"/>
        </w:rPr>
        <w:t>gulateur</w:t>
      </w:r>
      <w:bookmarkEnd w:id="12"/>
    </w:p>
    <w:p w:rsidR="00C61ABC" w:rsidRPr="00C61ABC" w:rsidRDefault="00C61ABC" w:rsidP="00C61ABC">
      <w:pPr>
        <w:pStyle w:val="Heading2"/>
        <w:rPr>
          <w:lang w:val="fr-CA"/>
        </w:rPr>
      </w:pPr>
      <w:bookmarkStart w:id="13" w:name="_Toc468094188"/>
      <w:r>
        <w:rPr>
          <w:lang w:val="fr-CA"/>
        </w:rPr>
        <w:t>P3-10</w:t>
      </w:r>
      <w:bookmarkEnd w:id="13"/>
    </w:p>
    <w:sectPr w:rsidR="00C61ABC" w:rsidRPr="00C6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04" w:rsidRDefault="00DF2804" w:rsidP="007948E1">
      <w:pPr>
        <w:spacing w:after="0" w:line="240" w:lineRule="auto"/>
      </w:pPr>
      <w:r>
        <w:separator/>
      </w:r>
    </w:p>
  </w:endnote>
  <w:endnote w:type="continuationSeparator" w:id="0">
    <w:p w:rsidR="00DF2804" w:rsidRDefault="00DF2804" w:rsidP="0079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04" w:rsidRDefault="00DF2804" w:rsidP="007948E1">
      <w:pPr>
        <w:spacing w:after="0" w:line="240" w:lineRule="auto"/>
      </w:pPr>
      <w:r>
        <w:separator/>
      </w:r>
    </w:p>
  </w:footnote>
  <w:footnote w:type="continuationSeparator" w:id="0">
    <w:p w:rsidR="00DF2804" w:rsidRDefault="00DF2804" w:rsidP="0079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FBF"/>
    <w:multiLevelType w:val="hybridMultilevel"/>
    <w:tmpl w:val="22209C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C"/>
    <w:rsid w:val="000A18F0"/>
    <w:rsid w:val="00131AB3"/>
    <w:rsid w:val="00161348"/>
    <w:rsid w:val="001C37AC"/>
    <w:rsid w:val="00217107"/>
    <w:rsid w:val="00404359"/>
    <w:rsid w:val="00480502"/>
    <w:rsid w:val="004C73C6"/>
    <w:rsid w:val="00631E72"/>
    <w:rsid w:val="00651850"/>
    <w:rsid w:val="007948E1"/>
    <w:rsid w:val="00796B3F"/>
    <w:rsid w:val="00807FBB"/>
    <w:rsid w:val="008400A3"/>
    <w:rsid w:val="00891BDB"/>
    <w:rsid w:val="0091206C"/>
    <w:rsid w:val="00925A15"/>
    <w:rsid w:val="00A00922"/>
    <w:rsid w:val="00BB5ACB"/>
    <w:rsid w:val="00BF5C8B"/>
    <w:rsid w:val="00C61ABC"/>
    <w:rsid w:val="00CD5F8D"/>
    <w:rsid w:val="00DE0C85"/>
    <w:rsid w:val="00DF2804"/>
    <w:rsid w:val="00EB78EF"/>
    <w:rsid w:val="00F41E93"/>
    <w:rsid w:val="00F65778"/>
    <w:rsid w:val="00F80AC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5656"/>
  <w15:chartTrackingRefBased/>
  <w15:docId w15:val="{D32F5015-2C5A-4869-9559-201EC2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7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50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8B60-5894-4208-9087-A807E9B0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deemm</dc:creator>
  <cp:keywords/>
  <dc:description/>
  <cp:lastModifiedBy>deemm</cp:lastModifiedBy>
  <cp:revision>5</cp:revision>
  <dcterms:created xsi:type="dcterms:W3CDTF">2016-11-28T15:53:00Z</dcterms:created>
  <dcterms:modified xsi:type="dcterms:W3CDTF">2016-11-28T16:01:00Z</dcterms:modified>
</cp:coreProperties>
</file>