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n-US" w:eastAsia="en-U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n-US" w:eastAsia="en-U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B76357" w:rsidRDefault="00B76357">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26163B"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B76357" w:rsidRDefault="00B76357">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lang w:val="en-US" w:eastAsia="en-US"/>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B76357" w:rsidRDefault="00B76357">
                            <w:pPr>
                              <w:pStyle w:val="Sangra2detindependiente"/>
                              <w:ind w:firstLine="0"/>
                              <w:jc w:val="center"/>
                              <w:rPr>
                                <w:rFonts w:ascii="Arial Black" w:hAnsi="Arial Black"/>
                                <w:b/>
                                <w:bCs/>
                                <w:sz w:val="12"/>
                                <w:lang w:val="es-ES_tradnl"/>
                              </w:rPr>
                            </w:pPr>
                          </w:p>
                          <w:p w:rsidR="00B76357" w:rsidRDefault="00B76357" w:rsidP="00AC21E6">
                            <w:pPr>
                              <w:jc w:val="center"/>
                              <w:rPr>
                                <w:rFonts w:ascii="Arial Narrow" w:hAnsi="Arial Narrow"/>
                                <w:b/>
                                <w:bCs/>
                                <w:sz w:val="28"/>
                                <w:lang w:val="es-ES_tradnl"/>
                              </w:rPr>
                            </w:pPr>
                          </w:p>
                          <w:p w:rsidR="00B76357" w:rsidRDefault="00B76357"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B76357" w:rsidRDefault="00B76357"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B76357" w:rsidRPr="00956D36" w:rsidRDefault="00B76357"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B76357" w:rsidRPr="00182D11" w:rsidRDefault="00B76357">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E0D8E"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B76357" w:rsidRDefault="00B76357">
                      <w:pPr>
                        <w:pStyle w:val="Sangra2detindependiente"/>
                        <w:ind w:firstLine="0"/>
                        <w:jc w:val="center"/>
                        <w:rPr>
                          <w:rFonts w:ascii="Arial Black" w:hAnsi="Arial Black"/>
                          <w:b/>
                          <w:bCs/>
                          <w:sz w:val="12"/>
                          <w:lang w:val="es-ES_tradnl"/>
                        </w:rPr>
                      </w:pPr>
                    </w:p>
                    <w:p w:rsidR="00B76357" w:rsidRDefault="00B76357" w:rsidP="00AC21E6">
                      <w:pPr>
                        <w:jc w:val="center"/>
                        <w:rPr>
                          <w:rFonts w:ascii="Arial Narrow" w:hAnsi="Arial Narrow"/>
                          <w:b/>
                          <w:bCs/>
                          <w:sz w:val="28"/>
                          <w:lang w:val="es-ES_tradnl"/>
                        </w:rPr>
                      </w:pPr>
                    </w:p>
                    <w:p w:rsidR="00B76357" w:rsidRDefault="00B76357"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B76357" w:rsidRDefault="00B76357"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B76357" w:rsidRPr="00956D36" w:rsidRDefault="00B76357"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B76357" w:rsidRPr="00182D11" w:rsidRDefault="00B76357">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3"/>
          <w:headerReference w:type="default" r:id="rId14"/>
          <w:footerReference w:type="even" r:id="rId15"/>
          <w:footerReference w:type="default" r:id="rId16"/>
          <w:headerReference w:type="first" r:id="rId17"/>
          <w:footerReference w:type="first" r:id="rId18"/>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B76357">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B76357">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B76357">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lang w:val="en-US" w:eastAsia="en-US"/>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lang w:val="en-US" w:eastAsia="en-US"/>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lang w:val="en-US" w:eastAsia="en-US"/>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r w:rsidRPr="00EC2B92">
              <w:rPr>
                <w:rFonts w:ascii="Arial Narrow" w:hAnsi="Arial Narrow" w:cs="Arial"/>
                <w:sz w:val="20"/>
                <w:szCs w:val="20"/>
              </w:rPr>
              <w:t>ítem,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2"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y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completa el registro de los datos de su declaración por el APP o por el sitio web, https://bienvenidoalperu.sunat.gob.pe. y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 xml:space="preserve">02:  </w:t>
            </w:r>
            <w:r w:rsidRPr="00EC2B92">
              <w:rPr>
                <w:rFonts w:ascii="Arial Narrow" w:eastAsia="Arial" w:hAnsi="Arial Narrow"/>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 xml:space="preserve">03:  </w:t>
            </w:r>
            <w:r w:rsidRPr="00EC2B92">
              <w:rPr>
                <w:rFonts w:ascii="Arial Narrow" w:eastAsia="Arial" w:hAnsi="Arial Narrow"/>
                <w:sz w:val="18"/>
                <w:szCs w:val="18"/>
                <w:u w:val="single"/>
                <w:lang w:eastAsia="en-US"/>
              </w:rPr>
              <w:t>Definitiva:</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valida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a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valida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sufre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puede rectificar una declaración (DJE y DST) en estado definitivo o autorizada.</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s="Arial"/>
                <w:color w:val="000000"/>
                <w:sz w:val="18"/>
                <w:szCs w:val="18"/>
                <w:bdr w:val="none" w:sz="0" w:space="0" w:color="auto" w:frame="1"/>
                <w:shd w:val="clear" w:color="auto" w:fill="FFFFFF"/>
                <w:lang w:eastAsia="es-PE"/>
              </w:rPr>
              <w:t>que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Para proceder a la regularización el sistema valida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Para proceder a la regularización el sistema valida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valida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lang w:val="en-US" w:eastAsia="en-US"/>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valida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lang w:val="en-US" w:eastAsia="en-US"/>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sin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lang w:val="en-US" w:eastAsia="en-US"/>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lang w:val="en-US" w:eastAsia="en-US"/>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lang w:val="en-US" w:eastAsia="en-US"/>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lang w:val="en-US" w:eastAsia="en-US"/>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valida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lang w:val="en-US" w:eastAsia="en-US"/>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lang w:val="en-US" w:eastAsia="en-US"/>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lang w:val="en-US" w:eastAsia="en-US"/>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lang w:val="en-US" w:eastAsia="en-US"/>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lang w:val="en-US" w:eastAsia="en-US"/>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lang w:val="en-US" w:eastAsia="en-US"/>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lang w:val="en-US" w:eastAsia="en-US"/>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lang w:val="en-US" w:eastAsia="en-US"/>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lang w:val="en-US" w:eastAsia="en-US"/>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lang w:val="en-US" w:eastAsia="en-US"/>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lang w:val="en-US" w:eastAsia="en-US"/>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lang w:val="en-US" w:eastAsia="en-US"/>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lang w:val="en-US" w:eastAsia="en-US"/>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lang w:val="en-US" w:eastAsia="en-US"/>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lang w:val="en-US" w:eastAsia="en-US"/>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lang w:val="en-US" w:eastAsia="en-US"/>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lang w:val="en-US" w:eastAsia="en-US"/>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lang w:val="en-US" w:eastAsia="en-US"/>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lang w:val="en-US" w:eastAsia="en-US"/>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lang w:val="en-US" w:eastAsia="en-US"/>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lang w:val="en-US" w:eastAsia="en-US"/>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lang w:val="en-US" w:eastAsia="en-US"/>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lang w:val="en-US" w:eastAsia="en-US"/>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lang w:val="en-US" w:eastAsia="en-US"/>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lang w:val="en-US" w:eastAsia="en-US"/>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lang w:val="en-US" w:eastAsia="en-US"/>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lang w:val="en-US" w:eastAsia="en-US"/>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lang w:val="en-US" w:eastAsia="en-US"/>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lang w:val="en-US" w:eastAsia="en-US"/>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lang w:val="en-US" w:eastAsia="en-US"/>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lang w:val="en-US" w:eastAsia="en-US"/>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lang w:val="en-US" w:eastAsia="en-US"/>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lang w:val="en-US" w:eastAsia="en-US"/>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controladuanero3-pasajero-consultas-frontend</w:t>
      </w:r>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lang w:val="en-US" w:eastAsia="en-US"/>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lang w:val="en-US" w:eastAsia="en-US"/>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lang w:val="en-US" w:eastAsia="en-US"/>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lastRenderedPageBreak/>
        <w:t>controladuaneroms-pasajero-declaracion-consulta-backend</w:t>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lang w:val="en-US" w:eastAsia="en-US"/>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lang w:val="en-US" w:eastAsia="en-US"/>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lang w:val="en-US" w:eastAsia="en-US"/>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r w:rsidRPr="00EC2B92">
        <w:rPr>
          <w:rFonts w:cs="Arial"/>
          <w:b/>
          <w:color w:val="000000" w:themeColor="text1"/>
          <w:sz w:val="20"/>
        </w:rPr>
        <w:lastRenderedPageBreak/>
        <w:t>controladuaneroms-pasajero-declaracion-basebdsigad-backend</w:t>
      </w:r>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lang w:val="en-US" w:eastAsia="en-US"/>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lang w:val="en-US" w:eastAsia="en-US"/>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lang w:val="en-US" w:eastAsia="en-US"/>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lang w:val="en-US" w:eastAsia="en-US"/>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lang w:val="en-US" w:eastAsia="en-US"/>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lang w:val="en-US" w:eastAsia="en-US"/>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lang w:val="en-US" w:eastAsia="en-US"/>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lang w:val="en-US" w:eastAsia="en-US"/>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lang w:val="en-US" w:eastAsia="en-US"/>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r w:rsidRPr="00EC2B92">
        <w:rPr>
          <w:b/>
          <w:sz w:val="20"/>
          <w:szCs w:val="20"/>
        </w:rPr>
        <w:t>controladuaneroms-pasajero-declaracion-consulta-backend</w:t>
      </w:r>
    </w:p>
    <w:p w:rsidR="000D66DE" w:rsidRPr="00EC2B92" w:rsidRDefault="000D66DE" w:rsidP="000D66DE">
      <w:pPr>
        <w:rPr>
          <w:b/>
          <w:sz w:val="20"/>
          <w:szCs w:val="20"/>
        </w:rPr>
      </w:pPr>
    </w:p>
    <w:p w:rsidR="000D66DE" w:rsidRPr="00EC2B92" w:rsidRDefault="000D66DE" w:rsidP="000D66DE">
      <w:pPr>
        <w:rPr>
          <w:sz w:val="20"/>
        </w:rPr>
      </w:pPr>
      <w:r w:rsidRPr="00EC2B92">
        <w:rPr>
          <w:noProof/>
          <w:sz w:val="20"/>
          <w:lang w:val="en-US" w:eastAsia="en-US"/>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r w:rsidRPr="00EC2B92">
        <w:rPr>
          <w:b/>
          <w:sz w:val="20"/>
        </w:rPr>
        <w:t>controladuaneroms-pasajero-declaracion-consulta-backend</w:t>
      </w:r>
    </w:p>
    <w:p w:rsidR="000D66DE" w:rsidRPr="00EC2B92" w:rsidRDefault="000D66DE" w:rsidP="000D66DE">
      <w:pPr>
        <w:rPr>
          <w:b/>
          <w:sz w:val="20"/>
        </w:rPr>
      </w:pPr>
    </w:p>
    <w:p w:rsidR="000D66DE" w:rsidRPr="00EC2B92" w:rsidRDefault="000D66DE" w:rsidP="000D66DE">
      <w:pPr>
        <w:rPr>
          <w:b/>
          <w:sz w:val="20"/>
        </w:rPr>
      </w:pPr>
      <w:r w:rsidRPr="00EC2B92">
        <w:rPr>
          <w:b/>
          <w:noProof/>
          <w:sz w:val="20"/>
          <w:lang w:val="en-US" w:eastAsia="en-US"/>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lang w:val="en-US" w:eastAsia="en-US"/>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lang w:val="en-US" w:eastAsia="en-US"/>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lang w:val="en-US" w:eastAsia="en-US"/>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lang w:val="en-US" w:eastAsia="en-US"/>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Core 2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r w:rsidRPr="00EC2B92">
        <w:rPr>
          <w:b/>
        </w:rPr>
        <w:t>controladuanero3-pasajero-consultas-frontend</w:t>
      </w:r>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 xml:space="preserve">Doi()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 xml:space="preserve">Nombre()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 xml:space="preserve">Cup()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B76357" w:rsidRDefault="00B10B7F" w:rsidP="00C25B27">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r w:rsidRPr="00021221">
              <w:rPr>
                <w:rFonts w:cs="Arial"/>
                <w:b/>
                <w:sz w:val="20"/>
                <w:szCs w:val="20"/>
                <w:lang w:val="es-ES_tradnl"/>
              </w:rPr>
              <w:t>cerrarDetalleDoi</w:t>
            </w:r>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lang w:val="en-US" w:eastAsia="en-US"/>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4A1915">
              <w:rPr>
                <w:rFonts w:cs="Arial"/>
                <w:sz w:val="20"/>
                <w:szCs w:val="20"/>
                <w:lang w:val="es-ES_tradnl"/>
              </w:rPr>
              <w:t xml:space="preserve"> y el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4A1915" w:rsidRPr="004A1915">
              <w:rPr>
                <w:rFonts w:cs="Arial"/>
                <w:sz w:val="20"/>
                <w:szCs w:val="20"/>
                <w:lang w:val="es-ES_tradnl"/>
              </w:rPr>
              <w:t xml:space="preserve"> y</w:t>
            </w:r>
            <w:r w:rsidR="004A1915">
              <w:rPr>
                <w:rFonts w:cs="Arial"/>
                <w:sz w:val="20"/>
                <w:szCs w:val="20"/>
                <w:lang w:val="es-ES_tradnl"/>
              </w:rPr>
              <w:t xml:space="preserve"> </w:t>
            </w:r>
            <w:r w:rsidR="004A1915" w:rsidRPr="004A1915">
              <w:rPr>
                <w:rFonts w:cs="Arial"/>
                <w:b/>
                <w:sz w:val="20"/>
                <w:szCs w:val="20"/>
                <w:lang w:val="es-ES_tradnl"/>
              </w:rPr>
              <w:t>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4A1915">
              <w:rPr>
                <w:rFonts w:cs="Arial"/>
                <w:b/>
                <w:color w:val="0000FF"/>
                <w:sz w:val="20"/>
                <w:szCs w:val="20"/>
                <w:lang w:val="es-ES_tradnl"/>
              </w:rPr>
              <w:t xml:space="preserve">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lang w:val="en-US" w:eastAsia="en-US"/>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lastRenderedPageBreak/>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B76357" w:rsidRDefault="00C74EE3" w:rsidP="00C74EE3">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C74EE3" w:rsidRPr="00B76357" w:rsidRDefault="00C74EE3" w:rsidP="00C74EE3">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C74EE3" w:rsidRPr="00B76357" w:rsidRDefault="00C74EE3" w:rsidP="007561F5">
            <w:pPr>
              <w:tabs>
                <w:tab w:val="left" w:pos="435"/>
                <w:tab w:val="left" w:pos="690"/>
              </w:tabs>
              <w:rPr>
                <w:rFonts w:cs="Arial"/>
                <w:sz w:val="20"/>
                <w:szCs w:val="20"/>
                <w:lang w:val="en-US"/>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lang w:val="en-US" w:eastAsia="en-US"/>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D33AC4">
            <w:pPr>
              <w:pStyle w:val="Prrafodelista"/>
              <w:numPr>
                <w:ilvl w:val="0"/>
                <w:numId w:val="84"/>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D33AC4">
            <w:pPr>
              <w:pStyle w:val="Prrafodelista"/>
              <w:numPr>
                <w:ilvl w:val="0"/>
                <w:numId w:val="84"/>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Pr="00BE4E29"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p w:rsidR="00B70C7C" w:rsidRDefault="00B70C7C" w:rsidP="00CA14BD">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Secuencia de registro</w:t>
            </w:r>
            <w:r w:rsidR="00CA14BD">
              <w:rPr>
                <w:rFonts w:cs="Arial"/>
                <w:sz w:val="20"/>
                <w:szCs w:val="20"/>
                <w:lang w:val="es-ES_tradnl"/>
              </w:rPr>
              <w:tab/>
              <w:t xml:space="preserve">: Contiene el valor de </w:t>
            </w:r>
            <w:r w:rsidR="00B76357">
              <w:rPr>
                <w:rFonts w:cs="Arial"/>
                <w:sz w:val="20"/>
                <w:szCs w:val="20"/>
                <w:lang w:val="es-ES_tradnl"/>
              </w:rPr>
              <w:t>item</w:t>
            </w:r>
          </w:p>
          <w:p w:rsidR="00B70C7C" w:rsidRDefault="00B70C7C" w:rsidP="00CA14BD">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Número DJE</w:t>
            </w:r>
            <w:r w:rsidR="00CA14BD">
              <w:rPr>
                <w:rFonts w:cs="Arial"/>
                <w:sz w:val="20"/>
                <w:szCs w:val="20"/>
                <w:lang w:val="es-ES_tradnl"/>
              </w:rPr>
              <w:tab/>
              <w:t>: Contiene el valor de ctacteLista.</w:t>
            </w:r>
            <w:r w:rsidR="00B76357" w:rsidRPr="00B76357">
              <w:rPr>
                <w:rFonts w:cs="Arial"/>
                <w:sz w:val="20"/>
                <w:szCs w:val="20"/>
                <w:highlight w:val="cyan"/>
                <w:lang w:val="es-ES_tradnl"/>
              </w:rPr>
              <w:t>num_declaracion</w:t>
            </w:r>
          </w:p>
          <w:p w:rsidR="00143FB5" w:rsidRPr="00626407" w:rsidRDefault="00143FB5" w:rsidP="00CA14BD">
            <w:pPr>
              <w:pStyle w:val="Prrafodelista"/>
              <w:ind w:left="567"/>
              <w:rPr>
                <w:rFonts w:cs="Arial"/>
                <w:sz w:val="20"/>
                <w:szCs w:val="20"/>
                <w:lang w:val="es-ES_tradnl"/>
              </w:rPr>
            </w:pPr>
            <w:r>
              <w:rPr>
                <w:rFonts w:cs="Arial"/>
                <w:sz w:val="20"/>
                <w:szCs w:val="20"/>
                <w:lang w:val="es-ES_tradnl"/>
              </w:rPr>
              <w:t>Se muestra un enlace para seleccionar el Número DJE.</w:t>
            </w:r>
          </w:p>
          <w:p w:rsidR="00B70C7C" w:rsidRPr="00626407" w:rsidRDefault="00B70C7C" w:rsidP="00B76357">
            <w:pPr>
              <w:pStyle w:val="Prrafodelista"/>
              <w:numPr>
                <w:ilvl w:val="0"/>
                <w:numId w:val="80"/>
              </w:numPr>
              <w:tabs>
                <w:tab w:val="left" w:pos="4080"/>
              </w:tabs>
              <w:ind w:left="567" w:hanging="283"/>
              <w:rPr>
                <w:rFonts w:cs="Arial"/>
                <w:sz w:val="20"/>
                <w:szCs w:val="20"/>
                <w:lang w:val="es-ES_tradnl"/>
              </w:rPr>
            </w:pPr>
            <w:r w:rsidRPr="00626407">
              <w:rPr>
                <w:rFonts w:cs="Arial"/>
                <w:sz w:val="20"/>
                <w:szCs w:val="20"/>
                <w:lang w:val="es-ES_tradnl"/>
              </w:rPr>
              <w:t>Fecha DJE</w:t>
            </w:r>
            <w:r w:rsidR="00B76357">
              <w:rPr>
                <w:rFonts w:cs="Arial"/>
                <w:sz w:val="20"/>
                <w:szCs w:val="20"/>
                <w:lang w:val="es-ES_tradnl"/>
              </w:rPr>
              <w:tab/>
              <w:t>: Contiene el valor de ctacteLista.</w:t>
            </w:r>
            <w:r w:rsidR="00B76357" w:rsidRPr="00B76357">
              <w:rPr>
                <w:rFonts w:cs="Arial"/>
                <w:sz w:val="20"/>
                <w:szCs w:val="20"/>
                <w:highlight w:val="green"/>
                <w:lang w:val="es-ES_tradnl"/>
              </w:rPr>
              <w:t>fec_afectacion</w:t>
            </w:r>
          </w:p>
          <w:p w:rsidR="00B70C7C" w:rsidRPr="00626407" w:rsidRDefault="00B70C7C" w:rsidP="00B76357">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Tipo y número de DOI</w:t>
            </w:r>
            <w:r w:rsidR="00B76357">
              <w:rPr>
                <w:rFonts w:cs="Arial"/>
                <w:sz w:val="20"/>
                <w:szCs w:val="20"/>
                <w:lang w:val="es-ES_tradnl"/>
              </w:rPr>
              <w:tab/>
              <w:t>: Contiene el valor de ctacteLista.</w:t>
            </w:r>
            <w:bookmarkStart w:id="73" w:name="_GoBack"/>
            <w:bookmarkEnd w:id="73"/>
          </w:p>
          <w:p w:rsidR="00B70C7C" w:rsidRPr="00626407" w:rsidRDefault="00B70C7C" w:rsidP="00B76357">
            <w:pPr>
              <w:pStyle w:val="Prrafodelista"/>
              <w:numPr>
                <w:ilvl w:val="0"/>
                <w:numId w:val="80"/>
              </w:numPr>
              <w:tabs>
                <w:tab w:val="left" w:pos="4095"/>
              </w:tabs>
              <w:ind w:left="567" w:hanging="283"/>
              <w:rPr>
                <w:rFonts w:cs="Arial"/>
                <w:sz w:val="20"/>
                <w:szCs w:val="20"/>
                <w:lang w:val="es-ES_tradnl"/>
              </w:rPr>
            </w:pPr>
            <w:r w:rsidRPr="00626407">
              <w:rPr>
                <w:rFonts w:cs="Arial"/>
                <w:sz w:val="20"/>
                <w:szCs w:val="20"/>
                <w:lang w:val="es-ES_tradnl"/>
              </w:rPr>
              <w:t>País de nacionalidad</w:t>
            </w:r>
            <w:r w:rsidR="00B76357">
              <w:rPr>
                <w:rFonts w:cs="Arial"/>
                <w:sz w:val="20"/>
                <w:szCs w:val="20"/>
                <w:lang w:val="es-ES_tradnl"/>
              </w:rPr>
              <w:tab/>
              <w:t>: Contiene el valor de ctacteLista.</w:t>
            </w:r>
          </w:p>
          <w:p w:rsidR="00B70C7C" w:rsidRPr="00626407" w:rsidRDefault="00B70C7C" w:rsidP="00B76357">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Apellidos y nombres del declarante</w:t>
            </w:r>
            <w:r w:rsidR="00B76357">
              <w:rPr>
                <w:rFonts w:cs="Arial"/>
                <w:sz w:val="20"/>
                <w:szCs w:val="20"/>
                <w:lang w:val="es-ES_tradnl"/>
              </w:rPr>
              <w:tab/>
              <w:t>: Contiene el valor de ctacteLista.</w:t>
            </w:r>
          </w:p>
          <w:p w:rsidR="00B70C7C" w:rsidRPr="00626407" w:rsidRDefault="00B70C7C" w:rsidP="00B76357">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Valor en dólares liquidado por la DJE</w:t>
            </w:r>
            <w:r w:rsidR="00B76357">
              <w:rPr>
                <w:rFonts w:cs="Arial"/>
                <w:sz w:val="20"/>
                <w:szCs w:val="20"/>
                <w:lang w:val="es-ES_tradnl"/>
              </w:rPr>
              <w:tab/>
              <w:t>: Contiene el valor de ctacteLista.</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w:t>
            </w:r>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lastRenderedPageBreak/>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4A1915">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tipo object.</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lastRenderedPageBreak/>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w:t>
            </w:r>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w:t>
            </w:r>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C35CAA" w:rsidRPr="00C35CAA" w:rsidRDefault="00C35CAA" w:rsidP="006126A2">
            <w:pPr>
              <w:pStyle w:val="Prrafodelista"/>
              <w:numPr>
                <w:ilvl w:val="0"/>
                <w:numId w:val="85"/>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4A1915">
              <w:rPr>
                <w:rFonts w:cs="Arial"/>
                <w:sz w:val="20"/>
                <w:szCs w:val="20"/>
                <w:lang w:val="es-ES_tradnl"/>
              </w:rPr>
              <w:t>object</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76357" w:rsidP="00C25B27">
            <w:pPr>
              <w:rPr>
                <w:rFonts w:cs="Arial"/>
                <w:color w:val="0070C0"/>
                <w:sz w:val="20"/>
                <w:szCs w:val="20"/>
                <w:u w:val="single"/>
                <w:lang w:val="es-ES_tradnl"/>
              </w:rPr>
            </w:pPr>
            <w:hyperlink r:id="rId94"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r w:rsidRPr="00EC2B92">
        <w:rPr>
          <w:rFonts w:ascii="Helvetica" w:hAnsi="Helvetica" w:cs="Helvetica"/>
          <w:b/>
          <w:color w:val="000000"/>
          <w:sz w:val="20"/>
          <w:szCs w:val="20"/>
          <w:shd w:val="clear" w:color="auto" w:fill="FFFFFF"/>
        </w:rPr>
        <w:t>controladuaneroms-pasajero-declaracion-consulta-backend</w:t>
      </w:r>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lastRenderedPageBreak/>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lastRenderedPageBreak/>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lastRenderedPageBreak/>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lastRenderedPageBreak/>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lastRenderedPageBreak/>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lastRenderedPageBreak/>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lastRenderedPageBreak/>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lastRenderedPageBreak/>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itemDinero.desTipifn es igual a obtener la descripción del catálogo J1 con el valor </w:t>
            </w:r>
            <w:r w:rsidRPr="00EC2B92">
              <w:rPr>
                <w:rFonts w:cs="Arial"/>
                <w:sz w:val="20"/>
                <w:szCs w:val="20"/>
                <w:lang w:val="es-ES_tradnl"/>
              </w:rPr>
              <w:lastRenderedPageBreak/>
              <w:t>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obtenerDatosPasajeroDoi</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B7635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B76357">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B76357">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lastRenderedPageBreak/>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34"/>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obtenerDatosPasajeroCup</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B7635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número CUP.</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B76357">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8E466E" w:rsidRDefault="008E466E" w:rsidP="00B76357">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10"/>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8E466E" w:rsidRDefault="008E466E" w:rsidP="008E466E">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B76357">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B7635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B76357">
            <w:pPr>
              <w:rPr>
                <w:rFonts w:cs="Arial"/>
                <w:sz w:val="20"/>
                <w:szCs w:val="20"/>
                <w:lang w:val="es-ES_tradnl"/>
              </w:rPr>
            </w:pPr>
            <w:r w:rsidRPr="000A4466">
              <w:rPr>
                <w:rFonts w:cs="Arial"/>
                <w:sz w:val="20"/>
                <w:szCs w:val="20"/>
                <w:lang w:val="es-ES_tradnl"/>
              </w:rPr>
              <w:t>Creación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B7635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B76357">
            <w:pPr>
              <w:jc w:val="left"/>
              <w:rPr>
                <w:rFonts w:cs="Arial"/>
                <w:sz w:val="20"/>
                <w:szCs w:val="20"/>
                <w:lang w:val="es-PE"/>
              </w:rPr>
            </w:pPr>
            <w:r>
              <w:rPr>
                <w:rFonts w:cs="Arial"/>
                <w:sz w:val="20"/>
                <w:szCs w:val="20"/>
                <w:lang w:val="es-PE"/>
              </w:rPr>
              <w:t>Nuevo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B76357">
            <w:pPr>
              <w:rPr>
                <w:rFonts w:cs="Arial"/>
                <w:sz w:val="20"/>
                <w:szCs w:val="20"/>
                <w:lang w:val="es-ES_tradnl"/>
              </w:rPr>
            </w:pPr>
            <w:r w:rsidRPr="00392632">
              <w:rPr>
                <w:rFonts w:cs="Arial"/>
                <w:sz w:val="20"/>
                <w:szCs w:val="20"/>
                <w:lang w:val="es-ES_tradnl"/>
              </w:rPr>
              <w:t>obtenerListaDoiPorDocumento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No aplica</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B7635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Especificación (seudocódigo)</w:t>
            </w:r>
          </w:p>
        </w:tc>
      </w:tr>
      <w:tr w:rsidR="00392632" w:rsidRPr="00A1748C" w:rsidTr="00B7635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B76357">
            <w:pPr>
              <w:rPr>
                <w:rFonts w:cs="Arial"/>
                <w:sz w:val="20"/>
                <w:szCs w:val="20"/>
                <w:lang w:val="es-PE"/>
              </w:rPr>
            </w:pPr>
          </w:p>
          <w:p w:rsidR="00392632" w:rsidRPr="003C2EA6" w:rsidRDefault="00392632" w:rsidP="00B76357">
            <w:pPr>
              <w:rPr>
                <w:rFonts w:cs="Arial"/>
                <w:sz w:val="20"/>
                <w:szCs w:val="20"/>
                <w:lang w:val="es-PE"/>
              </w:rPr>
            </w:pPr>
          </w:p>
          <w:p w:rsidR="00392632" w:rsidRPr="00A1748C" w:rsidRDefault="00392632" w:rsidP="00B7635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B7635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B76357">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w:t>
            </w:r>
            <w:r w:rsidRPr="00EC2B92">
              <w:rPr>
                <w:rFonts w:cs="Arial"/>
                <w:sz w:val="20"/>
                <w:szCs w:val="20"/>
                <w:lang w:val="es-ES_tradnl"/>
              </w:rPr>
              <w:lastRenderedPageBreak/>
              <w:t>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B7635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B76357">
            <w:pPr>
              <w:rPr>
                <w:rFonts w:cs="Arial"/>
                <w:sz w:val="20"/>
                <w:szCs w:val="20"/>
                <w:lang w:val="es-ES_tradnl"/>
              </w:rPr>
            </w:pPr>
            <w:r w:rsidRPr="00AD2E57">
              <w:rPr>
                <w:rFonts w:cs="Arial"/>
                <w:sz w:val="20"/>
                <w:szCs w:val="20"/>
                <w:lang w:val="es-ES_tradnl"/>
              </w:rPr>
              <w:t>Creación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B76357">
            <w:pPr>
              <w:jc w:val="left"/>
              <w:rPr>
                <w:rFonts w:cs="Arial"/>
                <w:sz w:val="20"/>
                <w:szCs w:val="20"/>
                <w:lang w:val="es-PE"/>
              </w:rPr>
            </w:pPr>
            <w:r w:rsidRPr="00AD2E57">
              <w:rPr>
                <w:rFonts w:cs="Arial"/>
                <w:sz w:val="20"/>
                <w:szCs w:val="20"/>
                <w:lang w:val="es-PE"/>
              </w:rPr>
              <w:t>Nuevo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8E7B6F">
              <w:rPr>
                <w:rFonts w:cs="Arial"/>
                <w:sz w:val="20"/>
                <w:szCs w:val="20"/>
                <w:lang w:val="es-ES_tradnl"/>
              </w:rPr>
              <w:t>obtenerListaDoiPorDocumento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No aplica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B7635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Especificación (seudocódigo)</w:t>
            </w:r>
          </w:p>
        </w:tc>
      </w:tr>
      <w:tr w:rsidR="008E7B6F" w:rsidRPr="00B76357" w:rsidTr="00B7635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B76357" w:rsidRDefault="008E7B6F" w:rsidP="00B76357">
            <w:pPr>
              <w:rPr>
                <w:rFonts w:cs="Arial"/>
                <w:sz w:val="20"/>
                <w:szCs w:val="20"/>
                <w:lang w:val="en-US"/>
              </w:rPr>
            </w:pPr>
          </w:p>
          <w:p w:rsidR="008E7B6F" w:rsidRPr="00B76357" w:rsidRDefault="008E7B6F" w:rsidP="00B7635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codTipDocOficIde = tipoDoi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numDocOficIden = numeroDoi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codPaiNac = codPaisNac</w:t>
            </w:r>
          </w:p>
          <w:p w:rsidR="008E7B6F" w:rsidRPr="00B76357" w:rsidRDefault="008E7B6F" w:rsidP="00B76357">
            <w:pPr>
              <w:tabs>
                <w:tab w:val="left" w:pos="1110"/>
              </w:tabs>
              <w:rPr>
                <w:rFonts w:cs="Arial"/>
                <w:sz w:val="20"/>
                <w:szCs w:val="20"/>
                <w:lang w:val="en-US"/>
              </w:rPr>
            </w:pPr>
          </w:p>
        </w:tc>
      </w:tr>
      <w:tr w:rsidR="008E7B6F" w:rsidRPr="000A4466" w:rsidTr="00B7635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B7635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B76357">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desNombres LIKE nombre%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desApePat LIKE apellido1%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desApeMat LIKE apellido2%</w:t>
            </w:r>
          </w:p>
          <w:p w:rsidR="00E25200" w:rsidRPr="00B76357" w:rsidRDefault="00E25200" w:rsidP="00C25B27">
            <w:pPr>
              <w:tabs>
                <w:tab w:val="left" w:pos="1110"/>
              </w:tabs>
              <w:rPr>
                <w:rFonts w:cs="Arial"/>
                <w:sz w:val="20"/>
                <w:szCs w:val="20"/>
                <w:lang w:val="en-US"/>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cs="Arial"/>
                <w:sz w:val="20"/>
                <w:szCs w:val="20"/>
                <w:lang w:val="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codUniPas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B76357"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lastRenderedPageBreak/>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lastRenderedPageBreak/>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E7B6F" w:rsidP="00416A94">
      <w:pPr>
        <w:pStyle w:val="Ttulo2"/>
      </w:pPr>
      <w:r w:rsidRPr="00EC2B92">
        <w:object w:dxaOrig="1440" w:dyaOrig="932" w14:anchorId="3A534449">
          <v:shape id="_x0000_i1026" type="#_x0000_t75" style="width:74.25pt;height:47.25pt" o:ole="">
            <v:imagedata r:id="rId95" o:title=""/>
          </v:shape>
          <o:OLEObject Type="Embed" ProgID="Excel.Sheet.12" ShapeID="_x0000_i1026" DrawAspect="Icon" ObjectID="_1712672290"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lang w:val="en-US" w:eastAsia="en-US"/>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B76357">
        <w:object w:dxaOrig="1311" w:dyaOrig="849" w14:anchorId="04B9694A">
          <v:shape id="_x0000_i1027" type="#_x0000_t75" style="width:77.25pt;height:50.25pt" o:ole="">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230" w:rsidRDefault="00951230" w:rsidP="00E9712A">
      <w:r>
        <w:separator/>
      </w:r>
    </w:p>
  </w:endnote>
  <w:endnote w:type="continuationSeparator" w:id="0">
    <w:p w:rsidR="00951230" w:rsidRDefault="00951230" w:rsidP="00E9712A">
      <w:r>
        <w:continuationSeparator/>
      </w:r>
    </w:p>
  </w:endnote>
  <w:endnote w:type="continuationNotice" w:id="1">
    <w:p w:rsidR="00951230" w:rsidRDefault="00951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76357" w:rsidRDefault="00B76357">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pPr>
      <w:pStyle w:val="Piedepgina"/>
      <w:tabs>
        <w:tab w:val="clear" w:pos="4419"/>
        <w:tab w:val="clear" w:pos="8838"/>
      </w:tabs>
      <w:ind w:right="45"/>
      <w:rPr>
        <w:rStyle w:val="Nmerodepgina"/>
      </w:rPr>
    </w:pPr>
    <w:r>
      <w:rPr>
        <w:noProof/>
        <w:lang w:val="en-US" w:eastAsia="en-U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AD61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B76357" w:rsidRDefault="00B76357">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834AFA">
      <w:rPr>
        <w:rStyle w:val="Nmerodepgina"/>
        <w:rFonts w:ascii="Arial Narrow" w:hAnsi="Arial Narrow"/>
        <w:noProof/>
      </w:rPr>
      <w:t>118</w:t>
    </w:r>
    <w:r>
      <w:rPr>
        <w:rStyle w:val="Nmerodepgina"/>
        <w:rFonts w:ascii="Arial Narrow" w:hAnsi="Arial Narrow"/>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230" w:rsidRDefault="00951230" w:rsidP="00E9712A">
      <w:r>
        <w:separator/>
      </w:r>
    </w:p>
  </w:footnote>
  <w:footnote w:type="continuationSeparator" w:id="0">
    <w:p w:rsidR="00951230" w:rsidRDefault="00951230" w:rsidP="00E9712A">
      <w:r>
        <w:continuationSeparator/>
      </w:r>
    </w:p>
  </w:footnote>
  <w:footnote w:type="continuationNotice" w:id="1">
    <w:p w:rsidR="00951230" w:rsidRDefault="0095123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pPr>
      <w:pStyle w:val="Encabezado"/>
      <w:tabs>
        <w:tab w:val="right" w:pos="9000"/>
      </w:tabs>
    </w:pPr>
    <w:r>
      <w:rPr>
        <w:rStyle w:val="Nmerodepgina"/>
        <w:sz w:val="1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pPr>
      <w:pStyle w:val="Encabezado"/>
      <w:ind w:right="360"/>
      <w:rPr>
        <w:sz w:val="16"/>
        <w:lang w:val="es-ES_tradnl"/>
      </w:rPr>
    </w:pPr>
  </w:p>
  <w:p w:rsidR="00B76357" w:rsidRDefault="00B76357">
    <w:pPr>
      <w:pStyle w:val="Encabezado"/>
      <w:ind w:right="360"/>
      <w:rPr>
        <w:lang w:val="es-ES_tradnl"/>
      </w:rPr>
    </w:pPr>
  </w:p>
  <w:p w:rsidR="00B76357" w:rsidRDefault="00B7635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357" w:rsidRDefault="00B7635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261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DFEC"/>
      </v:shape>
    </w:pict>
  </w:numPicBullet>
  <w:abstractNum w:abstractNumId="0" w15:restartNumberingAfterBreak="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15:restartNumberingAfterBreak="0">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15:restartNumberingAfterBreak="0">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15:restartNumberingAfterBreak="0">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15:restartNumberingAfterBreak="0">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15:restartNumberingAfterBreak="0">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15:restartNumberingAfterBreak="0">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15:restartNumberingAfterBreak="0">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15:restartNumberingAfterBreak="0">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228173EB"/>
    <w:multiLevelType w:val="multilevel"/>
    <w:tmpl w:val="E3086CDE"/>
    <w:numStyleLink w:val="Estilo12"/>
  </w:abstractNum>
  <w:abstractNum w:abstractNumId="24" w15:restartNumberingAfterBreak="0">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15:restartNumberingAfterBreak="0">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15:restartNumberingAfterBreak="0">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15:restartNumberingAfterBreak="0">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15:restartNumberingAfterBreak="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15:restartNumberingAfterBreak="0">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15:restartNumberingAfterBreak="0">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15:restartNumberingAfterBreak="0">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15:restartNumberingAfterBreak="0">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15:restartNumberingAfterBreak="0">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15:restartNumberingAfterBreak="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15:restartNumberingAfterBreak="0">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15:restartNumberingAfterBreak="0">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15:restartNumberingAfterBreak="0">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15:restartNumberingAfterBreak="0">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15:restartNumberingAfterBreak="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15:restartNumberingAfterBreak="0">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15:restartNumberingAfterBreak="0">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15:restartNumberingAfterBreak="0">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15:restartNumberingAfterBreak="0">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15:restartNumberingAfterBreak="0">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15:restartNumberingAfterBreak="0">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15:restartNumberingAfterBreak="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15:restartNumberingAfterBreak="0">
    <w:nsid w:val="5F032EFF"/>
    <w:multiLevelType w:val="multilevel"/>
    <w:tmpl w:val="E3086CDE"/>
    <w:numStyleLink w:val="Estilo1"/>
  </w:abstractNum>
  <w:abstractNum w:abstractNumId="62" w15:restartNumberingAfterBreak="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15:restartNumberingAfterBreak="0">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15:restartNumberingAfterBreak="0">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15:restartNumberingAfterBreak="0">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15:restartNumberingAfterBreak="0">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15:restartNumberingAfterBreak="0">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15:restartNumberingAfterBreak="0">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15:restartNumberingAfterBreak="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15:restartNumberingAfterBreak="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15:restartNumberingAfterBreak="0">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15:restartNumberingAfterBreak="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15:restartNumberingAfterBreak="0">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15:restartNumberingAfterBreak="0">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15:restartNumberingAfterBreak="0">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15:restartNumberingAfterBreak="0">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15:restartNumberingAfterBreak="0">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15:restartNumberingAfterBreak="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15:restartNumberingAfterBreak="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15:restartNumberingAfterBreak="0">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15:restartNumberingAfterBreak="0">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4AFA"/>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230"/>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357"/>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5CAA"/>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A0F9CFD"/>
  <w15:docId w15:val="{0212593C-FD62-4E6B-AE66-693513E18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Descripcin">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5" Type="http://schemas.openxmlformats.org/officeDocument/2006/relationships/customXml" Target="../customXml/item5.xml"/><Relationship Id="rId90" Type="http://schemas.openxmlformats.org/officeDocument/2006/relationships/image" Target="media/image73.emf"/><Relationship Id="rId95" Type="http://schemas.openxmlformats.org/officeDocument/2006/relationships/image" Target="media/image77.emf"/><Relationship Id="rId22" Type="http://schemas.openxmlformats.org/officeDocument/2006/relationships/hyperlink" Target="https://bienvenidoalperu.sunat.gob.pe"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emf"/><Relationship Id="rId80" Type="http://schemas.openxmlformats.org/officeDocument/2006/relationships/image" Target="media/image63.emf"/><Relationship Id="rId85" Type="http://schemas.openxmlformats.org/officeDocument/2006/relationships/image" Target="media/image68.emf"/><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package" Target="embeddings/Hoja_de_c_lculo_de_Microsoft_Excel.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7" Type="http://schemas.openxmlformats.org/officeDocument/2006/relationships/styles" Target="styl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emf"/><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emf"/><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png"/><Relationship Id="rId98" Type="http://schemas.openxmlformats.org/officeDocument/2006/relationships/image" Target="media/image79.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58F638B-181B-4083-ABE7-852B177AB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6136</TotalTime>
  <Pages>1</Pages>
  <Words>40963</Words>
  <Characters>233495</Characters>
  <Application>Microsoft Office Word</Application>
  <DocSecurity>0</DocSecurity>
  <Lines>1945</Lines>
  <Paragraphs>547</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273911</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CANVIA</cp:lastModifiedBy>
  <cp:revision>102</cp:revision>
  <cp:lastPrinted>2017-02-11T04:01:00Z</cp:lastPrinted>
  <dcterms:created xsi:type="dcterms:W3CDTF">2021-11-04T16:28:00Z</dcterms:created>
  <dcterms:modified xsi:type="dcterms:W3CDTF">2022-04-28T22:32:00Z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