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6727620"/>
        <w:docPartObj>
          <w:docPartGallery w:val="Cover Pages"/>
          <w:docPartUnique/>
        </w:docPartObj>
      </w:sdtPr>
      <w:sdtContent>
        <w:p w14:paraId="779F4118" w14:textId="5FEA4922" w:rsidR="00E97EB9" w:rsidRDefault="00E97EB9"/>
        <w:p w14:paraId="14BCAA6B" w14:textId="0636CBB6" w:rsidR="00E97EB9" w:rsidRDefault="00E97EB9">
          <w:pPr>
            <w:rPr>
              <w:rFonts w:asciiTheme="majorHAnsi" w:eastAsiaTheme="majorEastAsia" w:hAnsiTheme="majorHAnsi" w:cstheme="majorBidi"/>
              <w:color w:val="0F4761" w:themeColor="accent1" w:themeShade="BF"/>
              <w:kern w:val="0"/>
              <w:sz w:val="32"/>
              <w:szCs w:val="32"/>
              <w:lang w:val="en-US"/>
              <w14:ligatures w14:val="none"/>
            </w:rPr>
          </w:pPr>
          <w:r>
            <w:rPr>
              <w:noProof/>
            </w:rPr>
            <mc:AlternateContent>
              <mc:Choice Requires="wps">
                <w:drawing>
                  <wp:anchor distT="0" distB="0" distL="182880" distR="182880" simplePos="0" relativeHeight="251660288" behindDoc="0" locked="0" layoutInCell="1" allowOverlap="1" wp14:anchorId="65416B4E" wp14:editId="28EFF313">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5575935" cy="6720840"/>
                    <wp:effectExtent l="0" t="0" r="5715" b="2540"/>
                    <wp:wrapSquare wrapText="bothSides"/>
                    <wp:docPr id="131" name="Text Box 32"/>
                    <wp:cNvGraphicFramePr/>
                    <a:graphic xmlns:a="http://schemas.openxmlformats.org/drawingml/2006/main">
                      <a:graphicData uri="http://schemas.microsoft.com/office/word/2010/wordprocessingShape">
                        <wps:wsp>
                          <wps:cNvSpPr txBox="1"/>
                          <wps:spPr>
                            <a:xfrm>
                              <a:off x="0" y="0"/>
                              <a:ext cx="5576254"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2ED07" w14:textId="345D5186" w:rsidR="00E97EB9" w:rsidRDefault="00BE4821">
                                <w:pPr>
                                  <w:pStyle w:val="NoSpacing"/>
                                  <w:spacing w:before="40" w:after="560" w:line="216" w:lineRule="auto"/>
                                  <w:rPr>
                                    <w:color w:val="156082" w:themeColor="accent1"/>
                                    <w:sz w:val="72"/>
                                    <w:szCs w:val="72"/>
                                  </w:rPr>
                                </w:pPr>
                                <w:r>
                                  <w:rPr>
                                    <w:color w:val="156082" w:themeColor="accent1"/>
                                    <w:sz w:val="72"/>
                                    <w:szCs w:val="72"/>
                                  </w:rPr>
                                  <w:t>Cloud Network Architecture</w:t>
                                </w:r>
                              </w:p>
                              <w:p w14:paraId="5C7BEFDF" w14:textId="4CAD9C74" w:rsidR="00E97EB9" w:rsidRPr="00FB51B6" w:rsidRDefault="00494F4E">
                                <w:pPr>
                                  <w:pStyle w:val="NoSpacing"/>
                                  <w:spacing w:before="40" w:after="40"/>
                                  <w:rPr>
                                    <w:b/>
                                    <w:bCs/>
                                    <w:caps/>
                                    <w:color w:val="501549" w:themeColor="accent5" w:themeShade="80"/>
                                    <w:sz w:val="44"/>
                                    <w:szCs w:val="44"/>
                                  </w:rPr>
                                </w:pPr>
                                <w:r w:rsidRPr="00FB51B6">
                                  <w:rPr>
                                    <w:b/>
                                    <w:bCs/>
                                    <w:caps/>
                                    <w:color w:val="A02B93" w:themeColor="accent5"/>
                                    <w:sz w:val="44"/>
                                    <w:szCs w:val="44"/>
                                  </w:rPr>
                                  <w:t>Network Security analysis</w:t>
                                </w:r>
                              </w:p>
                              <w:p w14:paraId="19AE1F0C" w14:textId="61CBE6DA" w:rsidR="00E97EB9" w:rsidRPr="00FB51B6" w:rsidRDefault="00E97EB9">
                                <w:pPr>
                                  <w:pStyle w:val="NoSpacing"/>
                                  <w:spacing w:before="80" w:after="40"/>
                                  <w:rPr>
                                    <w:b/>
                                    <w:bCs/>
                                    <w:caps/>
                                    <w:color w:val="A02B93" w:themeColor="accent5"/>
                                    <w:sz w:val="44"/>
                                    <w:szCs w:val="44"/>
                                  </w:rPr>
                                </w:pPr>
                              </w:p>
                              <w:p w14:paraId="6F37B8B6" w14:textId="1DE09A0F" w:rsidR="00494F4E" w:rsidRPr="00FB51B6" w:rsidRDefault="00494F4E">
                                <w:pPr>
                                  <w:pStyle w:val="NoSpacing"/>
                                  <w:spacing w:before="80" w:after="40"/>
                                  <w:rPr>
                                    <w:b/>
                                    <w:bCs/>
                                    <w:caps/>
                                    <w:color w:val="A02B93" w:themeColor="accent5"/>
                                    <w:sz w:val="44"/>
                                    <w:szCs w:val="44"/>
                                  </w:rPr>
                                </w:pPr>
                                <w:r w:rsidRPr="00FB51B6">
                                  <w:rPr>
                                    <w:b/>
                                    <w:bCs/>
                                    <w:caps/>
                                    <w:color w:val="A02B93" w:themeColor="accent5"/>
                                    <w:sz w:val="44"/>
                                    <w:szCs w:val="44"/>
                                  </w:rPr>
                                  <w:t>Team 6:</w:t>
                                </w:r>
                                <w:r w:rsidR="003C4783" w:rsidRPr="00FB51B6">
                                  <w:rPr>
                                    <w:b/>
                                    <w:bCs/>
                                    <w:caps/>
                                    <w:color w:val="A02B93" w:themeColor="accent5"/>
                                    <w:sz w:val="44"/>
                                    <w:szCs w:val="44"/>
                                  </w:rPr>
                                  <w:t xml:space="preserve"> rootshell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5416B4E" id="_x0000_t202" coordsize="21600,21600" o:spt="202" path="m,l,21600r21600,l21600,xe">
                    <v:stroke joinstyle="miter"/>
                    <v:path gradientshapeok="t" o:connecttype="rect"/>
                  </v:shapetype>
                  <v:shape id="Text Box 32" o:spid="_x0000_s1026" type="#_x0000_t202" style="position:absolute;margin-left:0;margin-top:0;width:439.05pt;height:529.2pt;z-index:251660288;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" filled="f" stroked="f" strokeweight=".5pt">
                    <v:textbox style="mso-fit-shape-to-text:t" inset="0,0,0,0">
                      <w:txbxContent>
                        <w:p w14:paraId="22F2ED07" w14:textId="345D5186" w:rsidR="00E97EB9" w:rsidRDefault="00BE4821">
                          <w:pPr>
                            <w:pStyle w:val="NoSpacing"/>
                            <w:spacing w:before="40" w:after="560" w:line="216" w:lineRule="auto"/>
                            <w:rPr>
                              <w:color w:val="156082" w:themeColor="accent1"/>
                              <w:sz w:val="72"/>
                              <w:szCs w:val="72"/>
                            </w:rPr>
                          </w:pPr>
                          <w:r>
                            <w:rPr>
                              <w:color w:val="156082" w:themeColor="accent1"/>
                              <w:sz w:val="72"/>
                              <w:szCs w:val="72"/>
                            </w:rPr>
                            <w:t>Cloud Network Architecture</w:t>
                          </w:r>
                        </w:p>
                        <w:p w14:paraId="5C7BEFDF" w14:textId="4CAD9C74" w:rsidR="00E97EB9" w:rsidRPr="00FB51B6" w:rsidRDefault="00494F4E">
                          <w:pPr>
                            <w:pStyle w:val="NoSpacing"/>
                            <w:spacing w:before="40" w:after="40"/>
                            <w:rPr>
                              <w:b/>
                              <w:bCs/>
                              <w:caps/>
                              <w:color w:val="501549" w:themeColor="accent5" w:themeShade="80"/>
                              <w:sz w:val="44"/>
                              <w:szCs w:val="44"/>
                            </w:rPr>
                          </w:pPr>
                          <w:r w:rsidRPr="00FB51B6">
                            <w:rPr>
                              <w:b/>
                              <w:bCs/>
                              <w:caps/>
                              <w:color w:val="A02B93" w:themeColor="accent5"/>
                              <w:sz w:val="44"/>
                              <w:szCs w:val="44"/>
                            </w:rPr>
                            <w:t>Network Security analysis</w:t>
                          </w:r>
                        </w:p>
                        <w:p w14:paraId="19AE1F0C" w14:textId="61CBE6DA" w:rsidR="00E97EB9" w:rsidRPr="00FB51B6" w:rsidRDefault="00E97EB9">
                          <w:pPr>
                            <w:pStyle w:val="NoSpacing"/>
                            <w:spacing w:before="80" w:after="40"/>
                            <w:rPr>
                              <w:b/>
                              <w:bCs/>
                              <w:caps/>
                              <w:color w:val="A02B93" w:themeColor="accent5"/>
                              <w:sz w:val="44"/>
                              <w:szCs w:val="44"/>
                            </w:rPr>
                          </w:pPr>
                        </w:p>
                        <w:p w14:paraId="6F37B8B6" w14:textId="1DE09A0F" w:rsidR="00494F4E" w:rsidRPr="00FB51B6" w:rsidRDefault="00494F4E">
                          <w:pPr>
                            <w:pStyle w:val="NoSpacing"/>
                            <w:spacing w:before="80" w:after="40"/>
                            <w:rPr>
                              <w:b/>
                              <w:bCs/>
                              <w:caps/>
                              <w:color w:val="A02B93" w:themeColor="accent5"/>
                              <w:sz w:val="44"/>
                              <w:szCs w:val="44"/>
                            </w:rPr>
                          </w:pPr>
                          <w:r w:rsidRPr="00FB51B6">
                            <w:rPr>
                              <w:b/>
                              <w:bCs/>
                              <w:caps/>
                              <w:color w:val="A02B93" w:themeColor="accent5"/>
                              <w:sz w:val="44"/>
                              <w:szCs w:val="44"/>
                            </w:rPr>
                            <w:t>Team 6:</w:t>
                          </w:r>
                          <w:r w:rsidR="003C4783" w:rsidRPr="00FB51B6">
                            <w:rPr>
                              <w:b/>
                              <w:bCs/>
                              <w:caps/>
                              <w:color w:val="A02B93" w:themeColor="accent5"/>
                              <w:sz w:val="44"/>
                              <w:szCs w:val="44"/>
                            </w:rPr>
                            <w:t xml:space="preserve"> rootshell</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DDA9B36" wp14:editId="06813F5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2EEE8A" w14:textId="7B0D4DF4" w:rsidR="00E97EB9" w:rsidRDefault="00E97EB9">
                                <w:pPr>
                                  <w:pStyle w:val="NoSpacing"/>
                                  <w:jc w:val="right"/>
                                  <w:rPr>
                                    <w:color w:val="FFFFFF" w:themeColor="background1"/>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DDA9B36" id="Rectangle 33"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p w14:paraId="6F2EEE8A" w14:textId="7B0D4DF4" w:rsidR="00E97EB9" w:rsidRDefault="00E97EB9">
                          <w:pPr>
                            <w:pStyle w:val="NoSpacing"/>
                            <w:jc w:val="right"/>
                            <w:rPr>
                              <w:color w:val="FFFFFF" w:themeColor="background1"/>
                            </w:rPr>
                          </w:pPr>
                        </w:p>
                      </w:txbxContent>
                    </v:textbox>
                    <w10:wrap anchorx="margin" anchory="page"/>
                  </v:rect>
                </w:pict>
              </mc:Fallback>
            </mc:AlternateContent>
          </w:r>
          <w:r>
            <w:br w:type="page"/>
          </w:r>
        </w:p>
      </w:sdtContent>
    </w:sdt>
    <w:sdt>
      <w:sdtPr>
        <w:rPr>
          <w:rFonts w:asciiTheme="minorHAnsi" w:eastAsiaTheme="minorEastAsia" w:hAnsiTheme="minorHAnsi" w:cstheme="minorBidi"/>
          <w:color w:val="auto"/>
          <w:kern w:val="2"/>
          <w:sz w:val="24"/>
          <w:szCs w:val="24"/>
          <w:lang w:val="en-AE"/>
          <w14:ligatures w14:val="standardContextual"/>
        </w:rPr>
        <w:id w:val="-661009676"/>
        <w:docPartObj>
          <w:docPartGallery w:val="Table of Contents"/>
          <w:docPartUnique/>
        </w:docPartObj>
      </w:sdtPr>
      <w:sdtEndPr>
        <w:rPr>
          <w:b/>
          <w:bCs/>
          <w:noProof/>
        </w:rPr>
      </w:sdtEndPr>
      <w:sdtContent>
        <w:p w14:paraId="37E86FC8" w14:textId="3627177B" w:rsidR="006B1542" w:rsidRDefault="006B1542">
          <w:pPr>
            <w:pStyle w:val="TOCHeading"/>
          </w:pPr>
          <w:r>
            <w:t>Contents</w:t>
          </w:r>
        </w:p>
        <w:p w14:paraId="44D9447A" w14:textId="4AD0CE50" w:rsidR="00F05C0A" w:rsidRDefault="006B1542">
          <w:pPr>
            <w:pStyle w:val="TOC1"/>
            <w:tabs>
              <w:tab w:val="left" w:pos="480"/>
              <w:tab w:val="right" w:leader="dot" w:pos="9016"/>
            </w:tabs>
            <w:rPr>
              <w:rFonts w:eastAsiaTheme="minorEastAsia"/>
              <w:noProof/>
              <w:lang w:val="en-IN" w:eastAsia="en-IN"/>
            </w:rPr>
          </w:pPr>
          <w:r>
            <w:fldChar w:fldCharType="begin"/>
          </w:r>
          <w:r>
            <w:instrText xml:space="preserve"> TOC \o "1-3" \h \z \u </w:instrText>
          </w:r>
          <w:r>
            <w:fldChar w:fldCharType="separate"/>
          </w:r>
          <w:hyperlink w:anchor="_Toc221411507" w:history="1">
            <w:r w:rsidR="00F05C0A" w:rsidRPr="00E03061">
              <w:rPr>
                <w:rStyle w:val="Hyperlink"/>
                <w:noProof/>
              </w:rPr>
              <w:t>1</w:t>
            </w:r>
            <w:r w:rsidR="00F05C0A">
              <w:rPr>
                <w:rFonts w:eastAsiaTheme="minorEastAsia"/>
                <w:noProof/>
                <w:lang w:val="en-IN" w:eastAsia="en-IN"/>
              </w:rPr>
              <w:tab/>
            </w:r>
            <w:r w:rsidR="00F05C0A" w:rsidRPr="00E03061">
              <w:rPr>
                <w:rStyle w:val="Hyperlink"/>
                <w:noProof/>
              </w:rPr>
              <w:t>Cloud Network - Threat Analysis</w:t>
            </w:r>
            <w:r w:rsidR="00F05C0A">
              <w:rPr>
                <w:noProof/>
                <w:webHidden/>
              </w:rPr>
              <w:tab/>
            </w:r>
            <w:r w:rsidR="00F05C0A">
              <w:rPr>
                <w:noProof/>
                <w:webHidden/>
              </w:rPr>
              <w:fldChar w:fldCharType="begin"/>
            </w:r>
            <w:r w:rsidR="00F05C0A">
              <w:rPr>
                <w:noProof/>
                <w:webHidden/>
              </w:rPr>
              <w:instrText xml:space="preserve"> PAGEREF _Toc221411507 \h </w:instrText>
            </w:r>
            <w:r w:rsidR="00F05C0A">
              <w:rPr>
                <w:noProof/>
                <w:webHidden/>
              </w:rPr>
            </w:r>
            <w:r w:rsidR="00F05C0A">
              <w:rPr>
                <w:noProof/>
                <w:webHidden/>
              </w:rPr>
              <w:fldChar w:fldCharType="separate"/>
            </w:r>
            <w:r w:rsidR="00F05C0A">
              <w:rPr>
                <w:noProof/>
                <w:webHidden/>
              </w:rPr>
              <w:t>3</w:t>
            </w:r>
            <w:r w:rsidR="00F05C0A">
              <w:rPr>
                <w:noProof/>
                <w:webHidden/>
              </w:rPr>
              <w:fldChar w:fldCharType="end"/>
            </w:r>
          </w:hyperlink>
        </w:p>
        <w:p w14:paraId="5E24E837" w14:textId="3E2B871F" w:rsidR="00F05C0A" w:rsidRDefault="00F05C0A">
          <w:pPr>
            <w:pStyle w:val="TOC2"/>
            <w:tabs>
              <w:tab w:val="left" w:pos="960"/>
              <w:tab w:val="right" w:leader="dot" w:pos="9016"/>
            </w:tabs>
            <w:rPr>
              <w:rFonts w:eastAsiaTheme="minorEastAsia"/>
              <w:noProof/>
              <w:lang w:val="en-IN" w:eastAsia="en-IN"/>
            </w:rPr>
          </w:pPr>
          <w:hyperlink w:anchor="_Toc221411508" w:history="1">
            <w:r w:rsidRPr="00E03061">
              <w:rPr>
                <w:rStyle w:val="Hyperlink"/>
                <w:noProof/>
              </w:rPr>
              <w:t>1.1</w:t>
            </w:r>
            <w:r>
              <w:rPr>
                <w:rFonts w:eastAsiaTheme="minorEastAsia"/>
                <w:noProof/>
                <w:lang w:val="en-IN" w:eastAsia="en-IN"/>
              </w:rPr>
              <w:tab/>
            </w:r>
            <w:r w:rsidRPr="00E03061">
              <w:rPr>
                <w:rStyle w:val="Hyperlink"/>
                <w:noProof/>
              </w:rPr>
              <w:t>Introduction</w:t>
            </w:r>
            <w:r>
              <w:rPr>
                <w:noProof/>
                <w:webHidden/>
              </w:rPr>
              <w:tab/>
            </w:r>
            <w:r>
              <w:rPr>
                <w:noProof/>
                <w:webHidden/>
              </w:rPr>
              <w:fldChar w:fldCharType="begin"/>
            </w:r>
            <w:r>
              <w:rPr>
                <w:noProof/>
                <w:webHidden/>
              </w:rPr>
              <w:instrText xml:space="preserve"> PAGEREF _Toc221411508 \h </w:instrText>
            </w:r>
            <w:r>
              <w:rPr>
                <w:noProof/>
                <w:webHidden/>
              </w:rPr>
            </w:r>
            <w:r>
              <w:rPr>
                <w:noProof/>
                <w:webHidden/>
              </w:rPr>
              <w:fldChar w:fldCharType="separate"/>
            </w:r>
            <w:r>
              <w:rPr>
                <w:noProof/>
                <w:webHidden/>
              </w:rPr>
              <w:t>3</w:t>
            </w:r>
            <w:r>
              <w:rPr>
                <w:noProof/>
                <w:webHidden/>
              </w:rPr>
              <w:fldChar w:fldCharType="end"/>
            </w:r>
          </w:hyperlink>
        </w:p>
        <w:p w14:paraId="48ED7566" w14:textId="335D6D4B" w:rsidR="00F05C0A" w:rsidRDefault="00F05C0A">
          <w:pPr>
            <w:pStyle w:val="TOC3"/>
            <w:tabs>
              <w:tab w:val="left" w:pos="1440"/>
              <w:tab w:val="right" w:leader="dot" w:pos="9016"/>
            </w:tabs>
            <w:rPr>
              <w:rFonts w:eastAsiaTheme="minorEastAsia"/>
              <w:noProof/>
              <w:lang w:val="en-IN" w:eastAsia="en-IN"/>
            </w:rPr>
          </w:pPr>
          <w:hyperlink w:anchor="_Toc221411509" w:history="1">
            <w:r w:rsidRPr="00E03061">
              <w:rPr>
                <w:rStyle w:val="Hyperlink"/>
                <w:noProof/>
              </w:rPr>
              <w:t>1.1.1</w:t>
            </w:r>
            <w:r>
              <w:rPr>
                <w:rFonts w:eastAsiaTheme="minorEastAsia"/>
                <w:noProof/>
                <w:lang w:val="en-IN" w:eastAsia="en-IN"/>
              </w:rPr>
              <w:tab/>
            </w:r>
            <w:r w:rsidRPr="00E03061">
              <w:rPr>
                <w:rStyle w:val="Hyperlink"/>
                <w:noProof/>
              </w:rPr>
              <w:t>Types of Cloud Networks and VPCs</w:t>
            </w:r>
            <w:r>
              <w:rPr>
                <w:noProof/>
                <w:webHidden/>
              </w:rPr>
              <w:tab/>
            </w:r>
            <w:r>
              <w:rPr>
                <w:noProof/>
                <w:webHidden/>
              </w:rPr>
              <w:fldChar w:fldCharType="begin"/>
            </w:r>
            <w:r>
              <w:rPr>
                <w:noProof/>
                <w:webHidden/>
              </w:rPr>
              <w:instrText xml:space="preserve"> PAGEREF _Toc221411509 \h </w:instrText>
            </w:r>
            <w:r>
              <w:rPr>
                <w:noProof/>
                <w:webHidden/>
              </w:rPr>
            </w:r>
            <w:r>
              <w:rPr>
                <w:noProof/>
                <w:webHidden/>
              </w:rPr>
              <w:fldChar w:fldCharType="separate"/>
            </w:r>
            <w:r>
              <w:rPr>
                <w:noProof/>
                <w:webHidden/>
              </w:rPr>
              <w:t>3</w:t>
            </w:r>
            <w:r>
              <w:rPr>
                <w:noProof/>
                <w:webHidden/>
              </w:rPr>
              <w:fldChar w:fldCharType="end"/>
            </w:r>
          </w:hyperlink>
        </w:p>
        <w:p w14:paraId="58BDA7B7" w14:textId="25985E7A" w:rsidR="00F05C0A" w:rsidRDefault="00F05C0A">
          <w:pPr>
            <w:pStyle w:val="TOC3"/>
            <w:tabs>
              <w:tab w:val="left" w:pos="1440"/>
              <w:tab w:val="right" w:leader="dot" w:pos="9016"/>
            </w:tabs>
            <w:rPr>
              <w:rFonts w:eastAsiaTheme="minorEastAsia"/>
              <w:noProof/>
              <w:lang w:val="en-IN" w:eastAsia="en-IN"/>
            </w:rPr>
          </w:pPr>
          <w:hyperlink w:anchor="_Toc221411510" w:history="1">
            <w:r w:rsidRPr="00E03061">
              <w:rPr>
                <w:rStyle w:val="Hyperlink"/>
                <w:noProof/>
              </w:rPr>
              <w:t>1.1.2</w:t>
            </w:r>
            <w:r>
              <w:rPr>
                <w:rFonts w:eastAsiaTheme="minorEastAsia"/>
                <w:noProof/>
                <w:lang w:val="en-IN" w:eastAsia="en-IN"/>
              </w:rPr>
              <w:tab/>
            </w:r>
            <w:r w:rsidRPr="00E03061">
              <w:rPr>
                <w:rStyle w:val="Hyperlink"/>
                <w:noProof/>
              </w:rPr>
              <w:t>Key elements related to Cloud Network Security</w:t>
            </w:r>
            <w:r>
              <w:rPr>
                <w:noProof/>
                <w:webHidden/>
              </w:rPr>
              <w:tab/>
            </w:r>
            <w:r>
              <w:rPr>
                <w:noProof/>
                <w:webHidden/>
              </w:rPr>
              <w:fldChar w:fldCharType="begin"/>
            </w:r>
            <w:r>
              <w:rPr>
                <w:noProof/>
                <w:webHidden/>
              </w:rPr>
              <w:instrText xml:space="preserve"> PAGEREF _Toc221411510 \h </w:instrText>
            </w:r>
            <w:r>
              <w:rPr>
                <w:noProof/>
                <w:webHidden/>
              </w:rPr>
            </w:r>
            <w:r>
              <w:rPr>
                <w:noProof/>
                <w:webHidden/>
              </w:rPr>
              <w:fldChar w:fldCharType="separate"/>
            </w:r>
            <w:r>
              <w:rPr>
                <w:noProof/>
                <w:webHidden/>
              </w:rPr>
              <w:t>4</w:t>
            </w:r>
            <w:r>
              <w:rPr>
                <w:noProof/>
                <w:webHidden/>
              </w:rPr>
              <w:fldChar w:fldCharType="end"/>
            </w:r>
          </w:hyperlink>
        </w:p>
        <w:p w14:paraId="7ED7F344" w14:textId="383121AC" w:rsidR="00F05C0A" w:rsidRDefault="00F05C0A">
          <w:pPr>
            <w:pStyle w:val="TOC3"/>
            <w:tabs>
              <w:tab w:val="left" w:pos="1440"/>
              <w:tab w:val="right" w:leader="dot" w:pos="9016"/>
            </w:tabs>
            <w:rPr>
              <w:rFonts w:eastAsiaTheme="minorEastAsia"/>
              <w:noProof/>
              <w:lang w:val="en-IN" w:eastAsia="en-IN"/>
            </w:rPr>
          </w:pPr>
          <w:hyperlink w:anchor="_Toc221411511" w:history="1">
            <w:r w:rsidRPr="00E03061">
              <w:rPr>
                <w:rStyle w:val="Hyperlink"/>
                <w:noProof/>
              </w:rPr>
              <w:t>1.1.3</w:t>
            </w:r>
            <w:r>
              <w:rPr>
                <w:rFonts w:eastAsiaTheme="minorEastAsia"/>
                <w:noProof/>
                <w:lang w:val="en-IN" w:eastAsia="en-IN"/>
              </w:rPr>
              <w:tab/>
            </w:r>
            <w:r w:rsidRPr="00E03061">
              <w:rPr>
                <w:rStyle w:val="Hyperlink"/>
                <w:noProof/>
              </w:rPr>
              <w:t>Security Considerations in typical Cloud Networks</w:t>
            </w:r>
            <w:r>
              <w:rPr>
                <w:noProof/>
                <w:webHidden/>
              </w:rPr>
              <w:tab/>
            </w:r>
            <w:r>
              <w:rPr>
                <w:noProof/>
                <w:webHidden/>
              </w:rPr>
              <w:fldChar w:fldCharType="begin"/>
            </w:r>
            <w:r>
              <w:rPr>
                <w:noProof/>
                <w:webHidden/>
              </w:rPr>
              <w:instrText xml:space="preserve"> PAGEREF _Toc221411511 \h </w:instrText>
            </w:r>
            <w:r>
              <w:rPr>
                <w:noProof/>
                <w:webHidden/>
              </w:rPr>
            </w:r>
            <w:r>
              <w:rPr>
                <w:noProof/>
                <w:webHidden/>
              </w:rPr>
              <w:fldChar w:fldCharType="separate"/>
            </w:r>
            <w:r>
              <w:rPr>
                <w:noProof/>
                <w:webHidden/>
              </w:rPr>
              <w:t>4</w:t>
            </w:r>
            <w:r>
              <w:rPr>
                <w:noProof/>
                <w:webHidden/>
              </w:rPr>
              <w:fldChar w:fldCharType="end"/>
            </w:r>
          </w:hyperlink>
        </w:p>
        <w:p w14:paraId="3D9C6519" w14:textId="34532789" w:rsidR="00F05C0A" w:rsidRDefault="00F05C0A">
          <w:pPr>
            <w:pStyle w:val="TOC3"/>
            <w:tabs>
              <w:tab w:val="left" w:pos="1440"/>
              <w:tab w:val="right" w:leader="dot" w:pos="9016"/>
            </w:tabs>
            <w:rPr>
              <w:rFonts w:eastAsiaTheme="minorEastAsia"/>
              <w:noProof/>
              <w:lang w:val="en-IN" w:eastAsia="en-IN"/>
            </w:rPr>
          </w:pPr>
          <w:hyperlink w:anchor="_Toc221411512" w:history="1">
            <w:r w:rsidRPr="00E03061">
              <w:rPr>
                <w:rStyle w:val="Hyperlink"/>
                <w:i/>
                <w:iCs/>
                <w:noProof/>
                <w:lang w:val="en-US"/>
              </w:rPr>
              <w:t>1.1.3.1</w:t>
            </w:r>
            <w:r>
              <w:rPr>
                <w:rFonts w:eastAsiaTheme="minorEastAsia"/>
                <w:noProof/>
                <w:lang w:val="en-IN" w:eastAsia="en-IN"/>
              </w:rPr>
              <w:tab/>
            </w:r>
            <w:r w:rsidRPr="00E03061">
              <w:rPr>
                <w:rStyle w:val="Hyperlink"/>
                <w:i/>
                <w:iCs/>
                <w:noProof/>
                <w:lang w:val="en-US"/>
              </w:rPr>
              <w:t>The Design consideration, Vulnerabilities, threats etc</w:t>
            </w:r>
            <w:r>
              <w:rPr>
                <w:noProof/>
                <w:webHidden/>
              </w:rPr>
              <w:tab/>
            </w:r>
            <w:r>
              <w:rPr>
                <w:noProof/>
                <w:webHidden/>
              </w:rPr>
              <w:fldChar w:fldCharType="begin"/>
            </w:r>
            <w:r>
              <w:rPr>
                <w:noProof/>
                <w:webHidden/>
              </w:rPr>
              <w:instrText xml:space="preserve"> PAGEREF _Toc221411512 \h </w:instrText>
            </w:r>
            <w:r>
              <w:rPr>
                <w:noProof/>
                <w:webHidden/>
              </w:rPr>
            </w:r>
            <w:r>
              <w:rPr>
                <w:noProof/>
                <w:webHidden/>
              </w:rPr>
              <w:fldChar w:fldCharType="separate"/>
            </w:r>
            <w:r>
              <w:rPr>
                <w:noProof/>
                <w:webHidden/>
              </w:rPr>
              <w:t>4</w:t>
            </w:r>
            <w:r>
              <w:rPr>
                <w:noProof/>
                <w:webHidden/>
              </w:rPr>
              <w:fldChar w:fldCharType="end"/>
            </w:r>
          </w:hyperlink>
        </w:p>
        <w:p w14:paraId="33DF516A" w14:textId="7BCD9934" w:rsidR="00F05C0A" w:rsidRDefault="00F05C0A">
          <w:pPr>
            <w:pStyle w:val="TOC3"/>
            <w:tabs>
              <w:tab w:val="left" w:pos="1440"/>
              <w:tab w:val="right" w:leader="dot" w:pos="9016"/>
            </w:tabs>
            <w:rPr>
              <w:rFonts w:eastAsiaTheme="minorEastAsia"/>
              <w:noProof/>
              <w:lang w:val="en-IN" w:eastAsia="en-IN"/>
            </w:rPr>
          </w:pPr>
          <w:hyperlink w:anchor="_Toc221411513" w:history="1">
            <w:r w:rsidRPr="00E03061">
              <w:rPr>
                <w:rStyle w:val="Hyperlink"/>
                <w:i/>
                <w:iCs/>
                <w:noProof/>
                <w:lang w:val="en-US"/>
              </w:rPr>
              <w:t>1.1.3.2</w:t>
            </w:r>
            <w:r>
              <w:rPr>
                <w:rFonts w:eastAsiaTheme="minorEastAsia"/>
                <w:noProof/>
                <w:lang w:val="en-IN" w:eastAsia="en-IN"/>
              </w:rPr>
              <w:tab/>
            </w:r>
            <w:r w:rsidRPr="00E03061">
              <w:rPr>
                <w:rStyle w:val="Hyperlink"/>
                <w:i/>
                <w:iCs/>
                <w:noProof/>
                <w:lang w:val="en-US"/>
              </w:rPr>
              <w:t>Analysing threats in a multilayer Single cloud Network</w:t>
            </w:r>
            <w:r>
              <w:rPr>
                <w:noProof/>
                <w:webHidden/>
              </w:rPr>
              <w:tab/>
            </w:r>
            <w:r>
              <w:rPr>
                <w:noProof/>
                <w:webHidden/>
              </w:rPr>
              <w:fldChar w:fldCharType="begin"/>
            </w:r>
            <w:r>
              <w:rPr>
                <w:noProof/>
                <w:webHidden/>
              </w:rPr>
              <w:instrText xml:space="preserve"> PAGEREF _Toc221411513 \h </w:instrText>
            </w:r>
            <w:r>
              <w:rPr>
                <w:noProof/>
                <w:webHidden/>
              </w:rPr>
            </w:r>
            <w:r>
              <w:rPr>
                <w:noProof/>
                <w:webHidden/>
              </w:rPr>
              <w:fldChar w:fldCharType="separate"/>
            </w:r>
            <w:r>
              <w:rPr>
                <w:noProof/>
                <w:webHidden/>
              </w:rPr>
              <w:t>6</w:t>
            </w:r>
            <w:r>
              <w:rPr>
                <w:noProof/>
                <w:webHidden/>
              </w:rPr>
              <w:fldChar w:fldCharType="end"/>
            </w:r>
          </w:hyperlink>
        </w:p>
        <w:p w14:paraId="1943277A" w14:textId="2D39496F" w:rsidR="00F05C0A" w:rsidRDefault="00F05C0A">
          <w:pPr>
            <w:pStyle w:val="TOC1"/>
            <w:tabs>
              <w:tab w:val="left" w:pos="480"/>
              <w:tab w:val="right" w:leader="dot" w:pos="9016"/>
            </w:tabs>
            <w:rPr>
              <w:rFonts w:eastAsiaTheme="minorEastAsia"/>
              <w:noProof/>
              <w:lang w:val="en-IN" w:eastAsia="en-IN"/>
            </w:rPr>
          </w:pPr>
          <w:hyperlink w:anchor="_Toc221411514" w:history="1">
            <w:r w:rsidRPr="00E03061">
              <w:rPr>
                <w:rStyle w:val="Hyperlink"/>
                <w:noProof/>
              </w:rPr>
              <w:t>2</w:t>
            </w:r>
            <w:r>
              <w:rPr>
                <w:rFonts w:eastAsiaTheme="minorEastAsia"/>
                <w:noProof/>
                <w:lang w:val="en-IN" w:eastAsia="en-IN"/>
              </w:rPr>
              <w:tab/>
            </w:r>
            <w:r w:rsidRPr="00E03061">
              <w:rPr>
                <w:rStyle w:val="Hyperlink"/>
                <w:noProof/>
              </w:rPr>
              <w:t>Cloud Network Architecture Review</w:t>
            </w:r>
            <w:r>
              <w:rPr>
                <w:noProof/>
                <w:webHidden/>
              </w:rPr>
              <w:tab/>
            </w:r>
            <w:r>
              <w:rPr>
                <w:noProof/>
                <w:webHidden/>
              </w:rPr>
              <w:fldChar w:fldCharType="begin"/>
            </w:r>
            <w:r>
              <w:rPr>
                <w:noProof/>
                <w:webHidden/>
              </w:rPr>
              <w:instrText xml:space="preserve"> PAGEREF _Toc221411514 \h </w:instrText>
            </w:r>
            <w:r>
              <w:rPr>
                <w:noProof/>
                <w:webHidden/>
              </w:rPr>
            </w:r>
            <w:r>
              <w:rPr>
                <w:noProof/>
                <w:webHidden/>
              </w:rPr>
              <w:fldChar w:fldCharType="separate"/>
            </w:r>
            <w:r>
              <w:rPr>
                <w:noProof/>
                <w:webHidden/>
              </w:rPr>
              <w:t>8</w:t>
            </w:r>
            <w:r>
              <w:rPr>
                <w:noProof/>
                <w:webHidden/>
              </w:rPr>
              <w:fldChar w:fldCharType="end"/>
            </w:r>
          </w:hyperlink>
        </w:p>
        <w:p w14:paraId="404E303D" w14:textId="1519C796" w:rsidR="00F05C0A" w:rsidRDefault="00F05C0A">
          <w:pPr>
            <w:pStyle w:val="TOC2"/>
            <w:tabs>
              <w:tab w:val="left" w:pos="960"/>
              <w:tab w:val="right" w:leader="dot" w:pos="9016"/>
            </w:tabs>
            <w:rPr>
              <w:rFonts w:eastAsiaTheme="minorEastAsia"/>
              <w:noProof/>
              <w:lang w:val="en-IN" w:eastAsia="en-IN"/>
            </w:rPr>
          </w:pPr>
          <w:hyperlink w:anchor="_Toc221411515" w:history="1">
            <w:r w:rsidRPr="00E03061">
              <w:rPr>
                <w:rStyle w:val="Hyperlink"/>
                <w:noProof/>
                <w:lang w:val="en"/>
              </w:rPr>
              <w:t>2.1</w:t>
            </w:r>
            <w:r>
              <w:rPr>
                <w:rFonts w:eastAsiaTheme="minorEastAsia"/>
                <w:noProof/>
                <w:lang w:val="en-IN" w:eastAsia="en-IN"/>
              </w:rPr>
              <w:tab/>
            </w:r>
            <w:r w:rsidRPr="00E03061">
              <w:rPr>
                <w:rStyle w:val="Hyperlink"/>
                <w:noProof/>
                <w:lang w:val="en"/>
              </w:rPr>
              <w:t>Architecture Overview &amp; Topology</w:t>
            </w:r>
            <w:r>
              <w:rPr>
                <w:noProof/>
                <w:webHidden/>
              </w:rPr>
              <w:tab/>
            </w:r>
            <w:r>
              <w:rPr>
                <w:noProof/>
                <w:webHidden/>
              </w:rPr>
              <w:fldChar w:fldCharType="begin"/>
            </w:r>
            <w:r>
              <w:rPr>
                <w:noProof/>
                <w:webHidden/>
              </w:rPr>
              <w:instrText xml:space="preserve"> PAGEREF _Toc221411515 \h </w:instrText>
            </w:r>
            <w:r>
              <w:rPr>
                <w:noProof/>
                <w:webHidden/>
              </w:rPr>
            </w:r>
            <w:r>
              <w:rPr>
                <w:noProof/>
                <w:webHidden/>
              </w:rPr>
              <w:fldChar w:fldCharType="separate"/>
            </w:r>
            <w:r>
              <w:rPr>
                <w:noProof/>
                <w:webHidden/>
              </w:rPr>
              <w:t>8</w:t>
            </w:r>
            <w:r>
              <w:rPr>
                <w:noProof/>
                <w:webHidden/>
              </w:rPr>
              <w:fldChar w:fldCharType="end"/>
            </w:r>
          </w:hyperlink>
        </w:p>
        <w:p w14:paraId="129D617D" w14:textId="414879D8" w:rsidR="00F05C0A" w:rsidRDefault="00F05C0A">
          <w:pPr>
            <w:pStyle w:val="TOC2"/>
            <w:tabs>
              <w:tab w:val="left" w:pos="960"/>
              <w:tab w:val="right" w:leader="dot" w:pos="9016"/>
            </w:tabs>
            <w:rPr>
              <w:rFonts w:eastAsiaTheme="minorEastAsia"/>
              <w:noProof/>
              <w:lang w:val="en-IN" w:eastAsia="en-IN"/>
            </w:rPr>
          </w:pPr>
          <w:hyperlink w:anchor="_Toc221411516" w:history="1">
            <w:r w:rsidRPr="00E03061">
              <w:rPr>
                <w:rStyle w:val="Hyperlink"/>
                <w:noProof/>
              </w:rPr>
              <w:t>2.2</w:t>
            </w:r>
            <w:r>
              <w:rPr>
                <w:rFonts w:eastAsiaTheme="minorEastAsia"/>
                <w:noProof/>
                <w:lang w:val="en-IN" w:eastAsia="en-IN"/>
              </w:rPr>
              <w:tab/>
            </w:r>
            <w:r w:rsidRPr="00E03061">
              <w:rPr>
                <w:rStyle w:val="Hyperlink"/>
                <w:noProof/>
              </w:rPr>
              <w:t>Security Boundaries: Cloud-Native DMZ Analysis</w:t>
            </w:r>
            <w:r>
              <w:rPr>
                <w:noProof/>
                <w:webHidden/>
              </w:rPr>
              <w:tab/>
            </w:r>
            <w:r>
              <w:rPr>
                <w:noProof/>
                <w:webHidden/>
              </w:rPr>
              <w:fldChar w:fldCharType="begin"/>
            </w:r>
            <w:r>
              <w:rPr>
                <w:noProof/>
                <w:webHidden/>
              </w:rPr>
              <w:instrText xml:space="preserve"> PAGEREF _Toc221411516 \h </w:instrText>
            </w:r>
            <w:r>
              <w:rPr>
                <w:noProof/>
                <w:webHidden/>
              </w:rPr>
            </w:r>
            <w:r>
              <w:rPr>
                <w:noProof/>
                <w:webHidden/>
              </w:rPr>
              <w:fldChar w:fldCharType="separate"/>
            </w:r>
            <w:r>
              <w:rPr>
                <w:noProof/>
                <w:webHidden/>
              </w:rPr>
              <w:t>9</w:t>
            </w:r>
            <w:r>
              <w:rPr>
                <w:noProof/>
                <w:webHidden/>
              </w:rPr>
              <w:fldChar w:fldCharType="end"/>
            </w:r>
          </w:hyperlink>
        </w:p>
        <w:p w14:paraId="3AB1BD45" w14:textId="3B489EEA" w:rsidR="00F05C0A" w:rsidRDefault="00F05C0A">
          <w:pPr>
            <w:pStyle w:val="TOC2"/>
            <w:tabs>
              <w:tab w:val="left" w:pos="960"/>
              <w:tab w:val="right" w:leader="dot" w:pos="9016"/>
            </w:tabs>
            <w:rPr>
              <w:rFonts w:eastAsiaTheme="minorEastAsia"/>
              <w:noProof/>
              <w:lang w:val="en-IN" w:eastAsia="en-IN"/>
            </w:rPr>
          </w:pPr>
          <w:hyperlink w:anchor="_Toc221411517" w:history="1">
            <w:r w:rsidRPr="00E03061">
              <w:rPr>
                <w:rStyle w:val="Hyperlink"/>
                <w:noProof/>
              </w:rPr>
              <w:t>2.3</w:t>
            </w:r>
            <w:r>
              <w:rPr>
                <w:rFonts w:eastAsiaTheme="minorEastAsia"/>
                <w:noProof/>
                <w:lang w:val="en-IN" w:eastAsia="en-IN"/>
              </w:rPr>
              <w:tab/>
            </w:r>
            <w:r w:rsidRPr="00E03061">
              <w:rPr>
                <w:rStyle w:val="Hyperlink"/>
                <w:noProof/>
              </w:rPr>
              <w:t>Traffic Flow &amp; Egress Analysis</w:t>
            </w:r>
            <w:r>
              <w:rPr>
                <w:noProof/>
                <w:webHidden/>
              </w:rPr>
              <w:tab/>
            </w:r>
            <w:r>
              <w:rPr>
                <w:noProof/>
                <w:webHidden/>
              </w:rPr>
              <w:fldChar w:fldCharType="begin"/>
            </w:r>
            <w:r>
              <w:rPr>
                <w:noProof/>
                <w:webHidden/>
              </w:rPr>
              <w:instrText xml:space="preserve"> PAGEREF _Toc221411517 \h </w:instrText>
            </w:r>
            <w:r>
              <w:rPr>
                <w:noProof/>
                <w:webHidden/>
              </w:rPr>
            </w:r>
            <w:r>
              <w:rPr>
                <w:noProof/>
                <w:webHidden/>
              </w:rPr>
              <w:fldChar w:fldCharType="separate"/>
            </w:r>
            <w:r>
              <w:rPr>
                <w:noProof/>
                <w:webHidden/>
              </w:rPr>
              <w:t>9</w:t>
            </w:r>
            <w:r>
              <w:rPr>
                <w:noProof/>
                <w:webHidden/>
              </w:rPr>
              <w:fldChar w:fldCharType="end"/>
            </w:r>
          </w:hyperlink>
        </w:p>
        <w:p w14:paraId="4FB6D722" w14:textId="22ADC9FF" w:rsidR="00F05C0A" w:rsidRDefault="00F05C0A">
          <w:pPr>
            <w:pStyle w:val="TOC3"/>
            <w:tabs>
              <w:tab w:val="left" w:pos="1440"/>
              <w:tab w:val="right" w:leader="dot" w:pos="9016"/>
            </w:tabs>
            <w:rPr>
              <w:rFonts w:eastAsiaTheme="minorEastAsia"/>
              <w:noProof/>
              <w:lang w:val="en-IN" w:eastAsia="en-IN"/>
            </w:rPr>
          </w:pPr>
          <w:hyperlink w:anchor="_Toc221411518" w:history="1">
            <w:r w:rsidRPr="00E03061">
              <w:rPr>
                <w:rStyle w:val="Hyperlink"/>
                <w:noProof/>
              </w:rPr>
              <w:t>2.3.1</w:t>
            </w:r>
            <w:r>
              <w:rPr>
                <w:rFonts w:eastAsiaTheme="minorEastAsia"/>
                <w:noProof/>
                <w:lang w:val="en-IN" w:eastAsia="en-IN"/>
              </w:rPr>
              <w:tab/>
            </w:r>
            <w:r w:rsidRPr="00E03061">
              <w:rPr>
                <w:rStyle w:val="Hyperlink"/>
                <w:noProof/>
              </w:rPr>
              <w:t>NAT Gateway Implementation</w:t>
            </w:r>
            <w:r>
              <w:rPr>
                <w:noProof/>
                <w:webHidden/>
              </w:rPr>
              <w:tab/>
            </w:r>
            <w:r>
              <w:rPr>
                <w:noProof/>
                <w:webHidden/>
              </w:rPr>
              <w:fldChar w:fldCharType="begin"/>
            </w:r>
            <w:r>
              <w:rPr>
                <w:noProof/>
                <w:webHidden/>
              </w:rPr>
              <w:instrText xml:space="preserve"> PAGEREF _Toc221411518 \h </w:instrText>
            </w:r>
            <w:r>
              <w:rPr>
                <w:noProof/>
                <w:webHidden/>
              </w:rPr>
            </w:r>
            <w:r>
              <w:rPr>
                <w:noProof/>
                <w:webHidden/>
              </w:rPr>
              <w:fldChar w:fldCharType="separate"/>
            </w:r>
            <w:r>
              <w:rPr>
                <w:noProof/>
                <w:webHidden/>
              </w:rPr>
              <w:t>10</w:t>
            </w:r>
            <w:r>
              <w:rPr>
                <w:noProof/>
                <w:webHidden/>
              </w:rPr>
              <w:fldChar w:fldCharType="end"/>
            </w:r>
          </w:hyperlink>
        </w:p>
        <w:p w14:paraId="34680FBD" w14:textId="0F42C23D" w:rsidR="00F05C0A" w:rsidRDefault="00F05C0A">
          <w:pPr>
            <w:pStyle w:val="TOC3"/>
            <w:tabs>
              <w:tab w:val="left" w:pos="1440"/>
              <w:tab w:val="right" w:leader="dot" w:pos="9016"/>
            </w:tabs>
            <w:rPr>
              <w:rFonts w:eastAsiaTheme="minorEastAsia"/>
              <w:noProof/>
              <w:lang w:val="en-IN" w:eastAsia="en-IN"/>
            </w:rPr>
          </w:pPr>
          <w:hyperlink w:anchor="_Toc221411519" w:history="1">
            <w:r w:rsidRPr="00E03061">
              <w:rPr>
                <w:rStyle w:val="Hyperlink"/>
                <w:noProof/>
              </w:rPr>
              <w:t>2.3.2</w:t>
            </w:r>
            <w:r>
              <w:rPr>
                <w:rFonts w:eastAsiaTheme="minorEastAsia"/>
                <w:noProof/>
                <w:lang w:val="en-IN" w:eastAsia="en-IN"/>
              </w:rPr>
              <w:tab/>
            </w:r>
            <w:r w:rsidRPr="00E03061">
              <w:rPr>
                <w:rStyle w:val="Hyperlink"/>
                <w:noProof/>
              </w:rPr>
              <w:t>Security Controls and Risk Mitigation</w:t>
            </w:r>
            <w:r>
              <w:rPr>
                <w:noProof/>
                <w:webHidden/>
              </w:rPr>
              <w:tab/>
            </w:r>
            <w:r>
              <w:rPr>
                <w:noProof/>
                <w:webHidden/>
              </w:rPr>
              <w:fldChar w:fldCharType="begin"/>
            </w:r>
            <w:r>
              <w:rPr>
                <w:noProof/>
                <w:webHidden/>
              </w:rPr>
              <w:instrText xml:space="preserve"> PAGEREF _Toc221411519 \h </w:instrText>
            </w:r>
            <w:r>
              <w:rPr>
                <w:noProof/>
                <w:webHidden/>
              </w:rPr>
            </w:r>
            <w:r>
              <w:rPr>
                <w:noProof/>
                <w:webHidden/>
              </w:rPr>
              <w:fldChar w:fldCharType="separate"/>
            </w:r>
            <w:r>
              <w:rPr>
                <w:noProof/>
                <w:webHidden/>
              </w:rPr>
              <w:t>10</w:t>
            </w:r>
            <w:r>
              <w:rPr>
                <w:noProof/>
                <w:webHidden/>
              </w:rPr>
              <w:fldChar w:fldCharType="end"/>
            </w:r>
          </w:hyperlink>
        </w:p>
        <w:p w14:paraId="17309E14" w14:textId="32A879FF" w:rsidR="00F05C0A" w:rsidRDefault="00F05C0A">
          <w:pPr>
            <w:pStyle w:val="TOC1"/>
            <w:tabs>
              <w:tab w:val="left" w:pos="480"/>
              <w:tab w:val="right" w:leader="dot" w:pos="9016"/>
            </w:tabs>
            <w:rPr>
              <w:rFonts w:eastAsiaTheme="minorEastAsia"/>
              <w:noProof/>
              <w:lang w:val="en-IN" w:eastAsia="en-IN"/>
            </w:rPr>
          </w:pPr>
          <w:hyperlink w:anchor="_Toc221411520" w:history="1">
            <w:r w:rsidRPr="00E03061">
              <w:rPr>
                <w:rStyle w:val="Hyperlink"/>
                <w:noProof/>
              </w:rPr>
              <w:t>3</w:t>
            </w:r>
            <w:r>
              <w:rPr>
                <w:rFonts w:eastAsiaTheme="minorEastAsia"/>
                <w:noProof/>
                <w:lang w:val="en-IN" w:eastAsia="en-IN"/>
              </w:rPr>
              <w:tab/>
            </w:r>
            <w:r w:rsidRPr="00E03061">
              <w:rPr>
                <w:rStyle w:val="Hyperlink"/>
                <w:noProof/>
              </w:rPr>
              <w:t>Vulnerability Identification Report</w:t>
            </w:r>
            <w:r>
              <w:rPr>
                <w:noProof/>
                <w:webHidden/>
              </w:rPr>
              <w:tab/>
            </w:r>
            <w:r>
              <w:rPr>
                <w:noProof/>
                <w:webHidden/>
              </w:rPr>
              <w:fldChar w:fldCharType="begin"/>
            </w:r>
            <w:r>
              <w:rPr>
                <w:noProof/>
                <w:webHidden/>
              </w:rPr>
              <w:instrText xml:space="preserve"> PAGEREF _Toc221411520 \h </w:instrText>
            </w:r>
            <w:r>
              <w:rPr>
                <w:noProof/>
                <w:webHidden/>
              </w:rPr>
            </w:r>
            <w:r>
              <w:rPr>
                <w:noProof/>
                <w:webHidden/>
              </w:rPr>
              <w:fldChar w:fldCharType="separate"/>
            </w:r>
            <w:r>
              <w:rPr>
                <w:noProof/>
                <w:webHidden/>
              </w:rPr>
              <w:t>11</w:t>
            </w:r>
            <w:r>
              <w:rPr>
                <w:noProof/>
                <w:webHidden/>
              </w:rPr>
              <w:fldChar w:fldCharType="end"/>
            </w:r>
          </w:hyperlink>
        </w:p>
        <w:p w14:paraId="3F2D25A1" w14:textId="7ECF9CBD" w:rsidR="00F05C0A" w:rsidRDefault="00F05C0A">
          <w:pPr>
            <w:pStyle w:val="TOC2"/>
            <w:tabs>
              <w:tab w:val="left" w:pos="960"/>
              <w:tab w:val="right" w:leader="dot" w:pos="9016"/>
            </w:tabs>
            <w:rPr>
              <w:rFonts w:eastAsiaTheme="minorEastAsia"/>
              <w:noProof/>
              <w:lang w:val="en-IN" w:eastAsia="en-IN"/>
            </w:rPr>
          </w:pPr>
          <w:hyperlink w:anchor="_Toc221411521" w:history="1">
            <w:r w:rsidRPr="00E03061">
              <w:rPr>
                <w:rStyle w:val="Hyperlink"/>
                <w:noProof/>
              </w:rPr>
              <w:t>3.1</w:t>
            </w:r>
            <w:r>
              <w:rPr>
                <w:rFonts w:eastAsiaTheme="minorEastAsia"/>
                <w:noProof/>
                <w:lang w:val="en-IN" w:eastAsia="en-IN"/>
              </w:rPr>
              <w:tab/>
            </w:r>
            <w:r w:rsidRPr="00E03061">
              <w:rPr>
                <w:rStyle w:val="Hyperlink"/>
                <w:noProof/>
              </w:rPr>
              <w:t>Assessment Scope</w:t>
            </w:r>
            <w:r>
              <w:rPr>
                <w:noProof/>
                <w:webHidden/>
              </w:rPr>
              <w:tab/>
            </w:r>
            <w:r>
              <w:rPr>
                <w:noProof/>
                <w:webHidden/>
              </w:rPr>
              <w:fldChar w:fldCharType="begin"/>
            </w:r>
            <w:r>
              <w:rPr>
                <w:noProof/>
                <w:webHidden/>
              </w:rPr>
              <w:instrText xml:space="preserve"> PAGEREF _Toc221411521 \h </w:instrText>
            </w:r>
            <w:r>
              <w:rPr>
                <w:noProof/>
                <w:webHidden/>
              </w:rPr>
            </w:r>
            <w:r>
              <w:rPr>
                <w:noProof/>
                <w:webHidden/>
              </w:rPr>
              <w:fldChar w:fldCharType="separate"/>
            </w:r>
            <w:r>
              <w:rPr>
                <w:noProof/>
                <w:webHidden/>
              </w:rPr>
              <w:t>11</w:t>
            </w:r>
            <w:r>
              <w:rPr>
                <w:noProof/>
                <w:webHidden/>
              </w:rPr>
              <w:fldChar w:fldCharType="end"/>
            </w:r>
          </w:hyperlink>
        </w:p>
        <w:p w14:paraId="42096C74" w14:textId="5736AE45" w:rsidR="00F05C0A" w:rsidRDefault="00F05C0A">
          <w:pPr>
            <w:pStyle w:val="TOC2"/>
            <w:tabs>
              <w:tab w:val="left" w:pos="960"/>
              <w:tab w:val="right" w:leader="dot" w:pos="9016"/>
            </w:tabs>
            <w:rPr>
              <w:rFonts w:eastAsiaTheme="minorEastAsia"/>
              <w:noProof/>
              <w:lang w:val="en-IN" w:eastAsia="en-IN"/>
            </w:rPr>
          </w:pPr>
          <w:hyperlink w:anchor="_Toc221411522" w:history="1">
            <w:r w:rsidRPr="00E03061">
              <w:rPr>
                <w:rStyle w:val="Hyperlink"/>
                <w:noProof/>
              </w:rPr>
              <w:t>3.2</w:t>
            </w:r>
            <w:r>
              <w:rPr>
                <w:rFonts w:eastAsiaTheme="minorEastAsia"/>
                <w:noProof/>
                <w:lang w:val="en-IN" w:eastAsia="en-IN"/>
              </w:rPr>
              <w:tab/>
            </w:r>
            <w:r w:rsidRPr="00E03061">
              <w:rPr>
                <w:rStyle w:val="Hyperlink"/>
                <w:noProof/>
              </w:rPr>
              <w:t>Core Network Vulnerabilities</w:t>
            </w:r>
            <w:r>
              <w:rPr>
                <w:noProof/>
                <w:webHidden/>
              </w:rPr>
              <w:tab/>
            </w:r>
            <w:r>
              <w:rPr>
                <w:noProof/>
                <w:webHidden/>
              </w:rPr>
              <w:fldChar w:fldCharType="begin"/>
            </w:r>
            <w:r>
              <w:rPr>
                <w:noProof/>
                <w:webHidden/>
              </w:rPr>
              <w:instrText xml:space="preserve"> PAGEREF _Toc221411522 \h </w:instrText>
            </w:r>
            <w:r>
              <w:rPr>
                <w:noProof/>
                <w:webHidden/>
              </w:rPr>
            </w:r>
            <w:r>
              <w:rPr>
                <w:noProof/>
                <w:webHidden/>
              </w:rPr>
              <w:fldChar w:fldCharType="separate"/>
            </w:r>
            <w:r>
              <w:rPr>
                <w:noProof/>
                <w:webHidden/>
              </w:rPr>
              <w:t>11</w:t>
            </w:r>
            <w:r>
              <w:rPr>
                <w:noProof/>
                <w:webHidden/>
              </w:rPr>
              <w:fldChar w:fldCharType="end"/>
            </w:r>
          </w:hyperlink>
        </w:p>
        <w:p w14:paraId="7E92653E" w14:textId="124DF3D9" w:rsidR="00F05C0A" w:rsidRDefault="00F05C0A">
          <w:pPr>
            <w:pStyle w:val="TOC2"/>
            <w:tabs>
              <w:tab w:val="left" w:pos="960"/>
              <w:tab w:val="right" w:leader="dot" w:pos="9016"/>
            </w:tabs>
            <w:rPr>
              <w:rFonts w:eastAsiaTheme="minorEastAsia"/>
              <w:noProof/>
              <w:lang w:val="en-IN" w:eastAsia="en-IN"/>
            </w:rPr>
          </w:pPr>
          <w:hyperlink w:anchor="_Toc221411523" w:history="1">
            <w:r w:rsidRPr="00E03061">
              <w:rPr>
                <w:rStyle w:val="Hyperlink"/>
                <w:noProof/>
              </w:rPr>
              <w:t>3.3</w:t>
            </w:r>
            <w:r>
              <w:rPr>
                <w:rFonts w:eastAsiaTheme="minorEastAsia"/>
                <w:noProof/>
                <w:lang w:val="en-IN" w:eastAsia="en-IN"/>
              </w:rPr>
              <w:tab/>
            </w:r>
            <w:r w:rsidRPr="00E03061">
              <w:rPr>
                <w:rStyle w:val="Hyperlink"/>
                <w:noProof/>
              </w:rPr>
              <w:t>Compliance Risk Analysis (FinTech Context)</w:t>
            </w:r>
            <w:r>
              <w:rPr>
                <w:noProof/>
                <w:webHidden/>
              </w:rPr>
              <w:tab/>
            </w:r>
            <w:r>
              <w:rPr>
                <w:noProof/>
                <w:webHidden/>
              </w:rPr>
              <w:fldChar w:fldCharType="begin"/>
            </w:r>
            <w:r>
              <w:rPr>
                <w:noProof/>
                <w:webHidden/>
              </w:rPr>
              <w:instrText xml:space="preserve"> PAGEREF _Toc221411523 \h </w:instrText>
            </w:r>
            <w:r>
              <w:rPr>
                <w:noProof/>
                <w:webHidden/>
              </w:rPr>
            </w:r>
            <w:r>
              <w:rPr>
                <w:noProof/>
                <w:webHidden/>
              </w:rPr>
              <w:fldChar w:fldCharType="separate"/>
            </w:r>
            <w:r>
              <w:rPr>
                <w:noProof/>
                <w:webHidden/>
              </w:rPr>
              <w:t>12</w:t>
            </w:r>
            <w:r>
              <w:rPr>
                <w:noProof/>
                <w:webHidden/>
              </w:rPr>
              <w:fldChar w:fldCharType="end"/>
            </w:r>
          </w:hyperlink>
        </w:p>
        <w:p w14:paraId="51430A30" w14:textId="6999098F" w:rsidR="00F05C0A" w:rsidRDefault="00F05C0A">
          <w:pPr>
            <w:pStyle w:val="TOC2"/>
            <w:tabs>
              <w:tab w:val="left" w:pos="960"/>
              <w:tab w:val="right" w:leader="dot" w:pos="9016"/>
            </w:tabs>
            <w:rPr>
              <w:rFonts w:eastAsiaTheme="minorEastAsia"/>
              <w:noProof/>
              <w:lang w:val="en-IN" w:eastAsia="en-IN"/>
            </w:rPr>
          </w:pPr>
          <w:hyperlink w:anchor="_Toc221411524" w:history="1">
            <w:r w:rsidRPr="00E03061">
              <w:rPr>
                <w:rStyle w:val="Hyperlink"/>
                <w:noProof/>
              </w:rPr>
              <w:t>3.4</w:t>
            </w:r>
            <w:r>
              <w:rPr>
                <w:rFonts w:eastAsiaTheme="minorEastAsia"/>
                <w:noProof/>
                <w:lang w:val="en-IN" w:eastAsia="en-IN"/>
              </w:rPr>
              <w:tab/>
            </w:r>
            <w:r w:rsidRPr="00E03061">
              <w:rPr>
                <w:rStyle w:val="Hyperlink"/>
                <w:noProof/>
              </w:rPr>
              <w:t>Lateral Movement Attack Path</w:t>
            </w:r>
            <w:r>
              <w:rPr>
                <w:noProof/>
                <w:webHidden/>
              </w:rPr>
              <w:tab/>
            </w:r>
            <w:r>
              <w:rPr>
                <w:noProof/>
                <w:webHidden/>
              </w:rPr>
              <w:fldChar w:fldCharType="begin"/>
            </w:r>
            <w:r>
              <w:rPr>
                <w:noProof/>
                <w:webHidden/>
              </w:rPr>
              <w:instrText xml:space="preserve"> PAGEREF _Toc221411524 \h </w:instrText>
            </w:r>
            <w:r>
              <w:rPr>
                <w:noProof/>
                <w:webHidden/>
              </w:rPr>
            </w:r>
            <w:r>
              <w:rPr>
                <w:noProof/>
                <w:webHidden/>
              </w:rPr>
              <w:fldChar w:fldCharType="separate"/>
            </w:r>
            <w:r>
              <w:rPr>
                <w:noProof/>
                <w:webHidden/>
              </w:rPr>
              <w:t>12</w:t>
            </w:r>
            <w:r>
              <w:rPr>
                <w:noProof/>
                <w:webHidden/>
              </w:rPr>
              <w:fldChar w:fldCharType="end"/>
            </w:r>
          </w:hyperlink>
        </w:p>
        <w:p w14:paraId="13EAA749" w14:textId="2BBED2FC" w:rsidR="00F05C0A" w:rsidRDefault="00F05C0A">
          <w:pPr>
            <w:pStyle w:val="TOC2"/>
            <w:tabs>
              <w:tab w:val="left" w:pos="960"/>
              <w:tab w:val="right" w:leader="dot" w:pos="9016"/>
            </w:tabs>
            <w:rPr>
              <w:rFonts w:eastAsiaTheme="minorEastAsia"/>
              <w:noProof/>
              <w:lang w:val="en-IN" w:eastAsia="en-IN"/>
            </w:rPr>
          </w:pPr>
          <w:hyperlink w:anchor="_Toc221411525" w:history="1">
            <w:r w:rsidRPr="00E03061">
              <w:rPr>
                <w:rStyle w:val="Hyperlink"/>
                <w:noProof/>
              </w:rPr>
              <w:t>3.5</w:t>
            </w:r>
            <w:r>
              <w:rPr>
                <w:rFonts w:eastAsiaTheme="minorEastAsia"/>
                <w:noProof/>
                <w:lang w:val="en-IN" w:eastAsia="en-IN"/>
              </w:rPr>
              <w:tab/>
            </w:r>
            <w:r w:rsidRPr="00E03061">
              <w:rPr>
                <w:rStyle w:val="Hyperlink"/>
                <w:noProof/>
              </w:rPr>
              <w:t>Risk Scoring Model</w:t>
            </w:r>
            <w:r>
              <w:rPr>
                <w:noProof/>
                <w:webHidden/>
              </w:rPr>
              <w:tab/>
            </w:r>
            <w:r>
              <w:rPr>
                <w:noProof/>
                <w:webHidden/>
              </w:rPr>
              <w:fldChar w:fldCharType="begin"/>
            </w:r>
            <w:r>
              <w:rPr>
                <w:noProof/>
                <w:webHidden/>
              </w:rPr>
              <w:instrText xml:space="preserve"> PAGEREF _Toc221411525 \h </w:instrText>
            </w:r>
            <w:r>
              <w:rPr>
                <w:noProof/>
                <w:webHidden/>
              </w:rPr>
            </w:r>
            <w:r>
              <w:rPr>
                <w:noProof/>
                <w:webHidden/>
              </w:rPr>
              <w:fldChar w:fldCharType="separate"/>
            </w:r>
            <w:r>
              <w:rPr>
                <w:noProof/>
                <w:webHidden/>
              </w:rPr>
              <w:t>12</w:t>
            </w:r>
            <w:r>
              <w:rPr>
                <w:noProof/>
                <w:webHidden/>
              </w:rPr>
              <w:fldChar w:fldCharType="end"/>
            </w:r>
          </w:hyperlink>
        </w:p>
        <w:p w14:paraId="2C2058D0" w14:textId="63E97DD4" w:rsidR="00F05C0A" w:rsidRDefault="00F05C0A">
          <w:pPr>
            <w:pStyle w:val="TOC2"/>
            <w:tabs>
              <w:tab w:val="left" w:pos="960"/>
              <w:tab w:val="right" w:leader="dot" w:pos="9016"/>
            </w:tabs>
            <w:rPr>
              <w:rFonts w:eastAsiaTheme="minorEastAsia"/>
              <w:noProof/>
              <w:lang w:val="en-IN" w:eastAsia="en-IN"/>
            </w:rPr>
          </w:pPr>
          <w:hyperlink w:anchor="_Toc221411526" w:history="1">
            <w:r w:rsidRPr="00E03061">
              <w:rPr>
                <w:rStyle w:val="Hyperlink"/>
                <w:noProof/>
              </w:rPr>
              <w:t>3.6</w:t>
            </w:r>
            <w:r>
              <w:rPr>
                <w:rFonts w:eastAsiaTheme="minorEastAsia"/>
                <w:noProof/>
                <w:lang w:val="en-IN" w:eastAsia="en-IN"/>
              </w:rPr>
              <w:tab/>
            </w:r>
            <w:r w:rsidRPr="00E03061">
              <w:rPr>
                <w:rStyle w:val="Hyperlink"/>
                <w:noProof/>
              </w:rPr>
              <w:t>Critical Risks (Prioritized)</w:t>
            </w:r>
            <w:r>
              <w:rPr>
                <w:noProof/>
                <w:webHidden/>
              </w:rPr>
              <w:tab/>
            </w:r>
            <w:r>
              <w:rPr>
                <w:noProof/>
                <w:webHidden/>
              </w:rPr>
              <w:fldChar w:fldCharType="begin"/>
            </w:r>
            <w:r>
              <w:rPr>
                <w:noProof/>
                <w:webHidden/>
              </w:rPr>
              <w:instrText xml:space="preserve"> PAGEREF _Toc221411526 \h </w:instrText>
            </w:r>
            <w:r>
              <w:rPr>
                <w:noProof/>
                <w:webHidden/>
              </w:rPr>
            </w:r>
            <w:r>
              <w:rPr>
                <w:noProof/>
                <w:webHidden/>
              </w:rPr>
              <w:fldChar w:fldCharType="separate"/>
            </w:r>
            <w:r>
              <w:rPr>
                <w:noProof/>
                <w:webHidden/>
              </w:rPr>
              <w:t>12</w:t>
            </w:r>
            <w:r>
              <w:rPr>
                <w:noProof/>
                <w:webHidden/>
              </w:rPr>
              <w:fldChar w:fldCharType="end"/>
            </w:r>
          </w:hyperlink>
        </w:p>
        <w:p w14:paraId="6FFBED5D" w14:textId="356F74D0" w:rsidR="00F05C0A" w:rsidRDefault="00F05C0A">
          <w:pPr>
            <w:pStyle w:val="TOC2"/>
            <w:tabs>
              <w:tab w:val="left" w:pos="960"/>
              <w:tab w:val="right" w:leader="dot" w:pos="9016"/>
            </w:tabs>
            <w:rPr>
              <w:rFonts w:eastAsiaTheme="minorEastAsia"/>
              <w:noProof/>
              <w:lang w:val="en-IN" w:eastAsia="en-IN"/>
            </w:rPr>
          </w:pPr>
          <w:hyperlink w:anchor="_Toc221411527" w:history="1">
            <w:r w:rsidRPr="00E03061">
              <w:rPr>
                <w:rStyle w:val="Hyperlink"/>
                <w:noProof/>
              </w:rPr>
              <w:t>3.7</w:t>
            </w:r>
            <w:r>
              <w:rPr>
                <w:rFonts w:eastAsiaTheme="minorEastAsia"/>
                <w:noProof/>
                <w:lang w:val="en-IN" w:eastAsia="en-IN"/>
              </w:rPr>
              <w:tab/>
            </w:r>
            <w:r w:rsidRPr="00E03061">
              <w:rPr>
                <w:rStyle w:val="Hyperlink"/>
                <w:noProof/>
              </w:rPr>
              <w:t>Technical Exploitation Depth</w:t>
            </w:r>
            <w:r>
              <w:rPr>
                <w:noProof/>
                <w:webHidden/>
              </w:rPr>
              <w:tab/>
            </w:r>
            <w:r>
              <w:rPr>
                <w:noProof/>
                <w:webHidden/>
              </w:rPr>
              <w:fldChar w:fldCharType="begin"/>
            </w:r>
            <w:r>
              <w:rPr>
                <w:noProof/>
                <w:webHidden/>
              </w:rPr>
              <w:instrText xml:space="preserve"> PAGEREF _Toc221411527 \h </w:instrText>
            </w:r>
            <w:r>
              <w:rPr>
                <w:noProof/>
                <w:webHidden/>
              </w:rPr>
            </w:r>
            <w:r>
              <w:rPr>
                <w:noProof/>
                <w:webHidden/>
              </w:rPr>
              <w:fldChar w:fldCharType="separate"/>
            </w:r>
            <w:r>
              <w:rPr>
                <w:noProof/>
                <w:webHidden/>
              </w:rPr>
              <w:t>13</w:t>
            </w:r>
            <w:r>
              <w:rPr>
                <w:noProof/>
                <w:webHidden/>
              </w:rPr>
              <w:fldChar w:fldCharType="end"/>
            </w:r>
          </w:hyperlink>
        </w:p>
        <w:p w14:paraId="2ECE05C4" w14:textId="47ED94E8" w:rsidR="00F05C0A" w:rsidRDefault="00F05C0A">
          <w:pPr>
            <w:pStyle w:val="TOC2"/>
            <w:tabs>
              <w:tab w:val="left" w:pos="960"/>
              <w:tab w:val="right" w:leader="dot" w:pos="9016"/>
            </w:tabs>
            <w:rPr>
              <w:rFonts w:eastAsiaTheme="minorEastAsia"/>
              <w:noProof/>
              <w:lang w:val="en-IN" w:eastAsia="en-IN"/>
            </w:rPr>
          </w:pPr>
          <w:hyperlink w:anchor="_Toc221411528" w:history="1">
            <w:r w:rsidRPr="00E03061">
              <w:rPr>
                <w:rStyle w:val="Hyperlink"/>
                <w:noProof/>
              </w:rPr>
              <w:t>3.8</w:t>
            </w:r>
            <w:r>
              <w:rPr>
                <w:rFonts w:eastAsiaTheme="minorEastAsia"/>
                <w:noProof/>
                <w:lang w:val="en-IN" w:eastAsia="en-IN"/>
              </w:rPr>
              <w:tab/>
            </w:r>
            <w:r w:rsidRPr="00E03061">
              <w:rPr>
                <w:rStyle w:val="Hyperlink"/>
                <w:noProof/>
              </w:rPr>
              <w:t>Monitoring Gaps</w:t>
            </w:r>
            <w:r>
              <w:rPr>
                <w:noProof/>
                <w:webHidden/>
              </w:rPr>
              <w:tab/>
            </w:r>
            <w:r>
              <w:rPr>
                <w:noProof/>
                <w:webHidden/>
              </w:rPr>
              <w:fldChar w:fldCharType="begin"/>
            </w:r>
            <w:r>
              <w:rPr>
                <w:noProof/>
                <w:webHidden/>
              </w:rPr>
              <w:instrText xml:space="preserve"> PAGEREF _Toc221411528 \h </w:instrText>
            </w:r>
            <w:r>
              <w:rPr>
                <w:noProof/>
                <w:webHidden/>
              </w:rPr>
            </w:r>
            <w:r>
              <w:rPr>
                <w:noProof/>
                <w:webHidden/>
              </w:rPr>
              <w:fldChar w:fldCharType="separate"/>
            </w:r>
            <w:r>
              <w:rPr>
                <w:noProof/>
                <w:webHidden/>
              </w:rPr>
              <w:t>13</w:t>
            </w:r>
            <w:r>
              <w:rPr>
                <w:noProof/>
                <w:webHidden/>
              </w:rPr>
              <w:fldChar w:fldCharType="end"/>
            </w:r>
          </w:hyperlink>
        </w:p>
        <w:p w14:paraId="30C00925" w14:textId="57E71936" w:rsidR="00F05C0A" w:rsidRDefault="00F05C0A">
          <w:pPr>
            <w:pStyle w:val="TOC2"/>
            <w:tabs>
              <w:tab w:val="left" w:pos="960"/>
              <w:tab w:val="right" w:leader="dot" w:pos="9016"/>
            </w:tabs>
            <w:rPr>
              <w:rFonts w:eastAsiaTheme="minorEastAsia"/>
              <w:noProof/>
              <w:lang w:val="en-IN" w:eastAsia="en-IN"/>
            </w:rPr>
          </w:pPr>
          <w:hyperlink w:anchor="_Toc221411529" w:history="1">
            <w:r w:rsidRPr="00E03061">
              <w:rPr>
                <w:rStyle w:val="Hyperlink"/>
                <w:noProof/>
              </w:rPr>
              <w:t>3.9</w:t>
            </w:r>
            <w:r>
              <w:rPr>
                <w:rFonts w:eastAsiaTheme="minorEastAsia"/>
                <w:noProof/>
                <w:lang w:val="en-IN" w:eastAsia="en-IN"/>
              </w:rPr>
              <w:tab/>
            </w:r>
            <w:r w:rsidRPr="00E03061">
              <w:rPr>
                <w:rStyle w:val="Hyperlink"/>
                <w:noProof/>
              </w:rPr>
              <w:t>Mitigation Strategy</w:t>
            </w:r>
            <w:r>
              <w:rPr>
                <w:noProof/>
                <w:webHidden/>
              </w:rPr>
              <w:tab/>
            </w:r>
            <w:r>
              <w:rPr>
                <w:noProof/>
                <w:webHidden/>
              </w:rPr>
              <w:fldChar w:fldCharType="begin"/>
            </w:r>
            <w:r>
              <w:rPr>
                <w:noProof/>
                <w:webHidden/>
              </w:rPr>
              <w:instrText xml:space="preserve"> PAGEREF _Toc221411529 \h </w:instrText>
            </w:r>
            <w:r>
              <w:rPr>
                <w:noProof/>
                <w:webHidden/>
              </w:rPr>
            </w:r>
            <w:r>
              <w:rPr>
                <w:noProof/>
                <w:webHidden/>
              </w:rPr>
              <w:fldChar w:fldCharType="separate"/>
            </w:r>
            <w:r>
              <w:rPr>
                <w:noProof/>
                <w:webHidden/>
              </w:rPr>
              <w:t>13</w:t>
            </w:r>
            <w:r>
              <w:rPr>
                <w:noProof/>
                <w:webHidden/>
              </w:rPr>
              <w:fldChar w:fldCharType="end"/>
            </w:r>
          </w:hyperlink>
        </w:p>
        <w:p w14:paraId="522B9B38" w14:textId="559E5CB1" w:rsidR="00F05C0A" w:rsidRDefault="00F05C0A">
          <w:pPr>
            <w:pStyle w:val="TOC1"/>
            <w:tabs>
              <w:tab w:val="left" w:pos="480"/>
              <w:tab w:val="right" w:leader="dot" w:pos="9016"/>
            </w:tabs>
            <w:rPr>
              <w:rFonts w:eastAsiaTheme="minorEastAsia"/>
              <w:noProof/>
              <w:lang w:val="en-IN" w:eastAsia="en-IN"/>
            </w:rPr>
          </w:pPr>
          <w:hyperlink w:anchor="_Toc221411530" w:history="1">
            <w:r w:rsidRPr="00E03061">
              <w:rPr>
                <w:rStyle w:val="Hyperlink"/>
                <w:noProof/>
              </w:rPr>
              <w:t>4</w:t>
            </w:r>
            <w:r>
              <w:rPr>
                <w:rFonts w:eastAsiaTheme="minorEastAsia"/>
                <w:noProof/>
                <w:lang w:val="en-IN" w:eastAsia="en-IN"/>
              </w:rPr>
              <w:tab/>
            </w:r>
            <w:r w:rsidRPr="00E03061">
              <w:rPr>
                <w:rStyle w:val="Hyperlink"/>
                <w:noProof/>
              </w:rPr>
              <w:t>Best Practice Comparison</w:t>
            </w:r>
            <w:r>
              <w:rPr>
                <w:noProof/>
                <w:webHidden/>
              </w:rPr>
              <w:tab/>
            </w:r>
            <w:r>
              <w:rPr>
                <w:noProof/>
                <w:webHidden/>
              </w:rPr>
              <w:fldChar w:fldCharType="begin"/>
            </w:r>
            <w:r>
              <w:rPr>
                <w:noProof/>
                <w:webHidden/>
              </w:rPr>
              <w:instrText xml:space="preserve"> PAGEREF _Toc221411530 \h </w:instrText>
            </w:r>
            <w:r>
              <w:rPr>
                <w:noProof/>
                <w:webHidden/>
              </w:rPr>
            </w:r>
            <w:r>
              <w:rPr>
                <w:noProof/>
                <w:webHidden/>
              </w:rPr>
              <w:fldChar w:fldCharType="separate"/>
            </w:r>
            <w:r>
              <w:rPr>
                <w:noProof/>
                <w:webHidden/>
              </w:rPr>
              <w:t>13</w:t>
            </w:r>
            <w:r>
              <w:rPr>
                <w:noProof/>
                <w:webHidden/>
              </w:rPr>
              <w:fldChar w:fldCharType="end"/>
            </w:r>
          </w:hyperlink>
        </w:p>
        <w:p w14:paraId="6DEE97D2" w14:textId="199A1EF7" w:rsidR="00F05C0A" w:rsidRDefault="00F05C0A">
          <w:pPr>
            <w:pStyle w:val="TOC2"/>
            <w:tabs>
              <w:tab w:val="left" w:pos="960"/>
              <w:tab w:val="right" w:leader="dot" w:pos="9016"/>
            </w:tabs>
            <w:rPr>
              <w:rFonts w:eastAsiaTheme="minorEastAsia"/>
              <w:noProof/>
              <w:lang w:val="en-IN" w:eastAsia="en-IN"/>
            </w:rPr>
          </w:pPr>
          <w:hyperlink w:anchor="_Toc221411531" w:history="1">
            <w:r w:rsidRPr="00E03061">
              <w:rPr>
                <w:rStyle w:val="Hyperlink"/>
                <w:noProof/>
              </w:rPr>
              <w:t>4.2</w:t>
            </w:r>
            <w:r>
              <w:rPr>
                <w:rFonts w:eastAsiaTheme="minorEastAsia"/>
                <w:noProof/>
                <w:lang w:val="en-IN" w:eastAsia="en-IN"/>
              </w:rPr>
              <w:tab/>
            </w:r>
            <w:r w:rsidRPr="00E03061">
              <w:rPr>
                <w:rStyle w:val="Hyperlink"/>
                <w:noProof/>
              </w:rPr>
              <w:t>Gap Analysis Against Industry Standards</w:t>
            </w:r>
            <w:r>
              <w:rPr>
                <w:noProof/>
                <w:webHidden/>
              </w:rPr>
              <w:tab/>
            </w:r>
            <w:r>
              <w:rPr>
                <w:noProof/>
                <w:webHidden/>
              </w:rPr>
              <w:fldChar w:fldCharType="begin"/>
            </w:r>
            <w:r>
              <w:rPr>
                <w:noProof/>
                <w:webHidden/>
              </w:rPr>
              <w:instrText xml:space="preserve"> PAGEREF _Toc221411531 \h </w:instrText>
            </w:r>
            <w:r>
              <w:rPr>
                <w:noProof/>
                <w:webHidden/>
              </w:rPr>
            </w:r>
            <w:r>
              <w:rPr>
                <w:noProof/>
                <w:webHidden/>
              </w:rPr>
              <w:fldChar w:fldCharType="separate"/>
            </w:r>
            <w:r>
              <w:rPr>
                <w:noProof/>
                <w:webHidden/>
              </w:rPr>
              <w:t>14</w:t>
            </w:r>
            <w:r>
              <w:rPr>
                <w:noProof/>
                <w:webHidden/>
              </w:rPr>
              <w:fldChar w:fldCharType="end"/>
            </w:r>
          </w:hyperlink>
        </w:p>
        <w:p w14:paraId="75434361" w14:textId="24A34754" w:rsidR="00F05C0A" w:rsidRDefault="00F05C0A">
          <w:pPr>
            <w:pStyle w:val="TOC2"/>
            <w:tabs>
              <w:tab w:val="left" w:pos="960"/>
              <w:tab w:val="right" w:leader="dot" w:pos="9016"/>
            </w:tabs>
            <w:rPr>
              <w:rFonts w:eastAsiaTheme="minorEastAsia"/>
              <w:noProof/>
              <w:lang w:val="en-IN" w:eastAsia="en-IN"/>
            </w:rPr>
          </w:pPr>
          <w:hyperlink w:anchor="_Toc221411532" w:history="1">
            <w:r w:rsidRPr="00E03061">
              <w:rPr>
                <w:rStyle w:val="Hyperlink"/>
                <w:noProof/>
              </w:rPr>
              <w:t>4.3</w:t>
            </w:r>
            <w:r>
              <w:rPr>
                <w:rFonts w:eastAsiaTheme="minorEastAsia"/>
                <w:noProof/>
                <w:lang w:val="en-IN" w:eastAsia="en-IN"/>
              </w:rPr>
              <w:tab/>
            </w:r>
            <w:r w:rsidRPr="00E03061">
              <w:rPr>
                <w:rStyle w:val="Hyperlink"/>
                <w:noProof/>
              </w:rPr>
              <w:t>Security Benchmarks (CIS &amp; NIST)</w:t>
            </w:r>
            <w:r>
              <w:rPr>
                <w:noProof/>
                <w:webHidden/>
              </w:rPr>
              <w:tab/>
            </w:r>
            <w:r>
              <w:rPr>
                <w:noProof/>
                <w:webHidden/>
              </w:rPr>
              <w:fldChar w:fldCharType="begin"/>
            </w:r>
            <w:r>
              <w:rPr>
                <w:noProof/>
                <w:webHidden/>
              </w:rPr>
              <w:instrText xml:space="preserve"> PAGEREF _Toc221411532 \h </w:instrText>
            </w:r>
            <w:r>
              <w:rPr>
                <w:noProof/>
                <w:webHidden/>
              </w:rPr>
            </w:r>
            <w:r>
              <w:rPr>
                <w:noProof/>
                <w:webHidden/>
              </w:rPr>
              <w:fldChar w:fldCharType="separate"/>
            </w:r>
            <w:r>
              <w:rPr>
                <w:noProof/>
                <w:webHidden/>
              </w:rPr>
              <w:t>14</w:t>
            </w:r>
            <w:r>
              <w:rPr>
                <w:noProof/>
                <w:webHidden/>
              </w:rPr>
              <w:fldChar w:fldCharType="end"/>
            </w:r>
          </w:hyperlink>
        </w:p>
        <w:p w14:paraId="307CD640" w14:textId="00375F06" w:rsidR="00F05C0A" w:rsidRDefault="00F05C0A">
          <w:pPr>
            <w:pStyle w:val="TOC1"/>
            <w:tabs>
              <w:tab w:val="left" w:pos="480"/>
              <w:tab w:val="right" w:leader="dot" w:pos="9016"/>
            </w:tabs>
            <w:rPr>
              <w:rFonts w:eastAsiaTheme="minorEastAsia"/>
              <w:noProof/>
              <w:lang w:val="en-IN" w:eastAsia="en-IN"/>
            </w:rPr>
          </w:pPr>
          <w:hyperlink w:anchor="_Toc221411533" w:history="1">
            <w:r w:rsidRPr="00E03061">
              <w:rPr>
                <w:rStyle w:val="Hyperlink"/>
                <w:noProof/>
              </w:rPr>
              <w:t>5</w:t>
            </w:r>
            <w:r>
              <w:rPr>
                <w:rFonts w:eastAsiaTheme="minorEastAsia"/>
                <w:noProof/>
                <w:lang w:val="en-IN" w:eastAsia="en-IN"/>
              </w:rPr>
              <w:tab/>
            </w:r>
            <w:r w:rsidRPr="00E03061">
              <w:rPr>
                <w:rStyle w:val="Hyperlink"/>
                <w:noProof/>
              </w:rPr>
              <w:t>Threat Scenario Analysis</w:t>
            </w:r>
            <w:r>
              <w:rPr>
                <w:noProof/>
                <w:webHidden/>
              </w:rPr>
              <w:tab/>
            </w:r>
            <w:r>
              <w:rPr>
                <w:noProof/>
                <w:webHidden/>
              </w:rPr>
              <w:fldChar w:fldCharType="begin"/>
            </w:r>
            <w:r>
              <w:rPr>
                <w:noProof/>
                <w:webHidden/>
              </w:rPr>
              <w:instrText xml:space="preserve"> PAGEREF _Toc221411533 \h </w:instrText>
            </w:r>
            <w:r>
              <w:rPr>
                <w:noProof/>
                <w:webHidden/>
              </w:rPr>
            </w:r>
            <w:r>
              <w:rPr>
                <w:noProof/>
                <w:webHidden/>
              </w:rPr>
              <w:fldChar w:fldCharType="separate"/>
            </w:r>
            <w:r>
              <w:rPr>
                <w:noProof/>
                <w:webHidden/>
              </w:rPr>
              <w:t>15</w:t>
            </w:r>
            <w:r>
              <w:rPr>
                <w:noProof/>
                <w:webHidden/>
              </w:rPr>
              <w:fldChar w:fldCharType="end"/>
            </w:r>
          </w:hyperlink>
        </w:p>
        <w:p w14:paraId="40343263" w14:textId="5F6C6198" w:rsidR="00F05C0A" w:rsidRDefault="00F05C0A">
          <w:pPr>
            <w:pStyle w:val="TOC2"/>
            <w:tabs>
              <w:tab w:val="left" w:pos="960"/>
              <w:tab w:val="right" w:leader="dot" w:pos="9016"/>
            </w:tabs>
            <w:rPr>
              <w:rFonts w:eastAsiaTheme="minorEastAsia"/>
              <w:noProof/>
              <w:lang w:val="en-IN" w:eastAsia="en-IN"/>
            </w:rPr>
          </w:pPr>
          <w:hyperlink w:anchor="_Toc221411534" w:history="1">
            <w:r w:rsidRPr="00E03061">
              <w:rPr>
                <w:rStyle w:val="Hyperlink"/>
                <w:noProof/>
              </w:rPr>
              <w:t>5.1</w:t>
            </w:r>
            <w:r>
              <w:rPr>
                <w:rFonts w:eastAsiaTheme="minorEastAsia"/>
                <w:noProof/>
                <w:lang w:val="en-IN" w:eastAsia="en-IN"/>
              </w:rPr>
              <w:tab/>
            </w:r>
            <w:r w:rsidRPr="00E03061">
              <w:rPr>
                <w:rStyle w:val="Hyperlink"/>
                <w:noProof/>
              </w:rPr>
              <w:t>Security Considerations of concerned Network Architecture</w:t>
            </w:r>
            <w:r>
              <w:rPr>
                <w:noProof/>
                <w:webHidden/>
              </w:rPr>
              <w:tab/>
            </w:r>
            <w:r>
              <w:rPr>
                <w:noProof/>
                <w:webHidden/>
              </w:rPr>
              <w:fldChar w:fldCharType="begin"/>
            </w:r>
            <w:r>
              <w:rPr>
                <w:noProof/>
                <w:webHidden/>
              </w:rPr>
              <w:instrText xml:space="preserve"> PAGEREF _Toc221411534 \h </w:instrText>
            </w:r>
            <w:r>
              <w:rPr>
                <w:noProof/>
                <w:webHidden/>
              </w:rPr>
            </w:r>
            <w:r>
              <w:rPr>
                <w:noProof/>
                <w:webHidden/>
              </w:rPr>
              <w:fldChar w:fldCharType="separate"/>
            </w:r>
            <w:r>
              <w:rPr>
                <w:noProof/>
                <w:webHidden/>
              </w:rPr>
              <w:t>15</w:t>
            </w:r>
            <w:r>
              <w:rPr>
                <w:noProof/>
                <w:webHidden/>
              </w:rPr>
              <w:fldChar w:fldCharType="end"/>
            </w:r>
          </w:hyperlink>
        </w:p>
        <w:p w14:paraId="2D7DD157" w14:textId="11C67E2A" w:rsidR="00F05C0A" w:rsidRDefault="00F05C0A">
          <w:pPr>
            <w:pStyle w:val="TOC3"/>
            <w:tabs>
              <w:tab w:val="left" w:pos="1440"/>
              <w:tab w:val="right" w:leader="dot" w:pos="9016"/>
            </w:tabs>
            <w:rPr>
              <w:rFonts w:eastAsiaTheme="minorEastAsia"/>
              <w:noProof/>
              <w:lang w:val="en-IN" w:eastAsia="en-IN"/>
            </w:rPr>
          </w:pPr>
          <w:hyperlink w:anchor="_Toc221411535" w:history="1">
            <w:r w:rsidRPr="00E03061">
              <w:rPr>
                <w:rStyle w:val="Hyperlink"/>
                <w:noProof/>
              </w:rPr>
              <w:t>5.1.1</w:t>
            </w:r>
            <w:r>
              <w:rPr>
                <w:rFonts w:eastAsiaTheme="minorEastAsia"/>
                <w:noProof/>
                <w:lang w:val="en-IN" w:eastAsia="en-IN"/>
              </w:rPr>
              <w:tab/>
            </w:r>
            <w:r w:rsidRPr="00E03061">
              <w:rPr>
                <w:rStyle w:val="Hyperlink"/>
                <w:noProof/>
              </w:rPr>
              <w:t>Security threats</w:t>
            </w:r>
            <w:r>
              <w:rPr>
                <w:noProof/>
                <w:webHidden/>
              </w:rPr>
              <w:tab/>
            </w:r>
            <w:r>
              <w:rPr>
                <w:noProof/>
                <w:webHidden/>
              </w:rPr>
              <w:fldChar w:fldCharType="begin"/>
            </w:r>
            <w:r>
              <w:rPr>
                <w:noProof/>
                <w:webHidden/>
              </w:rPr>
              <w:instrText xml:space="preserve"> PAGEREF _Toc221411535 \h </w:instrText>
            </w:r>
            <w:r>
              <w:rPr>
                <w:noProof/>
                <w:webHidden/>
              </w:rPr>
            </w:r>
            <w:r>
              <w:rPr>
                <w:noProof/>
                <w:webHidden/>
              </w:rPr>
              <w:fldChar w:fldCharType="separate"/>
            </w:r>
            <w:r>
              <w:rPr>
                <w:noProof/>
                <w:webHidden/>
              </w:rPr>
              <w:t>15</w:t>
            </w:r>
            <w:r>
              <w:rPr>
                <w:noProof/>
                <w:webHidden/>
              </w:rPr>
              <w:fldChar w:fldCharType="end"/>
            </w:r>
          </w:hyperlink>
        </w:p>
        <w:p w14:paraId="4ED4B41F" w14:textId="461AC107" w:rsidR="00F05C0A" w:rsidRDefault="00F05C0A">
          <w:pPr>
            <w:pStyle w:val="TOC3"/>
            <w:tabs>
              <w:tab w:val="left" w:pos="1440"/>
              <w:tab w:val="right" w:leader="dot" w:pos="9016"/>
            </w:tabs>
            <w:rPr>
              <w:rFonts w:eastAsiaTheme="minorEastAsia"/>
              <w:noProof/>
              <w:lang w:val="en-IN" w:eastAsia="en-IN"/>
            </w:rPr>
          </w:pPr>
          <w:hyperlink w:anchor="_Toc221411536" w:history="1">
            <w:r w:rsidRPr="00E03061">
              <w:rPr>
                <w:rStyle w:val="Hyperlink"/>
                <w:noProof/>
              </w:rPr>
              <w:t>5.1.2</w:t>
            </w:r>
            <w:r>
              <w:rPr>
                <w:rFonts w:eastAsiaTheme="minorEastAsia"/>
                <w:noProof/>
                <w:lang w:val="en-IN" w:eastAsia="en-IN"/>
              </w:rPr>
              <w:tab/>
            </w:r>
            <w:r w:rsidRPr="00E03061">
              <w:rPr>
                <w:rStyle w:val="Hyperlink"/>
                <w:noProof/>
              </w:rPr>
              <w:t>Criticality and Cost Optimization</w:t>
            </w:r>
            <w:r>
              <w:rPr>
                <w:noProof/>
                <w:webHidden/>
              </w:rPr>
              <w:tab/>
            </w:r>
            <w:r>
              <w:rPr>
                <w:noProof/>
                <w:webHidden/>
              </w:rPr>
              <w:fldChar w:fldCharType="begin"/>
            </w:r>
            <w:r>
              <w:rPr>
                <w:noProof/>
                <w:webHidden/>
              </w:rPr>
              <w:instrText xml:space="preserve"> PAGEREF _Toc221411536 \h </w:instrText>
            </w:r>
            <w:r>
              <w:rPr>
                <w:noProof/>
                <w:webHidden/>
              </w:rPr>
            </w:r>
            <w:r>
              <w:rPr>
                <w:noProof/>
                <w:webHidden/>
              </w:rPr>
              <w:fldChar w:fldCharType="separate"/>
            </w:r>
            <w:r>
              <w:rPr>
                <w:noProof/>
                <w:webHidden/>
              </w:rPr>
              <w:t>17</w:t>
            </w:r>
            <w:r>
              <w:rPr>
                <w:noProof/>
                <w:webHidden/>
              </w:rPr>
              <w:fldChar w:fldCharType="end"/>
            </w:r>
          </w:hyperlink>
        </w:p>
        <w:p w14:paraId="510EE7F8" w14:textId="494EFDD6" w:rsidR="00F05C0A" w:rsidRDefault="00F05C0A">
          <w:pPr>
            <w:pStyle w:val="TOC3"/>
            <w:tabs>
              <w:tab w:val="left" w:pos="1440"/>
              <w:tab w:val="right" w:leader="dot" w:pos="9016"/>
            </w:tabs>
            <w:rPr>
              <w:rFonts w:eastAsiaTheme="minorEastAsia"/>
              <w:noProof/>
              <w:lang w:val="en-IN" w:eastAsia="en-IN"/>
            </w:rPr>
          </w:pPr>
          <w:hyperlink w:anchor="_Toc221411537" w:history="1">
            <w:r w:rsidRPr="00E03061">
              <w:rPr>
                <w:rStyle w:val="Hyperlink"/>
                <w:noProof/>
              </w:rPr>
              <w:t>5.1.3</w:t>
            </w:r>
            <w:r>
              <w:rPr>
                <w:rFonts w:eastAsiaTheme="minorEastAsia"/>
                <w:noProof/>
                <w:lang w:val="en-IN" w:eastAsia="en-IN"/>
              </w:rPr>
              <w:tab/>
            </w:r>
            <w:r w:rsidRPr="00E03061">
              <w:rPr>
                <w:rStyle w:val="Hyperlink"/>
                <w:noProof/>
              </w:rPr>
              <w:t>Security threats arising from delivery models</w:t>
            </w:r>
            <w:r>
              <w:rPr>
                <w:noProof/>
                <w:webHidden/>
              </w:rPr>
              <w:tab/>
            </w:r>
            <w:r>
              <w:rPr>
                <w:noProof/>
                <w:webHidden/>
              </w:rPr>
              <w:fldChar w:fldCharType="begin"/>
            </w:r>
            <w:r>
              <w:rPr>
                <w:noProof/>
                <w:webHidden/>
              </w:rPr>
              <w:instrText xml:space="preserve"> PAGEREF _Toc221411537 \h </w:instrText>
            </w:r>
            <w:r>
              <w:rPr>
                <w:noProof/>
                <w:webHidden/>
              </w:rPr>
            </w:r>
            <w:r>
              <w:rPr>
                <w:noProof/>
                <w:webHidden/>
              </w:rPr>
              <w:fldChar w:fldCharType="separate"/>
            </w:r>
            <w:r>
              <w:rPr>
                <w:noProof/>
                <w:webHidden/>
              </w:rPr>
              <w:t>18</w:t>
            </w:r>
            <w:r>
              <w:rPr>
                <w:noProof/>
                <w:webHidden/>
              </w:rPr>
              <w:fldChar w:fldCharType="end"/>
            </w:r>
          </w:hyperlink>
        </w:p>
        <w:p w14:paraId="43E605B6" w14:textId="45E263CC" w:rsidR="00F05C0A" w:rsidRDefault="00F05C0A">
          <w:pPr>
            <w:pStyle w:val="TOC3"/>
            <w:tabs>
              <w:tab w:val="left" w:pos="1440"/>
              <w:tab w:val="right" w:leader="dot" w:pos="9016"/>
            </w:tabs>
            <w:rPr>
              <w:rFonts w:eastAsiaTheme="minorEastAsia"/>
              <w:noProof/>
              <w:lang w:val="en-IN" w:eastAsia="en-IN"/>
            </w:rPr>
          </w:pPr>
          <w:hyperlink w:anchor="_Toc221411538" w:history="1">
            <w:r w:rsidRPr="00E03061">
              <w:rPr>
                <w:rStyle w:val="Hyperlink"/>
                <w:noProof/>
              </w:rPr>
              <w:t>5.1.4</w:t>
            </w:r>
            <w:r>
              <w:rPr>
                <w:rFonts w:eastAsiaTheme="minorEastAsia"/>
                <w:noProof/>
                <w:lang w:val="en-IN" w:eastAsia="en-IN"/>
              </w:rPr>
              <w:tab/>
            </w:r>
            <w:r w:rsidRPr="00E03061">
              <w:rPr>
                <w:rStyle w:val="Hyperlink"/>
                <w:noProof/>
              </w:rPr>
              <w:t>Real Life examples of Security incidences for a Single VPC.</w:t>
            </w:r>
            <w:r>
              <w:rPr>
                <w:noProof/>
                <w:webHidden/>
              </w:rPr>
              <w:tab/>
            </w:r>
            <w:r>
              <w:rPr>
                <w:noProof/>
                <w:webHidden/>
              </w:rPr>
              <w:fldChar w:fldCharType="begin"/>
            </w:r>
            <w:r>
              <w:rPr>
                <w:noProof/>
                <w:webHidden/>
              </w:rPr>
              <w:instrText xml:space="preserve"> PAGEREF _Toc221411538 \h </w:instrText>
            </w:r>
            <w:r>
              <w:rPr>
                <w:noProof/>
                <w:webHidden/>
              </w:rPr>
            </w:r>
            <w:r>
              <w:rPr>
                <w:noProof/>
                <w:webHidden/>
              </w:rPr>
              <w:fldChar w:fldCharType="separate"/>
            </w:r>
            <w:r>
              <w:rPr>
                <w:noProof/>
                <w:webHidden/>
              </w:rPr>
              <w:t>20</w:t>
            </w:r>
            <w:r>
              <w:rPr>
                <w:noProof/>
                <w:webHidden/>
              </w:rPr>
              <w:fldChar w:fldCharType="end"/>
            </w:r>
          </w:hyperlink>
        </w:p>
        <w:p w14:paraId="6A75F12E" w14:textId="4848B1A0" w:rsidR="00F05C0A" w:rsidRDefault="00F05C0A">
          <w:pPr>
            <w:pStyle w:val="TOC1"/>
            <w:tabs>
              <w:tab w:val="left" w:pos="480"/>
              <w:tab w:val="right" w:leader="dot" w:pos="9016"/>
            </w:tabs>
            <w:rPr>
              <w:rFonts w:eastAsiaTheme="minorEastAsia"/>
              <w:noProof/>
              <w:lang w:val="en-IN" w:eastAsia="en-IN"/>
            </w:rPr>
          </w:pPr>
          <w:hyperlink w:anchor="_Toc221411539" w:history="1">
            <w:r w:rsidRPr="00E03061">
              <w:rPr>
                <w:rStyle w:val="Hyperlink"/>
                <w:noProof/>
              </w:rPr>
              <w:t>6</w:t>
            </w:r>
            <w:r>
              <w:rPr>
                <w:rFonts w:eastAsiaTheme="minorEastAsia"/>
                <w:noProof/>
                <w:lang w:val="en-IN" w:eastAsia="en-IN"/>
              </w:rPr>
              <w:tab/>
            </w:r>
            <w:r w:rsidRPr="00E03061">
              <w:rPr>
                <w:rStyle w:val="Hyperlink"/>
                <w:noProof/>
              </w:rPr>
              <w:t>Improvement Recommendations</w:t>
            </w:r>
            <w:r>
              <w:rPr>
                <w:noProof/>
                <w:webHidden/>
              </w:rPr>
              <w:tab/>
            </w:r>
            <w:r>
              <w:rPr>
                <w:noProof/>
                <w:webHidden/>
              </w:rPr>
              <w:fldChar w:fldCharType="begin"/>
            </w:r>
            <w:r>
              <w:rPr>
                <w:noProof/>
                <w:webHidden/>
              </w:rPr>
              <w:instrText xml:space="preserve"> PAGEREF _Toc221411539 \h </w:instrText>
            </w:r>
            <w:r>
              <w:rPr>
                <w:noProof/>
                <w:webHidden/>
              </w:rPr>
            </w:r>
            <w:r>
              <w:rPr>
                <w:noProof/>
                <w:webHidden/>
              </w:rPr>
              <w:fldChar w:fldCharType="separate"/>
            </w:r>
            <w:r>
              <w:rPr>
                <w:noProof/>
                <w:webHidden/>
              </w:rPr>
              <w:t>20</w:t>
            </w:r>
            <w:r>
              <w:rPr>
                <w:noProof/>
                <w:webHidden/>
              </w:rPr>
              <w:fldChar w:fldCharType="end"/>
            </w:r>
          </w:hyperlink>
        </w:p>
        <w:p w14:paraId="49B2584A" w14:textId="6981F6F4" w:rsidR="00F05C0A" w:rsidRDefault="00F05C0A">
          <w:pPr>
            <w:pStyle w:val="TOC2"/>
            <w:tabs>
              <w:tab w:val="left" w:pos="960"/>
              <w:tab w:val="right" w:leader="dot" w:pos="9016"/>
            </w:tabs>
            <w:rPr>
              <w:rFonts w:eastAsiaTheme="minorEastAsia"/>
              <w:noProof/>
              <w:lang w:val="en-IN" w:eastAsia="en-IN"/>
            </w:rPr>
          </w:pPr>
          <w:hyperlink w:anchor="_Toc221411540" w:history="1">
            <w:r w:rsidRPr="00E03061">
              <w:rPr>
                <w:rStyle w:val="Hyperlink"/>
                <w:noProof/>
                <w:lang w:val="en-US"/>
              </w:rPr>
              <w:t>6.1</w:t>
            </w:r>
            <w:r>
              <w:rPr>
                <w:rFonts w:eastAsiaTheme="minorEastAsia"/>
                <w:noProof/>
                <w:lang w:val="en-IN" w:eastAsia="en-IN"/>
              </w:rPr>
              <w:tab/>
            </w:r>
            <w:r w:rsidRPr="00E03061">
              <w:rPr>
                <w:rStyle w:val="Hyperlink"/>
                <w:noProof/>
                <w:lang w:val="en-US"/>
              </w:rPr>
              <w:t>Modernize Management: Replace Bastions with AWS SSM</w:t>
            </w:r>
            <w:r>
              <w:rPr>
                <w:noProof/>
                <w:webHidden/>
              </w:rPr>
              <w:tab/>
            </w:r>
            <w:r>
              <w:rPr>
                <w:noProof/>
                <w:webHidden/>
              </w:rPr>
              <w:fldChar w:fldCharType="begin"/>
            </w:r>
            <w:r>
              <w:rPr>
                <w:noProof/>
                <w:webHidden/>
              </w:rPr>
              <w:instrText xml:space="preserve"> PAGEREF _Toc221411540 \h </w:instrText>
            </w:r>
            <w:r>
              <w:rPr>
                <w:noProof/>
                <w:webHidden/>
              </w:rPr>
            </w:r>
            <w:r>
              <w:rPr>
                <w:noProof/>
                <w:webHidden/>
              </w:rPr>
              <w:fldChar w:fldCharType="separate"/>
            </w:r>
            <w:r>
              <w:rPr>
                <w:noProof/>
                <w:webHidden/>
              </w:rPr>
              <w:t>20</w:t>
            </w:r>
            <w:r>
              <w:rPr>
                <w:noProof/>
                <w:webHidden/>
              </w:rPr>
              <w:fldChar w:fldCharType="end"/>
            </w:r>
          </w:hyperlink>
        </w:p>
        <w:p w14:paraId="59F1DBE8" w14:textId="270F15FE" w:rsidR="00F05C0A" w:rsidRDefault="00F05C0A">
          <w:pPr>
            <w:pStyle w:val="TOC2"/>
            <w:tabs>
              <w:tab w:val="left" w:pos="960"/>
              <w:tab w:val="right" w:leader="dot" w:pos="9016"/>
            </w:tabs>
            <w:rPr>
              <w:rFonts w:eastAsiaTheme="minorEastAsia"/>
              <w:noProof/>
              <w:lang w:val="en-IN" w:eastAsia="en-IN"/>
            </w:rPr>
          </w:pPr>
          <w:hyperlink w:anchor="_Toc221411541" w:history="1">
            <w:r w:rsidRPr="00E03061">
              <w:rPr>
                <w:rStyle w:val="Hyperlink"/>
                <w:noProof/>
                <w:lang w:val="en-US"/>
              </w:rPr>
              <w:t>6.2</w:t>
            </w:r>
            <w:r>
              <w:rPr>
                <w:rFonts w:eastAsiaTheme="minorEastAsia"/>
                <w:noProof/>
                <w:lang w:val="en-IN" w:eastAsia="en-IN"/>
              </w:rPr>
              <w:tab/>
            </w:r>
            <w:r w:rsidRPr="00E03061">
              <w:rPr>
                <w:rStyle w:val="Hyperlink"/>
                <w:noProof/>
                <w:lang w:val="en-US"/>
              </w:rPr>
              <w:t>Advanced Egress Control: FQDN Filtering</w:t>
            </w:r>
            <w:r>
              <w:rPr>
                <w:noProof/>
                <w:webHidden/>
              </w:rPr>
              <w:tab/>
            </w:r>
            <w:r>
              <w:rPr>
                <w:noProof/>
                <w:webHidden/>
              </w:rPr>
              <w:fldChar w:fldCharType="begin"/>
            </w:r>
            <w:r>
              <w:rPr>
                <w:noProof/>
                <w:webHidden/>
              </w:rPr>
              <w:instrText xml:space="preserve"> PAGEREF _Toc221411541 \h </w:instrText>
            </w:r>
            <w:r>
              <w:rPr>
                <w:noProof/>
                <w:webHidden/>
              </w:rPr>
            </w:r>
            <w:r>
              <w:rPr>
                <w:noProof/>
                <w:webHidden/>
              </w:rPr>
              <w:fldChar w:fldCharType="separate"/>
            </w:r>
            <w:r>
              <w:rPr>
                <w:noProof/>
                <w:webHidden/>
              </w:rPr>
              <w:t>21</w:t>
            </w:r>
            <w:r>
              <w:rPr>
                <w:noProof/>
                <w:webHidden/>
              </w:rPr>
              <w:fldChar w:fldCharType="end"/>
            </w:r>
          </w:hyperlink>
        </w:p>
        <w:p w14:paraId="2E8E48FF" w14:textId="021DBACD" w:rsidR="00F05C0A" w:rsidRDefault="00F05C0A">
          <w:pPr>
            <w:pStyle w:val="TOC2"/>
            <w:tabs>
              <w:tab w:val="left" w:pos="960"/>
              <w:tab w:val="right" w:leader="dot" w:pos="9016"/>
            </w:tabs>
            <w:rPr>
              <w:rFonts w:eastAsiaTheme="minorEastAsia"/>
              <w:noProof/>
              <w:lang w:val="en-IN" w:eastAsia="en-IN"/>
            </w:rPr>
          </w:pPr>
          <w:hyperlink w:anchor="_Toc221411542" w:history="1">
            <w:r w:rsidRPr="00E03061">
              <w:rPr>
                <w:rStyle w:val="Hyperlink"/>
                <w:noProof/>
                <w:lang w:val="en-US"/>
              </w:rPr>
              <w:t>6.3</w:t>
            </w:r>
            <w:r>
              <w:rPr>
                <w:rFonts w:eastAsiaTheme="minorEastAsia"/>
                <w:noProof/>
                <w:lang w:val="en-IN" w:eastAsia="en-IN"/>
              </w:rPr>
              <w:tab/>
            </w:r>
            <w:r w:rsidRPr="00E03061">
              <w:rPr>
                <w:rStyle w:val="Hyperlink"/>
                <w:noProof/>
                <w:lang w:val="en-US"/>
              </w:rPr>
              <w:t>Minimize Public Exposure: Deploy VPC Endpoints</w:t>
            </w:r>
            <w:r>
              <w:rPr>
                <w:noProof/>
                <w:webHidden/>
              </w:rPr>
              <w:tab/>
            </w:r>
            <w:r>
              <w:rPr>
                <w:noProof/>
                <w:webHidden/>
              </w:rPr>
              <w:fldChar w:fldCharType="begin"/>
            </w:r>
            <w:r>
              <w:rPr>
                <w:noProof/>
                <w:webHidden/>
              </w:rPr>
              <w:instrText xml:space="preserve"> PAGEREF _Toc221411542 \h </w:instrText>
            </w:r>
            <w:r>
              <w:rPr>
                <w:noProof/>
                <w:webHidden/>
              </w:rPr>
            </w:r>
            <w:r>
              <w:rPr>
                <w:noProof/>
                <w:webHidden/>
              </w:rPr>
              <w:fldChar w:fldCharType="separate"/>
            </w:r>
            <w:r>
              <w:rPr>
                <w:noProof/>
                <w:webHidden/>
              </w:rPr>
              <w:t>21</w:t>
            </w:r>
            <w:r>
              <w:rPr>
                <w:noProof/>
                <w:webHidden/>
              </w:rPr>
              <w:fldChar w:fldCharType="end"/>
            </w:r>
          </w:hyperlink>
        </w:p>
        <w:p w14:paraId="23931FD4" w14:textId="4B31FF98" w:rsidR="00F05C0A" w:rsidRDefault="00F05C0A">
          <w:pPr>
            <w:pStyle w:val="TOC2"/>
            <w:tabs>
              <w:tab w:val="left" w:pos="960"/>
              <w:tab w:val="right" w:leader="dot" w:pos="9016"/>
            </w:tabs>
            <w:rPr>
              <w:rFonts w:eastAsiaTheme="minorEastAsia"/>
              <w:noProof/>
              <w:lang w:val="en-IN" w:eastAsia="en-IN"/>
            </w:rPr>
          </w:pPr>
          <w:hyperlink w:anchor="_Toc221411543" w:history="1">
            <w:r w:rsidRPr="00E03061">
              <w:rPr>
                <w:rStyle w:val="Hyperlink"/>
                <w:noProof/>
                <w:lang w:val="en-US"/>
              </w:rPr>
              <w:t>6.4</w:t>
            </w:r>
            <w:r>
              <w:rPr>
                <w:rFonts w:eastAsiaTheme="minorEastAsia"/>
                <w:noProof/>
                <w:lang w:val="en-IN" w:eastAsia="en-IN"/>
              </w:rPr>
              <w:tab/>
            </w:r>
            <w:r w:rsidRPr="00E03061">
              <w:rPr>
                <w:rStyle w:val="Hyperlink"/>
                <w:noProof/>
                <w:lang w:val="en-US"/>
              </w:rPr>
              <w:t>Granular Micro-segmentation: Identity-Based SGs</w:t>
            </w:r>
            <w:r>
              <w:rPr>
                <w:noProof/>
                <w:webHidden/>
              </w:rPr>
              <w:tab/>
            </w:r>
            <w:r>
              <w:rPr>
                <w:noProof/>
                <w:webHidden/>
              </w:rPr>
              <w:fldChar w:fldCharType="begin"/>
            </w:r>
            <w:r>
              <w:rPr>
                <w:noProof/>
                <w:webHidden/>
              </w:rPr>
              <w:instrText xml:space="preserve"> PAGEREF _Toc221411543 \h </w:instrText>
            </w:r>
            <w:r>
              <w:rPr>
                <w:noProof/>
                <w:webHidden/>
              </w:rPr>
            </w:r>
            <w:r>
              <w:rPr>
                <w:noProof/>
                <w:webHidden/>
              </w:rPr>
              <w:fldChar w:fldCharType="separate"/>
            </w:r>
            <w:r>
              <w:rPr>
                <w:noProof/>
                <w:webHidden/>
              </w:rPr>
              <w:t>21</w:t>
            </w:r>
            <w:r>
              <w:rPr>
                <w:noProof/>
                <w:webHidden/>
              </w:rPr>
              <w:fldChar w:fldCharType="end"/>
            </w:r>
          </w:hyperlink>
        </w:p>
        <w:p w14:paraId="5E38BC8A" w14:textId="73C9F7DF" w:rsidR="00F05C0A" w:rsidRDefault="00F05C0A">
          <w:pPr>
            <w:pStyle w:val="TOC2"/>
            <w:tabs>
              <w:tab w:val="left" w:pos="960"/>
              <w:tab w:val="right" w:leader="dot" w:pos="9016"/>
            </w:tabs>
            <w:rPr>
              <w:rFonts w:eastAsiaTheme="minorEastAsia"/>
              <w:noProof/>
              <w:lang w:val="en-IN" w:eastAsia="en-IN"/>
            </w:rPr>
          </w:pPr>
          <w:hyperlink w:anchor="_Toc221411544" w:history="1">
            <w:r w:rsidRPr="00E03061">
              <w:rPr>
                <w:rStyle w:val="Hyperlink"/>
                <w:noProof/>
                <w:lang w:val="en-US"/>
              </w:rPr>
              <w:t>6.5</w:t>
            </w:r>
            <w:r>
              <w:rPr>
                <w:rFonts w:eastAsiaTheme="minorEastAsia"/>
                <w:noProof/>
                <w:lang w:val="en-IN" w:eastAsia="en-IN"/>
              </w:rPr>
              <w:tab/>
            </w:r>
            <w:r w:rsidRPr="00E03061">
              <w:rPr>
                <w:rStyle w:val="Hyperlink"/>
                <w:noProof/>
                <w:lang w:val="en-US"/>
              </w:rPr>
              <w:t>Shift to Automated Governance (AIOps)</w:t>
            </w:r>
            <w:r>
              <w:rPr>
                <w:noProof/>
                <w:webHidden/>
              </w:rPr>
              <w:tab/>
            </w:r>
            <w:r>
              <w:rPr>
                <w:noProof/>
                <w:webHidden/>
              </w:rPr>
              <w:fldChar w:fldCharType="begin"/>
            </w:r>
            <w:r>
              <w:rPr>
                <w:noProof/>
                <w:webHidden/>
              </w:rPr>
              <w:instrText xml:space="preserve"> PAGEREF _Toc221411544 \h </w:instrText>
            </w:r>
            <w:r>
              <w:rPr>
                <w:noProof/>
                <w:webHidden/>
              </w:rPr>
            </w:r>
            <w:r>
              <w:rPr>
                <w:noProof/>
                <w:webHidden/>
              </w:rPr>
              <w:fldChar w:fldCharType="separate"/>
            </w:r>
            <w:r>
              <w:rPr>
                <w:noProof/>
                <w:webHidden/>
              </w:rPr>
              <w:t>21</w:t>
            </w:r>
            <w:r>
              <w:rPr>
                <w:noProof/>
                <w:webHidden/>
              </w:rPr>
              <w:fldChar w:fldCharType="end"/>
            </w:r>
          </w:hyperlink>
        </w:p>
        <w:p w14:paraId="41A5E0A3" w14:textId="2A40DA7E" w:rsidR="00F05C0A" w:rsidRDefault="00F05C0A">
          <w:pPr>
            <w:pStyle w:val="TOC2"/>
            <w:tabs>
              <w:tab w:val="left" w:pos="960"/>
              <w:tab w:val="right" w:leader="dot" w:pos="9016"/>
            </w:tabs>
            <w:rPr>
              <w:rFonts w:eastAsiaTheme="minorEastAsia"/>
              <w:noProof/>
              <w:lang w:val="en-IN" w:eastAsia="en-IN"/>
            </w:rPr>
          </w:pPr>
          <w:hyperlink w:anchor="_Toc221411545" w:history="1">
            <w:r w:rsidRPr="00E03061">
              <w:rPr>
                <w:rStyle w:val="Hyperlink"/>
                <w:noProof/>
                <w:lang w:val="en-US"/>
              </w:rPr>
              <w:t>6.6</w:t>
            </w:r>
            <w:r>
              <w:rPr>
                <w:rFonts w:eastAsiaTheme="minorEastAsia"/>
                <w:noProof/>
                <w:lang w:val="en-IN" w:eastAsia="en-IN"/>
              </w:rPr>
              <w:tab/>
            </w:r>
            <w:r w:rsidRPr="00E03061">
              <w:rPr>
                <w:rStyle w:val="Hyperlink"/>
                <w:noProof/>
                <w:lang w:val="en-US"/>
              </w:rPr>
              <w:t>Database Tier Hardening: RDS Proxy &amp; IAM Auth</w:t>
            </w:r>
            <w:r>
              <w:rPr>
                <w:noProof/>
                <w:webHidden/>
              </w:rPr>
              <w:tab/>
            </w:r>
            <w:r>
              <w:rPr>
                <w:noProof/>
                <w:webHidden/>
              </w:rPr>
              <w:fldChar w:fldCharType="begin"/>
            </w:r>
            <w:r>
              <w:rPr>
                <w:noProof/>
                <w:webHidden/>
              </w:rPr>
              <w:instrText xml:space="preserve"> PAGEREF _Toc221411545 \h </w:instrText>
            </w:r>
            <w:r>
              <w:rPr>
                <w:noProof/>
                <w:webHidden/>
              </w:rPr>
            </w:r>
            <w:r>
              <w:rPr>
                <w:noProof/>
                <w:webHidden/>
              </w:rPr>
              <w:fldChar w:fldCharType="separate"/>
            </w:r>
            <w:r>
              <w:rPr>
                <w:noProof/>
                <w:webHidden/>
              </w:rPr>
              <w:t>21</w:t>
            </w:r>
            <w:r>
              <w:rPr>
                <w:noProof/>
                <w:webHidden/>
              </w:rPr>
              <w:fldChar w:fldCharType="end"/>
            </w:r>
          </w:hyperlink>
        </w:p>
        <w:p w14:paraId="13A79347" w14:textId="5EF71575" w:rsidR="00F05C0A" w:rsidRDefault="00F05C0A">
          <w:pPr>
            <w:pStyle w:val="TOC1"/>
            <w:tabs>
              <w:tab w:val="left" w:pos="480"/>
              <w:tab w:val="right" w:leader="dot" w:pos="9016"/>
            </w:tabs>
            <w:rPr>
              <w:rFonts w:eastAsiaTheme="minorEastAsia"/>
              <w:noProof/>
              <w:lang w:val="en-IN" w:eastAsia="en-IN"/>
            </w:rPr>
          </w:pPr>
          <w:hyperlink w:anchor="_Toc221411546" w:history="1">
            <w:r w:rsidRPr="00E03061">
              <w:rPr>
                <w:rStyle w:val="Hyperlink"/>
                <w:noProof/>
              </w:rPr>
              <w:t>7</w:t>
            </w:r>
            <w:r>
              <w:rPr>
                <w:rFonts w:eastAsiaTheme="minorEastAsia"/>
                <w:noProof/>
                <w:lang w:val="en-IN" w:eastAsia="en-IN"/>
              </w:rPr>
              <w:tab/>
            </w:r>
            <w:r w:rsidRPr="00E03061">
              <w:rPr>
                <w:rStyle w:val="Hyperlink"/>
                <w:noProof/>
              </w:rPr>
              <w:t>Executive Summary</w:t>
            </w:r>
            <w:r>
              <w:rPr>
                <w:noProof/>
                <w:webHidden/>
              </w:rPr>
              <w:tab/>
            </w:r>
            <w:r>
              <w:rPr>
                <w:noProof/>
                <w:webHidden/>
              </w:rPr>
              <w:fldChar w:fldCharType="begin"/>
            </w:r>
            <w:r>
              <w:rPr>
                <w:noProof/>
                <w:webHidden/>
              </w:rPr>
              <w:instrText xml:space="preserve"> PAGEREF _Toc221411546 \h </w:instrText>
            </w:r>
            <w:r>
              <w:rPr>
                <w:noProof/>
                <w:webHidden/>
              </w:rPr>
            </w:r>
            <w:r>
              <w:rPr>
                <w:noProof/>
                <w:webHidden/>
              </w:rPr>
              <w:fldChar w:fldCharType="separate"/>
            </w:r>
            <w:r>
              <w:rPr>
                <w:noProof/>
                <w:webHidden/>
              </w:rPr>
              <w:t>22</w:t>
            </w:r>
            <w:r>
              <w:rPr>
                <w:noProof/>
                <w:webHidden/>
              </w:rPr>
              <w:fldChar w:fldCharType="end"/>
            </w:r>
          </w:hyperlink>
        </w:p>
        <w:p w14:paraId="1EC9B7E7" w14:textId="1DC871CA" w:rsidR="00F05C0A" w:rsidRDefault="00F05C0A">
          <w:pPr>
            <w:pStyle w:val="TOC2"/>
            <w:tabs>
              <w:tab w:val="left" w:pos="960"/>
              <w:tab w:val="right" w:leader="dot" w:pos="9016"/>
            </w:tabs>
            <w:rPr>
              <w:rFonts w:eastAsiaTheme="minorEastAsia"/>
              <w:noProof/>
              <w:lang w:val="en-IN" w:eastAsia="en-IN"/>
            </w:rPr>
          </w:pPr>
          <w:hyperlink w:anchor="_Toc221411547" w:history="1">
            <w:r w:rsidRPr="00E03061">
              <w:rPr>
                <w:rStyle w:val="Hyperlink"/>
                <w:noProof/>
                <w:lang w:val="en-US"/>
              </w:rPr>
              <w:t>7.1</w:t>
            </w:r>
            <w:r>
              <w:rPr>
                <w:rFonts w:eastAsiaTheme="minorEastAsia"/>
                <w:noProof/>
                <w:lang w:val="en-IN" w:eastAsia="en-IN"/>
              </w:rPr>
              <w:tab/>
            </w:r>
            <w:r w:rsidRPr="00E03061">
              <w:rPr>
                <w:rStyle w:val="Hyperlink"/>
                <w:noProof/>
                <w:lang w:val="en-US"/>
              </w:rPr>
              <w:t>Overview and Context</w:t>
            </w:r>
            <w:r>
              <w:rPr>
                <w:noProof/>
                <w:webHidden/>
              </w:rPr>
              <w:tab/>
            </w:r>
            <w:r>
              <w:rPr>
                <w:noProof/>
                <w:webHidden/>
              </w:rPr>
              <w:fldChar w:fldCharType="begin"/>
            </w:r>
            <w:r>
              <w:rPr>
                <w:noProof/>
                <w:webHidden/>
              </w:rPr>
              <w:instrText xml:space="preserve"> PAGEREF _Toc221411547 \h </w:instrText>
            </w:r>
            <w:r>
              <w:rPr>
                <w:noProof/>
                <w:webHidden/>
              </w:rPr>
            </w:r>
            <w:r>
              <w:rPr>
                <w:noProof/>
                <w:webHidden/>
              </w:rPr>
              <w:fldChar w:fldCharType="separate"/>
            </w:r>
            <w:r>
              <w:rPr>
                <w:noProof/>
                <w:webHidden/>
              </w:rPr>
              <w:t>22</w:t>
            </w:r>
            <w:r>
              <w:rPr>
                <w:noProof/>
                <w:webHidden/>
              </w:rPr>
              <w:fldChar w:fldCharType="end"/>
            </w:r>
          </w:hyperlink>
        </w:p>
        <w:p w14:paraId="3BA0D9BB" w14:textId="0919A712" w:rsidR="00F05C0A" w:rsidRDefault="00F05C0A">
          <w:pPr>
            <w:pStyle w:val="TOC2"/>
            <w:tabs>
              <w:tab w:val="left" w:pos="960"/>
              <w:tab w:val="right" w:leader="dot" w:pos="9016"/>
            </w:tabs>
            <w:rPr>
              <w:rFonts w:eastAsiaTheme="minorEastAsia"/>
              <w:noProof/>
              <w:lang w:val="en-IN" w:eastAsia="en-IN"/>
            </w:rPr>
          </w:pPr>
          <w:hyperlink w:anchor="_Toc221411548" w:history="1">
            <w:r w:rsidRPr="00E03061">
              <w:rPr>
                <w:rStyle w:val="Hyperlink"/>
                <w:noProof/>
                <w:lang w:val="en-US"/>
              </w:rPr>
              <w:t>7.2</w:t>
            </w:r>
            <w:r>
              <w:rPr>
                <w:rFonts w:eastAsiaTheme="minorEastAsia"/>
                <w:noProof/>
                <w:lang w:val="en-IN" w:eastAsia="en-IN"/>
              </w:rPr>
              <w:tab/>
            </w:r>
            <w:r w:rsidRPr="00E03061">
              <w:rPr>
                <w:rStyle w:val="Hyperlink"/>
                <w:noProof/>
                <w:lang w:val="en-US"/>
              </w:rPr>
              <w:t>Current Architecture Assessment</w:t>
            </w:r>
            <w:r>
              <w:rPr>
                <w:noProof/>
                <w:webHidden/>
              </w:rPr>
              <w:tab/>
            </w:r>
            <w:r>
              <w:rPr>
                <w:noProof/>
                <w:webHidden/>
              </w:rPr>
              <w:fldChar w:fldCharType="begin"/>
            </w:r>
            <w:r>
              <w:rPr>
                <w:noProof/>
                <w:webHidden/>
              </w:rPr>
              <w:instrText xml:space="preserve"> PAGEREF _Toc221411548 \h </w:instrText>
            </w:r>
            <w:r>
              <w:rPr>
                <w:noProof/>
                <w:webHidden/>
              </w:rPr>
            </w:r>
            <w:r>
              <w:rPr>
                <w:noProof/>
                <w:webHidden/>
              </w:rPr>
              <w:fldChar w:fldCharType="separate"/>
            </w:r>
            <w:r>
              <w:rPr>
                <w:noProof/>
                <w:webHidden/>
              </w:rPr>
              <w:t>22</w:t>
            </w:r>
            <w:r>
              <w:rPr>
                <w:noProof/>
                <w:webHidden/>
              </w:rPr>
              <w:fldChar w:fldCharType="end"/>
            </w:r>
          </w:hyperlink>
        </w:p>
        <w:p w14:paraId="24CDB958" w14:textId="65E28783" w:rsidR="00F05C0A" w:rsidRDefault="00F05C0A">
          <w:pPr>
            <w:pStyle w:val="TOC2"/>
            <w:tabs>
              <w:tab w:val="left" w:pos="960"/>
              <w:tab w:val="right" w:leader="dot" w:pos="9016"/>
            </w:tabs>
            <w:rPr>
              <w:rFonts w:eastAsiaTheme="minorEastAsia"/>
              <w:noProof/>
              <w:lang w:val="en-IN" w:eastAsia="en-IN"/>
            </w:rPr>
          </w:pPr>
          <w:hyperlink w:anchor="_Toc221411549" w:history="1">
            <w:r w:rsidRPr="00E03061">
              <w:rPr>
                <w:rStyle w:val="Hyperlink"/>
                <w:noProof/>
                <w:lang w:val="en-US"/>
              </w:rPr>
              <w:t>7.3</w:t>
            </w:r>
            <w:r>
              <w:rPr>
                <w:rFonts w:eastAsiaTheme="minorEastAsia"/>
                <w:noProof/>
                <w:lang w:val="en-IN" w:eastAsia="en-IN"/>
              </w:rPr>
              <w:tab/>
            </w:r>
            <w:r w:rsidRPr="00E03061">
              <w:rPr>
                <w:rStyle w:val="Hyperlink"/>
                <w:noProof/>
                <w:lang w:val="en-US"/>
              </w:rPr>
              <w:t>Critical Vulnerabilities and Gaps</w:t>
            </w:r>
            <w:r>
              <w:rPr>
                <w:noProof/>
                <w:webHidden/>
              </w:rPr>
              <w:tab/>
            </w:r>
            <w:r>
              <w:rPr>
                <w:noProof/>
                <w:webHidden/>
              </w:rPr>
              <w:fldChar w:fldCharType="begin"/>
            </w:r>
            <w:r>
              <w:rPr>
                <w:noProof/>
                <w:webHidden/>
              </w:rPr>
              <w:instrText xml:space="preserve"> PAGEREF _Toc221411549 \h </w:instrText>
            </w:r>
            <w:r>
              <w:rPr>
                <w:noProof/>
                <w:webHidden/>
              </w:rPr>
            </w:r>
            <w:r>
              <w:rPr>
                <w:noProof/>
                <w:webHidden/>
              </w:rPr>
              <w:fldChar w:fldCharType="separate"/>
            </w:r>
            <w:r>
              <w:rPr>
                <w:noProof/>
                <w:webHidden/>
              </w:rPr>
              <w:t>22</w:t>
            </w:r>
            <w:r>
              <w:rPr>
                <w:noProof/>
                <w:webHidden/>
              </w:rPr>
              <w:fldChar w:fldCharType="end"/>
            </w:r>
          </w:hyperlink>
        </w:p>
        <w:p w14:paraId="034C39B7" w14:textId="4222688D" w:rsidR="00F05C0A" w:rsidRDefault="00F05C0A">
          <w:pPr>
            <w:pStyle w:val="TOC2"/>
            <w:tabs>
              <w:tab w:val="left" w:pos="960"/>
              <w:tab w:val="right" w:leader="dot" w:pos="9016"/>
            </w:tabs>
            <w:rPr>
              <w:rFonts w:eastAsiaTheme="minorEastAsia"/>
              <w:noProof/>
              <w:lang w:val="en-IN" w:eastAsia="en-IN"/>
            </w:rPr>
          </w:pPr>
          <w:hyperlink w:anchor="_Toc221411550" w:history="1">
            <w:r w:rsidRPr="00E03061">
              <w:rPr>
                <w:rStyle w:val="Hyperlink"/>
                <w:noProof/>
                <w:lang w:val="en-US"/>
              </w:rPr>
              <w:t>7.4</w:t>
            </w:r>
            <w:r>
              <w:rPr>
                <w:rFonts w:eastAsiaTheme="minorEastAsia"/>
                <w:noProof/>
                <w:lang w:val="en-IN" w:eastAsia="en-IN"/>
              </w:rPr>
              <w:tab/>
            </w:r>
            <w:r w:rsidRPr="00E03061">
              <w:rPr>
                <w:rStyle w:val="Hyperlink"/>
                <w:noProof/>
                <w:lang w:val="en-US"/>
              </w:rPr>
              <w:t>Strategic Recommendations</w:t>
            </w:r>
            <w:r>
              <w:rPr>
                <w:noProof/>
                <w:webHidden/>
              </w:rPr>
              <w:tab/>
            </w:r>
            <w:r>
              <w:rPr>
                <w:noProof/>
                <w:webHidden/>
              </w:rPr>
              <w:fldChar w:fldCharType="begin"/>
            </w:r>
            <w:r>
              <w:rPr>
                <w:noProof/>
                <w:webHidden/>
              </w:rPr>
              <w:instrText xml:space="preserve"> PAGEREF _Toc221411550 \h </w:instrText>
            </w:r>
            <w:r>
              <w:rPr>
                <w:noProof/>
                <w:webHidden/>
              </w:rPr>
            </w:r>
            <w:r>
              <w:rPr>
                <w:noProof/>
                <w:webHidden/>
              </w:rPr>
              <w:fldChar w:fldCharType="separate"/>
            </w:r>
            <w:r>
              <w:rPr>
                <w:noProof/>
                <w:webHidden/>
              </w:rPr>
              <w:t>23</w:t>
            </w:r>
            <w:r>
              <w:rPr>
                <w:noProof/>
                <w:webHidden/>
              </w:rPr>
              <w:fldChar w:fldCharType="end"/>
            </w:r>
          </w:hyperlink>
        </w:p>
        <w:p w14:paraId="1E4EE5AB" w14:textId="6AE88BD7" w:rsidR="00F05C0A" w:rsidRDefault="00F05C0A">
          <w:pPr>
            <w:pStyle w:val="TOC1"/>
            <w:tabs>
              <w:tab w:val="left" w:pos="480"/>
              <w:tab w:val="right" w:leader="dot" w:pos="9016"/>
            </w:tabs>
            <w:rPr>
              <w:rFonts w:eastAsiaTheme="minorEastAsia"/>
              <w:noProof/>
              <w:lang w:val="en-IN" w:eastAsia="en-IN"/>
            </w:rPr>
          </w:pPr>
          <w:hyperlink w:anchor="_Toc221411551" w:history="1">
            <w:r w:rsidRPr="00E03061">
              <w:rPr>
                <w:rStyle w:val="Hyperlink"/>
                <w:noProof/>
                <w:lang w:val="en-US"/>
              </w:rPr>
              <w:t>8</w:t>
            </w:r>
            <w:r>
              <w:rPr>
                <w:rFonts w:eastAsiaTheme="minorEastAsia"/>
                <w:noProof/>
                <w:lang w:val="en-IN" w:eastAsia="en-IN"/>
              </w:rPr>
              <w:tab/>
            </w:r>
            <w:r w:rsidRPr="00E03061">
              <w:rPr>
                <w:rStyle w:val="Hyperlink"/>
                <w:noProof/>
                <w:lang w:val="en-US"/>
              </w:rPr>
              <w:t>References:</w:t>
            </w:r>
            <w:r>
              <w:rPr>
                <w:noProof/>
                <w:webHidden/>
              </w:rPr>
              <w:tab/>
            </w:r>
            <w:r>
              <w:rPr>
                <w:noProof/>
                <w:webHidden/>
              </w:rPr>
              <w:fldChar w:fldCharType="begin"/>
            </w:r>
            <w:r>
              <w:rPr>
                <w:noProof/>
                <w:webHidden/>
              </w:rPr>
              <w:instrText xml:space="preserve"> PAGEREF _Toc221411551 \h </w:instrText>
            </w:r>
            <w:r>
              <w:rPr>
                <w:noProof/>
                <w:webHidden/>
              </w:rPr>
            </w:r>
            <w:r>
              <w:rPr>
                <w:noProof/>
                <w:webHidden/>
              </w:rPr>
              <w:fldChar w:fldCharType="separate"/>
            </w:r>
            <w:r>
              <w:rPr>
                <w:noProof/>
                <w:webHidden/>
              </w:rPr>
              <w:t>23</w:t>
            </w:r>
            <w:r>
              <w:rPr>
                <w:noProof/>
                <w:webHidden/>
              </w:rPr>
              <w:fldChar w:fldCharType="end"/>
            </w:r>
          </w:hyperlink>
        </w:p>
        <w:p w14:paraId="6B152139" w14:textId="53CD8FD6" w:rsidR="006B1542" w:rsidRDefault="006B1542">
          <w:r>
            <w:rPr>
              <w:b/>
              <w:bCs/>
              <w:noProof/>
            </w:rPr>
            <w:fldChar w:fldCharType="end"/>
          </w:r>
        </w:p>
      </w:sdtContent>
    </w:sdt>
    <w:p w14:paraId="66173648" w14:textId="4320BFDD" w:rsidR="00AB5980" w:rsidRDefault="00AB5980">
      <w:r>
        <w:br w:type="page"/>
      </w:r>
    </w:p>
    <w:p w14:paraId="3187495E" w14:textId="04BBE10A" w:rsidR="00AB5980" w:rsidRDefault="00AB5980" w:rsidP="00AB5980"/>
    <w:p w14:paraId="62D41A12" w14:textId="77777777" w:rsidR="00AB5980" w:rsidRDefault="00AB5980" w:rsidP="00AB5980">
      <w:pPr>
        <w:pStyle w:val="Heading1"/>
      </w:pPr>
      <w:bookmarkStart w:id="0" w:name="_Toc221411507"/>
      <w:r>
        <w:t>Cloud Network - Threat Analysis</w:t>
      </w:r>
      <w:bookmarkEnd w:id="0"/>
      <w:r>
        <w:t xml:space="preserve"> </w:t>
      </w:r>
    </w:p>
    <w:p w14:paraId="7DF905F1" w14:textId="77777777" w:rsidR="00AB5980" w:rsidRDefault="00AB5980" w:rsidP="00AB5980">
      <w:pPr>
        <w:pStyle w:val="Heading2"/>
      </w:pPr>
      <w:bookmarkStart w:id="1" w:name="_Toc221411508"/>
      <w:r>
        <w:t>Introduction</w:t>
      </w:r>
      <w:bookmarkEnd w:id="1"/>
    </w:p>
    <w:p w14:paraId="7A97A04E" w14:textId="5866538D" w:rsidR="00F47660" w:rsidRPr="00EB7F42" w:rsidRDefault="00F47660" w:rsidP="00AB5980">
      <w:pPr>
        <w:rPr>
          <w:sz w:val="20"/>
          <w:szCs w:val="20"/>
        </w:rPr>
      </w:pPr>
      <w:r w:rsidRPr="00EB7F42">
        <w:rPr>
          <w:sz w:val="20"/>
          <w:szCs w:val="20"/>
          <w:lang w:val="en-US"/>
        </w:rPr>
        <w:t>Cloud network architecture represents a fundamental shift from traditional on-premises infrastructure, introducing new paradigms in security, scalability, and operational efficiency. This section examines the architectural foundations of cloud-native networking, comparing modern Virtual Private Cloud (VPC) implementations with traditional perimeter-based approaches. Through analysis of tier separation, traffic flow patterns, and security controls, we establish the framework for understanding contemporary cloud network security.</w:t>
      </w:r>
    </w:p>
    <w:p w14:paraId="5565F3D9" w14:textId="14CC3EF3" w:rsidR="00AB5980" w:rsidRPr="00EB7F42" w:rsidRDefault="00AB5980" w:rsidP="00AB5980">
      <w:pPr>
        <w:rPr>
          <w:sz w:val="20"/>
          <w:szCs w:val="20"/>
        </w:rPr>
      </w:pPr>
      <w:r w:rsidRPr="00EB7F42">
        <w:rPr>
          <w:sz w:val="20"/>
          <w:szCs w:val="20"/>
        </w:rPr>
        <w:t xml:space="preserve">The primary difference between cloud networks and traditional networks lies in how the infrastructure is how they are created/configured, managed, scaled, and therefore secured. </w:t>
      </w:r>
    </w:p>
    <w:p w14:paraId="4348AB11" w14:textId="77777777" w:rsidR="00AB5980" w:rsidRPr="00EB7F42" w:rsidRDefault="00AB5980" w:rsidP="00AB5980">
      <w:pPr>
        <w:rPr>
          <w:sz w:val="20"/>
          <w:szCs w:val="20"/>
        </w:rPr>
      </w:pPr>
      <w:r w:rsidRPr="00EB7F42">
        <w:rPr>
          <w:sz w:val="20"/>
          <w:szCs w:val="20"/>
          <w:lang w:val="en-US"/>
        </w:rPr>
        <w:t xml:space="preserve">Traditional or the older way of providing networking solution is by means of providing physical hardware (racks, cables, and manual configuration), while cloud networks are </w:t>
      </w:r>
      <w:r w:rsidRPr="00EB7F42">
        <w:rPr>
          <w:b/>
          <w:bCs/>
          <w:sz w:val="20"/>
          <w:szCs w:val="20"/>
          <w:lang w:val="en-US"/>
        </w:rPr>
        <w:t>Software-Defined (SDN) Networks</w:t>
      </w:r>
      <w:r w:rsidRPr="00EB7F42">
        <w:rPr>
          <w:sz w:val="20"/>
          <w:szCs w:val="20"/>
          <w:lang w:val="en-US"/>
        </w:rPr>
        <w:t>, replacing the hardware layer of the traditional set up into virtualized services.</w:t>
      </w:r>
    </w:p>
    <w:p w14:paraId="32BEA739" w14:textId="77777777" w:rsidR="00F258B2" w:rsidRPr="00EB7F42" w:rsidRDefault="00F258B2" w:rsidP="00F258B2">
      <w:pPr>
        <w:rPr>
          <w:sz w:val="20"/>
          <w:szCs w:val="20"/>
        </w:rPr>
      </w:pPr>
      <w:r w:rsidRPr="00EB7F42">
        <w:rPr>
          <w:sz w:val="20"/>
          <w:szCs w:val="20"/>
        </w:rPr>
        <w:t>Another concept within Cloud Network is of VPC- A VPC or Virtual Private Cloud is a private, isolated network environment created within a public cloud (like AWS, Azure, or Google Cloud). Think of it as a "private slice" of a shared public cloud infrastructure.</w:t>
      </w:r>
    </w:p>
    <w:p w14:paraId="57220641" w14:textId="77777777" w:rsidR="00F258B2" w:rsidRPr="00EB7F42" w:rsidRDefault="00F258B2" w:rsidP="00F258B2">
      <w:pPr>
        <w:rPr>
          <w:sz w:val="20"/>
          <w:szCs w:val="20"/>
        </w:rPr>
      </w:pPr>
      <w:r w:rsidRPr="00EB7F42">
        <w:rPr>
          <w:sz w:val="20"/>
          <w:szCs w:val="20"/>
          <w:lang w:val="en-US"/>
        </w:rPr>
        <w:t>While the physical hardware of the Public Cloud provider is shared with other customers (multi-tenancy), the individual customer’s VPC is logically isolated using virtual network functions, ensuring your data and traffic remain private.</w:t>
      </w:r>
    </w:p>
    <w:p w14:paraId="55D77FD8" w14:textId="77777777" w:rsidR="00AB5980" w:rsidRPr="00EB7F42" w:rsidRDefault="00AB5980" w:rsidP="00AB5980">
      <w:pPr>
        <w:rPr>
          <w:sz w:val="20"/>
          <w:szCs w:val="20"/>
        </w:rPr>
      </w:pPr>
      <w:r w:rsidRPr="00EB7F42">
        <w:rPr>
          <w:sz w:val="20"/>
          <w:szCs w:val="20"/>
        </w:rPr>
        <w:t>This set up therefore demands a different security perspective.</w:t>
      </w:r>
    </w:p>
    <w:p w14:paraId="4750650C" w14:textId="77777777" w:rsidR="00AB5980" w:rsidRPr="00EB7F42" w:rsidRDefault="00AB5980" w:rsidP="1DBAC97A">
      <w:pPr>
        <w:rPr>
          <w:sz w:val="20"/>
          <w:szCs w:val="20"/>
          <w:lang w:val="en-US"/>
        </w:rPr>
      </w:pPr>
      <w:r w:rsidRPr="00EB7F42">
        <w:rPr>
          <w:sz w:val="20"/>
          <w:szCs w:val="20"/>
          <w:lang w:val="en-US"/>
        </w:rPr>
        <w:t xml:space="preserve">While the traditional networks rely on edge specific protection such as Firewalls, the Cloud network do compartmentalization- “Micro-segmentation” using concept called “Security Groups” that follow the resource rather than port.  </w:t>
      </w:r>
    </w:p>
    <w:p w14:paraId="7241668E" w14:textId="77777777" w:rsidR="00AB5980" w:rsidRPr="00EB7F42" w:rsidRDefault="00AB5980" w:rsidP="00AB5980">
      <w:pPr>
        <w:rPr>
          <w:sz w:val="20"/>
          <w:szCs w:val="20"/>
        </w:rPr>
      </w:pPr>
      <w:r w:rsidRPr="00EB7F42">
        <w:rPr>
          <w:sz w:val="20"/>
          <w:szCs w:val="20"/>
          <w:lang w:val="en-US"/>
        </w:rPr>
        <w:t xml:space="preserve">Additionally, expansion of the traditional networks </w:t>
      </w:r>
      <w:proofErr w:type="gramStart"/>
      <w:r w:rsidRPr="00EB7F42">
        <w:rPr>
          <w:sz w:val="20"/>
          <w:szCs w:val="20"/>
          <w:lang w:val="en-US"/>
        </w:rPr>
        <w:t>are</w:t>
      </w:r>
      <w:proofErr w:type="gramEnd"/>
      <w:r w:rsidRPr="00EB7F42">
        <w:rPr>
          <w:sz w:val="20"/>
          <w:szCs w:val="20"/>
          <w:lang w:val="en-US"/>
        </w:rPr>
        <w:t xml:space="preserve"> tough- with physical arrangement is needed, while Cloud networks are quite scalable and elastic therefore easy but then the expansion needs to be considered with due considerations while expanding which may get overlooked. </w:t>
      </w:r>
    </w:p>
    <w:p w14:paraId="0A0B679F" w14:textId="53954ADE" w:rsidR="006B1542" w:rsidRDefault="006B1542" w:rsidP="00AB5980">
      <w:pPr>
        <w:pStyle w:val="Heading3"/>
      </w:pPr>
      <w:bookmarkStart w:id="2" w:name="_Toc221411509"/>
      <w:r>
        <w:t>Types of Cloud Networks and VPCs</w:t>
      </w:r>
      <w:bookmarkEnd w:id="2"/>
    </w:p>
    <w:p w14:paraId="2CB3ABF9" w14:textId="77777777" w:rsidR="00F258B2" w:rsidRPr="00EB7F42" w:rsidRDefault="00F258B2" w:rsidP="00F258B2">
      <w:pPr>
        <w:rPr>
          <w:sz w:val="20"/>
          <w:szCs w:val="20"/>
        </w:rPr>
      </w:pPr>
      <w:r w:rsidRPr="00EB7F42">
        <w:rPr>
          <w:sz w:val="20"/>
          <w:szCs w:val="20"/>
        </w:rPr>
        <w:t>Cloud networks are broadly categorized into Public, Private, Hybrid, and Multi Cloud models, while VPC (Virtual Private Cloud) networks are isolated virtual networks within cloud providers like AWS or Google Cloud, offering subnets, route tables, gateways, and security controls. Below are authoritative sources with direct links.</w:t>
      </w:r>
    </w:p>
    <w:p w14:paraId="0E111E00" w14:textId="51EA8315" w:rsidR="00F258B2" w:rsidRDefault="00F258B2" w:rsidP="00F258B2">
      <w:pPr>
        <w:pStyle w:val="Heading4"/>
      </w:pPr>
      <w:r>
        <w:t>Types of Cloud Networks</w:t>
      </w:r>
    </w:p>
    <w:p w14:paraId="41B8992D" w14:textId="77777777" w:rsidR="00F258B2" w:rsidRPr="00EB7F42" w:rsidRDefault="00F258B2" w:rsidP="00F258B2">
      <w:pPr>
        <w:rPr>
          <w:sz w:val="20"/>
          <w:szCs w:val="20"/>
        </w:rPr>
      </w:pPr>
      <w:r w:rsidRPr="00EB7F42">
        <w:rPr>
          <w:sz w:val="20"/>
          <w:szCs w:val="20"/>
        </w:rPr>
        <w:t>Public Cloud – Services delivered over the internet by providers like AWS, Azure, or Google Cloud.</w:t>
      </w:r>
    </w:p>
    <w:p w14:paraId="61D92F82" w14:textId="77777777" w:rsidR="00F258B2" w:rsidRPr="00EB7F42" w:rsidRDefault="00F258B2" w:rsidP="00F258B2">
      <w:pPr>
        <w:rPr>
          <w:sz w:val="20"/>
          <w:szCs w:val="20"/>
        </w:rPr>
      </w:pPr>
      <w:r w:rsidRPr="00EB7F42">
        <w:rPr>
          <w:sz w:val="20"/>
          <w:szCs w:val="20"/>
        </w:rPr>
        <w:t>Private Cloud – Dedicated infrastructure for one organization, offering more control and security.</w:t>
      </w:r>
    </w:p>
    <w:p w14:paraId="64007819" w14:textId="277898ED" w:rsidR="00F258B2" w:rsidRPr="00EB7F42" w:rsidRDefault="00F258B2" w:rsidP="00F258B2">
      <w:pPr>
        <w:rPr>
          <w:sz w:val="20"/>
          <w:szCs w:val="20"/>
        </w:rPr>
      </w:pPr>
      <w:r w:rsidRPr="00EB7F42">
        <w:rPr>
          <w:sz w:val="20"/>
          <w:szCs w:val="20"/>
        </w:rPr>
        <w:t>Hybrid Cloud – Combines public and private cloud resources for flexibility and scalability.</w:t>
      </w:r>
    </w:p>
    <w:p w14:paraId="74F756DE" w14:textId="010C4A2D" w:rsidR="00F258B2" w:rsidRPr="00EB7F42" w:rsidRDefault="00F258B2" w:rsidP="00F258B2">
      <w:pPr>
        <w:rPr>
          <w:sz w:val="20"/>
          <w:szCs w:val="20"/>
        </w:rPr>
      </w:pPr>
      <w:r w:rsidRPr="00EB7F42">
        <w:rPr>
          <w:sz w:val="20"/>
          <w:szCs w:val="20"/>
          <w:lang w:val="en-US"/>
        </w:rPr>
        <w:lastRenderedPageBreak/>
        <w:t>Multi Cloud – Uses multiple cloud providers simultaneously to avoid vendor lock in and improve resilience.</w:t>
      </w:r>
    </w:p>
    <w:p w14:paraId="1721ADBE" w14:textId="385FA059" w:rsidR="00F258B2" w:rsidRDefault="00F258B2" w:rsidP="00F258B2">
      <w:pPr>
        <w:pStyle w:val="Heading4"/>
      </w:pPr>
      <w:r>
        <w:t>Types of VPCs</w:t>
      </w:r>
    </w:p>
    <w:p w14:paraId="201B5D98" w14:textId="77777777" w:rsidR="00A56A01" w:rsidRPr="00EB7F42" w:rsidRDefault="00A56A01" w:rsidP="00A56A01">
      <w:pPr>
        <w:rPr>
          <w:sz w:val="20"/>
          <w:szCs w:val="20"/>
        </w:rPr>
      </w:pPr>
      <w:r w:rsidRPr="00EB7F42">
        <w:rPr>
          <w:sz w:val="20"/>
          <w:szCs w:val="20"/>
        </w:rPr>
        <w:t>A Virtual Private Cloud (VPC) is a logically isolated virtual network within a cloud provider. Different VPC network types are defined by how subnets, gateways, and connectivity are configured:</w:t>
      </w:r>
    </w:p>
    <w:p w14:paraId="54E25E38" w14:textId="77777777" w:rsidR="00A56A01" w:rsidRPr="00EB7F42" w:rsidRDefault="00A56A01" w:rsidP="00A56A01">
      <w:pPr>
        <w:rPr>
          <w:sz w:val="20"/>
          <w:szCs w:val="20"/>
        </w:rPr>
      </w:pPr>
      <w:r w:rsidRPr="00EB7F42">
        <w:rPr>
          <w:sz w:val="20"/>
          <w:szCs w:val="20"/>
        </w:rPr>
        <w:t>Public Subnet – Directly connected to the internet via an Internet Gateway; used for load balancers, bastion hosts, NAT gateways.</w:t>
      </w:r>
    </w:p>
    <w:p w14:paraId="0B457E90" w14:textId="77777777" w:rsidR="00A56A01" w:rsidRPr="00EB7F42" w:rsidRDefault="00A56A01" w:rsidP="00A56A01">
      <w:pPr>
        <w:rPr>
          <w:sz w:val="20"/>
          <w:szCs w:val="20"/>
        </w:rPr>
      </w:pPr>
      <w:r w:rsidRPr="00EB7F42">
        <w:rPr>
          <w:sz w:val="20"/>
          <w:szCs w:val="20"/>
        </w:rPr>
        <w:t>Private Subnet – No direct internet access; resources here use private IPs and rely on NAT gateways for outbound traffic.</w:t>
      </w:r>
    </w:p>
    <w:p w14:paraId="0415033A" w14:textId="77777777" w:rsidR="00A56A01" w:rsidRPr="00EB7F42" w:rsidRDefault="00A56A01" w:rsidP="00A56A01">
      <w:pPr>
        <w:rPr>
          <w:sz w:val="20"/>
          <w:szCs w:val="20"/>
        </w:rPr>
      </w:pPr>
      <w:r w:rsidRPr="00EB7F42">
        <w:rPr>
          <w:sz w:val="20"/>
          <w:szCs w:val="20"/>
        </w:rPr>
        <w:t>Hybrid Connectivity VPCs – Connect on premises networks to cloud VPCs via VPN tunnels or Direct Connect/Interconnect.</w:t>
      </w:r>
    </w:p>
    <w:p w14:paraId="10EBD0AE" w14:textId="164966D2" w:rsidR="00F258B2" w:rsidRPr="00EB7F42" w:rsidRDefault="00A56A01" w:rsidP="00A56A01">
      <w:pPr>
        <w:rPr>
          <w:sz w:val="20"/>
          <w:szCs w:val="20"/>
        </w:rPr>
      </w:pPr>
      <w:r w:rsidRPr="00EB7F42">
        <w:rPr>
          <w:sz w:val="20"/>
          <w:szCs w:val="20"/>
        </w:rPr>
        <w:t xml:space="preserve">Shared VPCs (Google Cloud) – Multiple projects share a common VPC network for centralized management. </w:t>
      </w:r>
    </w:p>
    <w:p w14:paraId="01E7095F" w14:textId="03008875" w:rsidR="006B1542" w:rsidRDefault="006B1542" w:rsidP="00AA5B81">
      <w:pPr>
        <w:pStyle w:val="Heading3"/>
      </w:pPr>
      <w:bookmarkStart w:id="3" w:name="_Toc221411510"/>
      <w:r>
        <w:t xml:space="preserve">Key elements </w:t>
      </w:r>
      <w:r w:rsidR="0025617F">
        <w:t xml:space="preserve">related to </w:t>
      </w:r>
      <w:r>
        <w:t>Cloud Network Security</w:t>
      </w:r>
      <w:bookmarkEnd w:id="3"/>
    </w:p>
    <w:p w14:paraId="61D223F4" w14:textId="4ABCE65D" w:rsidR="00A56A01" w:rsidRPr="00EB7F42" w:rsidRDefault="00A56A01" w:rsidP="00A56A01">
      <w:pPr>
        <w:rPr>
          <w:sz w:val="20"/>
          <w:szCs w:val="20"/>
        </w:rPr>
      </w:pPr>
      <w:r w:rsidRPr="00EB7F42">
        <w:rPr>
          <w:sz w:val="20"/>
          <w:szCs w:val="20"/>
          <w:lang w:val="en-US"/>
        </w:rPr>
        <w:t xml:space="preserve">Due to complete virtualization of the </w:t>
      </w:r>
      <w:proofErr w:type="gramStart"/>
      <w:r w:rsidRPr="00EB7F42">
        <w:rPr>
          <w:sz w:val="20"/>
          <w:szCs w:val="20"/>
          <w:lang w:val="en-US"/>
        </w:rPr>
        <w:t>network</w:t>
      </w:r>
      <w:proofErr w:type="gramEnd"/>
      <w:r w:rsidRPr="00EB7F42">
        <w:rPr>
          <w:sz w:val="20"/>
          <w:szCs w:val="20"/>
          <w:lang w:val="en-US"/>
        </w:rPr>
        <w:t xml:space="preserve"> there are some key areas of the VPCs need to be paid some special attention. Following are (some of) the key areas related to the security perspectives: </w:t>
      </w:r>
    </w:p>
    <w:p w14:paraId="311D38B0" w14:textId="25C2DEA7" w:rsidR="006B1542" w:rsidRDefault="006B1542" w:rsidP="00AA5B81">
      <w:pPr>
        <w:pStyle w:val="Heading4"/>
      </w:pPr>
      <w:r>
        <w:t>VPC Design</w:t>
      </w:r>
    </w:p>
    <w:p w14:paraId="49990B21" w14:textId="77777777" w:rsidR="00A56A01" w:rsidRPr="00EB7F42" w:rsidRDefault="00A56A01" w:rsidP="00A56A01">
      <w:pPr>
        <w:rPr>
          <w:sz w:val="20"/>
          <w:szCs w:val="20"/>
        </w:rPr>
      </w:pPr>
      <w:r w:rsidRPr="00EB7F42">
        <w:rPr>
          <w:b/>
          <w:bCs/>
          <w:sz w:val="20"/>
          <w:szCs w:val="20"/>
        </w:rPr>
        <w:t>VPC Design</w:t>
      </w:r>
      <w:r w:rsidRPr="00EB7F42">
        <w:rPr>
          <w:sz w:val="20"/>
          <w:szCs w:val="20"/>
        </w:rPr>
        <w:t xml:space="preserve"> is the process of architecting a logically isolated virtual network in the cloud. A well-designed VPC ensures scalability, security, and high availability.</w:t>
      </w:r>
    </w:p>
    <w:p w14:paraId="2EBFC52C" w14:textId="2645497E" w:rsidR="00A56A01" w:rsidRPr="00EB7F42" w:rsidRDefault="00A56A01" w:rsidP="00A56A01">
      <w:pPr>
        <w:rPr>
          <w:sz w:val="20"/>
          <w:szCs w:val="20"/>
        </w:rPr>
      </w:pPr>
      <w:r w:rsidRPr="00EB7F42">
        <w:rPr>
          <w:sz w:val="20"/>
          <w:szCs w:val="20"/>
        </w:rPr>
        <w:t>It involves CIDR block planning, subnet segmentation (public/private), routing tables, gateways, and security controls.</w:t>
      </w:r>
    </w:p>
    <w:p w14:paraId="72790D5A" w14:textId="77777777" w:rsidR="00A56A01" w:rsidRDefault="00A56A01" w:rsidP="00A56A01">
      <w:pPr>
        <w:pStyle w:val="Heading4"/>
      </w:pPr>
      <w:r>
        <w:t>Security Groups</w:t>
      </w:r>
    </w:p>
    <w:p w14:paraId="6AD46D7C" w14:textId="59E2B799" w:rsidR="00A56A01" w:rsidRPr="00A56A01" w:rsidRDefault="00A56A01" w:rsidP="00A56A01">
      <w:r w:rsidRPr="00EB7F42">
        <w:rPr>
          <w:sz w:val="20"/>
          <w:szCs w:val="20"/>
          <w:lang w:val="en-US"/>
        </w:rPr>
        <w:t>These act as a virtual firewall for instances (e.g., EC2). They are stateful, meaning if an inbound request is allowed, the outbound response is automatically permitted. They control inbound and outbound traffic for EC2 instances or other resources.</w:t>
      </w:r>
    </w:p>
    <w:p w14:paraId="3D0A0FB7" w14:textId="2E3E1019" w:rsidR="006B1542" w:rsidRDefault="006B1542" w:rsidP="00AA5B81">
      <w:pPr>
        <w:pStyle w:val="Heading4"/>
      </w:pPr>
      <w:r>
        <w:t>Network ACLs</w:t>
      </w:r>
    </w:p>
    <w:p w14:paraId="6E358B22" w14:textId="557D4CB1" w:rsidR="00A56A01" w:rsidRPr="00EB7F42" w:rsidRDefault="00A56A01" w:rsidP="00A56A01">
      <w:pPr>
        <w:rPr>
          <w:sz w:val="20"/>
          <w:szCs w:val="20"/>
        </w:rPr>
      </w:pPr>
      <w:r w:rsidRPr="00EB7F42">
        <w:rPr>
          <w:sz w:val="20"/>
          <w:szCs w:val="20"/>
          <w:lang w:val="en-US"/>
        </w:rPr>
        <w:t xml:space="preserve">The Network Access Control Lists </w:t>
      </w:r>
      <w:proofErr w:type="gramStart"/>
      <w:r w:rsidRPr="00EB7F42">
        <w:rPr>
          <w:sz w:val="20"/>
          <w:szCs w:val="20"/>
          <w:lang w:val="en-US"/>
        </w:rPr>
        <w:t>are  stateless</w:t>
      </w:r>
      <w:proofErr w:type="gramEnd"/>
      <w:r w:rsidRPr="00EB7F42">
        <w:rPr>
          <w:sz w:val="20"/>
          <w:szCs w:val="20"/>
          <w:lang w:val="en-US"/>
        </w:rPr>
        <w:t xml:space="preserve"> firewalls applied at the subnet level. They allow or deny traffic explicitly, requiring rules for both inbound and outbound flows.</w:t>
      </w:r>
    </w:p>
    <w:p w14:paraId="1F78E8B7" w14:textId="121EADEC" w:rsidR="006B1542" w:rsidRDefault="006B1542" w:rsidP="00AA5B81">
      <w:pPr>
        <w:pStyle w:val="Heading4"/>
      </w:pPr>
      <w:r>
        <w:t>Transit gateways</w:t>
      </w:r>
    </w:p>
    <w:p w14:paraId="15CFB5C7" w14:textId="1367CBF1" w:rsidR="009E5E12" w:rsidRPr="00EB7F42" w:rsidRDefault="009E5E12" w:rsidP="009E5E12">
      <w:pPr>
        <w:rPr>
          <w:sz w:val="20"/>
          <w:szCs w:val="20"/>
        </w:rPr>
      </w:pPr>
      <w:r w:rsidRPr="00EB7F42">
        <w:rPr>
          <w:sz w:val="20"/>
          <w:szCs w:val="20"/>
        </w:rPr>
        <w:t>A network hub used to interconnect multiple VPCs and on-premises networks. It simplifies networking by acting as a central router, replacing complex "mesh" peering configuration (and enables hub-and-spoke architecture).</w:t>
      </w:r>
    </w:p>
    <w:p w14:paraId="548D923E" w14:textId="72BA72C9" w:rsidR="006B1542" w:rsidRPr="006B1542" w:rsidRDefault="00AA5B81" w:rsidP="00511E57">
      <w:pPr>
        <w:pStyle w:val="Heading3"/>
      </w:pPr>
      <w:bookmarkStart w:id="4" w:name="_Toc221411511"/>
      <w:r>
        <w:t xml:space="preserve">Security Considerations in typical </w:t>
      </w:r>
      <w:r w:rsidR="006B1542">
        <w:t>Cloud Networks</w:t>
      </w:r>
      <w:bookmarkEnd w:id="4"/>
      <w:r w:rsidR="006B1542">
        <w:t xml:space="preserve"> </w:t>
      </w:r>
    </w:p>
    <w:p w14:paraId="7B70D8E9" w14:textId="4C9CF4F5" w:rsidR="00AA5B81" w:rsidRPr="005B14DF" w:rsidRDefault="00AA5B81" w:rsidP="1DBAC97A">
      <w:pPr>
        <w:pStyle w:val="Heading4"/>
        <w:rPr>
          <w:color w:val="auto"/>
          <w:lang w:val="en-US"/>
        </w:rPr>
      </w:pPr>
      <w:bookmarkStart w:id="5" w:name="_Toc221411512"/>
      <w:r w:rsidRPr="1DBAC97A">
        <w:rPr>
          <w:rStyle w:val="Heading3Char"/>
          <w:color w:val="auto"/>
          <w:lang w:val="en-US"/>
        </w:rPr>
        <w:t xml:space="preserve">The Design consideration, Vulnerabilities, </w:t>
      </w:r>
      <w:r w:rsidR="00C51EBC" w:rsidRPr="1DBAC97A">
        <w:rPr>
          <w:rStyle w:val="Heading3Char"/>
          <w:color w:val="auto"/>
          <w:lang w:val="en-US"/>
        </w:rPr>
        <w:t>threats</w:t>
      </w:r>
      <w:r w:rsidRPr="1DBAC97A">
        <w:rPr>
          <w:rStyle w:val="Heading3Char"/>
          <w:color w:val="auto"/>
          <w:lang w:val="en-US"/>
        </w:rPr>
        <w:t xml:space="preserve"> etc</w:t>
      </w:r>
      <w:bookmarkEnd w:id="5"/>
      <w:r w:rsidRPr="1DBAC97A">
        <w:rPr>
          <w:color w:val="auto"/>
          <w:lang w:val="en-US"/>
        </w:rPr>
        <w:t>.</w:t>
      </w:r>
    </w:p>
    <w:p w14:paraId="5EC2491F" w14:textId="77777777" w:rsidR="00371EFC" w:rsidRPr="00EB7F42" w:rsidRDefault="00371EFC" w:rsidP="00371EFC">
      <w:pPr>
        <w:rPr>
          <w:sz w:val="20"/>
          <w:szCs w:val="20"/>
        </w:rPr>
      </w:pPr>
      <w:r w:rsidRPr="00EB7F42">
        <w:rPr>
          <w:sz w:val="20"/>
          <w:szCs w:val="20"/>
          <w:lang w:val="en-US"/>
        </w:rPr>
        <w:t>The different kind Cloud Networks pose different needs from design point view, have different challenges in terms of vulnerabilities and threats. Designing a cloud network requires balancing control, cost, and scalability while addressing the unique security risks inherent in each deployment model.</w:t>
      </w:r>
    </w:p>
    <w:p w14:paraId="23061CC8" w14:textId="77777777" w:rsidR="00371EFC" w:rsidRPr="00EB7F42" w:rsidRDefault="00371EFC" w:rsidP="00B63C3B">
      <w:pPr>
        <w:numPr>
          <w:ilvl w:val="0"/>
          <w:numId w:val="2"/>
        </w:numPr>
        <w:rPr>
          <w:sz w:val="20"/>
          <w:szCs w:val="20"/>
        </w:rPr>
      </w:pPr>
      <w:r w:rsidRPr="00EB7F42">
        <w:rPr>
          <w:b/>
          <w:bCs/>
          <w:sz w:val="20"/>
          <w:szCs w:val="20"/>
          <w:lang w:val="en-US"/>
        </w:rPr>
        <w:t>Public Cloud</w:t>
      </w:r>
      <w:r w:rsidRPr="00EB7F42">
        <w:rPr>
          <w:sz w:val="20"/>
          <w:szCs w:val="20"/>
          <w:lang w:val="en-US"/>
        </w:rPr>
        <w:t>: Most exposed due to shared infrastructure; requires strong IAM and encryption.</w:t>
      </w:r>
    </w:p>
    <w:p w14:paraId="3C8AED90" w14:textId="12021071" w:rsidR="00371EFC" w:rsidRPr="00EB7F42" w:rsidRDefault="00371EFC" w:rsidP="00B63C3B">
      <w:pPr>
        <w:numPr>
          <w:ilvl w:val="0"/>
          <w:numId w:val="2"/>
        </w:numPr>
        <w:rPr>
          <w:sz w:val="20"/>
          <w:szCs w:val="20"/>
        </w:rPr>
      </w:pPr>
      <w:r w:rsidRPr="00EB7F42">
        <w:rPr>
          <w:b/>
          <w:bCs/>
          <w:sz w:val="20"/>
          <w:szCs w:val="20"/>
          <w:lang w:val="en-US"/>
        </w:rPr>
        <w:lastRenderedPageBreak/>
        <w:t>Private Cloud</w:t>
      </w:r>
      <w:r w:rsidRPr="00EB7F42">
        <w:rPr>
          <w:sz w:val="20"/>
          <w:szCs w:val="20"/>
          <w:lang w:val="en-US"/>
        </w:rPr>
        <w:t xml:space="preserve">: Offers control but vulnerable to insider misuse; </w:t>
      </w:r>
      <w:proofErr w:type="spellStart"/>
      <w:r w:rsidRPr="00EB7F42">
        <w:rPr>
          <w:sz w:val="20"/>
          <w:szCs w:val="20"/>
          <w:lang w:val="en-US"/>
        </w:rPr>
        <w:t>zerotrust</w:t>
      </w:r>
      <w:proofErr w:type="spellEnd"/>
      <w:r w:rsidRPr="00EB7F42">
        <w:rPr>
          <w:sz w:val="20"/>
          <w:szCs w:val="20"/>
          <w:lang w:val="en-US"/>
        </w:rPr>
        <w:t xml:space="preserve"> and audits are </w:t>
      </w:r>
      <w:proofErr w:type="gramStart"/>
      <w:r w:rsidRPr="00EB7F42">
        <w:rPr>
          <w:sz w:val="20"/>
          <w:szCs w:val="20"/>
          <w:lang w:val="en-US"/>
        </w:rPr>
        <w:t>critical.</w:t>
      </w:r>
      <w:r w:rsidRPr="00EB7F42">
        <w:rPr>
          <w:sz w:val="20"/>
          <w:szCs w:val="20"/>
        </w:rPr>
        <w:noBreakHyphen/>
      </w:r>
      <w:proofErr w:type="gramEnd"/>
      <w:r w:rsidRPr="00EB7F42">
        <w:rPr>
          <w:sz w:val="20"/>
          <w:szCs w:val="20"/>
        </w:rPr>
        <w:t>trust and audits are critical.</w:t>
      </w:r>
    </w:p>
    <w:p w14:paraId="63DEEA29" w14:textId="77777777" w:rsidR="001F7DFC" w:rsidRDefault="00371EFC" w:rsidP="00245420">
      <w:pPr>
        <w:numPr>
          <w:ilvl w:val="0"/>
          <w:numId w:val="2"/>
        </w:numPr>
        <w:rPr>
          <w:sz w:val="20"/>
          <w:szCs w:val="20"/>
        </w:rPr>
      </w:pPr>
      <w:r w:rsidRPr="001F7DFC">
        <w:rPr>
          <w:b/>
          <w:bCs/>
          <w:sz w:val="20"/>
          <w:szCs w:val="20"/>
        </w:rPr>
        <w:t>Hybrid Cloud</w:t>
      </w:r>
      <w:r w:rsidRPr="001F7DFC">
        <w:rPr>
          <w:sz w:val="20"/>
          <w:szCs w:val="20"/>
        </w:rPr>
        <w:t>: Complexity introduces risks; visibility and secure connectivity are priorities.</w:t>
      </w:r>
    </w:p>
    <w:p w14:paraId="7E71A64C" w14:textId="79CA0946" w:rsidR="00371EFC" w:rsidRPr="001F7DFC" w:rsidRDefault="00371EFC" w:rsidP="00245420">
      <w:pPr>
        <w:numPr>
          <w:ilvl w:val="0"/>
          <w:numId w:val="2"/>
        </w:numPr>
        <w:rPr>
          <w:sz w:val="20"/>
          <w:szCs w:val="20"/>
        </w:rPr>
      </w:pPr>
      <w:r w:rsidRPr="001F7DFC">
        <w:rPr>
          <w:b/>
          <w:bCs/>
          <w:sz w:val="20"/>
          <w:szCs w:val="20"/>
          <w:lang w:val="en-US"/>
        </w:rPr>
        <w:t>Multi</w:t>
      </w:r>
      <w:r w:rsidR="001F7DFC">
        <w:rPr>
          <w:b/>
          <w:bCs/>
          <w:sz w:val="20"/>
          <w:szCs w:val="20"/>
          <w:lang w:val="en-US"/>
        </w:rPr>
        <w:t>-</w:t>
      </w:r>
      <w:r w:rsidRPr="001F7DFC">
        <w:rPr>
          <w:b/>
          <w:bCs/>
          <w:sz w:val="20"/>
          <w:szCs w:val="20"/>
          <w:lang w:val="en-US"/>
        </w:rPr>
        <w:t>Cloud</w:t>
      </w:r>
      <w:r w:rsidRPr="001F7DFC">
        <w:rPr>
          <w:sz w:val="20"/>
          <w:szCs w:val="20"/>
          <w:lang w:val="en-US"/>
        </w:rPr>
        <w:t>: Expands attack surface; unified governance and monitoring are essential.</w:t>
      </w:r>
    </w:p>
    <w:p w14:paraId="27725EE2" w14:textId="19541363" w:rsidR="00245420" w:rsidRPr="001F7DFC" w:rsidRDefault="00245420" w:rsidP="00245420">
      <w:pPr>
        <w:rPr>
          <w:sz w:val="20"/>
          <w:szCs w:val="20"/>
        </w:rPr>
      </w:pPr>
      <w:r w:rsidRPr="001F7DFC">
        <w:rPr>
          <w:sz w:val="20"/>
          <w:szCs w:val="20"/>
          <w:lang w:val="en-US"/>
        </w:rPr>
        <w:t>Following is an overview of the typical design considerations, vulnerabilities threats in different kind of Cloud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2486"/>
        <w:gridCol w:w="3031"/>
        <w:gridCol w:w="2455"/>
      </w:tblGrid>
      <w:tr w:rsidR="00C51EBC" w:rsidRPr="001F7DFC" w14:paraId="79630F4A" w14:textId="77777777" w:rsidTr="1DBAC97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3C4CA" w14:textId="77777777" w:rsidR="00C51EBC" w:rsidRPr="001F7DFC" w:rsidRDefault="00C51EBC" w:rsidP="00995955">
            <w:pPr>
              <w:rPr>
                <w:sz w:val="20"/>
                <w:szCs w:val="20"/>
              </w:rPr>
            </w:pPr>
            <w:r w:rsidRPr="001F7DFC">
              <w:rPr>
                <w:b/>
                <w:bCs/>
                <w:sz w:val="20"/>
                <w:szCs w:val="20"/>
              </w:rPr>
              <w:t>Cloud Network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1352E" w14:textId="77777777" w:rsidR="00C51EBC" w:rsidRPr="001F7DFC" w:rsidRDefault="00C51EBC" w:rsidP="00995955">
            <w:pPr>
              <w:rPr>
                <w:sz w:val="20"/>
                <w:szCs w:val="20"/>
              </w:rPr>
            </w:pPr>
            <w:r w:rsidRPr="001F7DFC">
              <w:rPr>
                <w:b/>
                <w:bCs/>
                <w:sz w:val="20"/>
                <w:szCs w:val="20"/>
              </w:rPr>
              <w:t>Design Considerations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1D73C" w14:textId="77777777" w:rsidR="00C51EBC" w:rsidRPr="001F7DFC" w:rsidRDefault="00C51EBC" w:rsidP="00995955">
            <w:pPr>
              <w:rPr>
                <w:sz w:val="20"/>
                <w:szCs w:val="20"/>
              </w:rPr>
            </w:pPr>
            <w:r w:rsidRPr="001F7DFC">
              <w:rPr>
                <w:b/>
                <w:bCs/>
                <w:sz w:val="20"/>
                <w:szCs w:val="20"/>
              </w:rPr>
              <w:t>Vulnerabilities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B1B78" w14:textId="77777777" w:rsidR="00C51EBC" w:rsidRPr="001F7DFC" w:rsidRDefault="00C51EBC" w:rsidP="00995955">
            <w:pPr>
              <w:rPr>
                <w:sz w:val="20"/>
                <w:szCs w:val="20"/>
              </w:rPr>
            </w:pPr>
            <w:r w:rsidRPr="001F7DFC">
              <w:rPr>
                <w:b/>
                <w:bCs/>
                <w:sz w:val="20"/>
                <w:szCs w:val="20"/>
              </w:rPr>
              <w:t>Threats</w:t>
            </w:r>
          </w:p>
        </w:tc>
      </w:tr>
      <w:tr w:rsidR="00C51EBC" w:rsidRPr="001F7DFC" w14:paraId="57AA051D"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E7ADF" w14:textId="77777777" w:rsidR="00C51EBC" w:rsidRPr="001F7DFC" w:rsidRDefault="00C51EBC" w:rsidP="00995955">
            <w:pPr>
              <w:rPr>
                <w:sz w:val="20"/>
                <w:szCs w:val="20"/>
              </w:rPr>
            </w:pPr>
            <w:r w:rsidRPr="001F7DFC">
              <w:rPr>
                <w:b/>
                <w:bCs/>
                <w:sz w:val="20"/>
                <w:szCs w:val="20"/>
              </w:rPr>
              <w:t>Public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673F0" w14:textId="77777777" w:rsidR="00C51EBC" w:rsidRPr="001F7DFC" w:rsidRDefault="00C51EBC" w:rsidP="00995955">
            <w:pPr>
              <w:rPr>
                <w:sz w:val="20"/>
                <w:szCs w:val="20"/>
              </w:rPr>
            </w:pPr>
            <w:hyperlink r:id="rId8" w:tgtFrame="_blank" w:history="1">
              <w:r w:rsidRPr="001F7DFC">
                <w:rPr>
                  <w:rStyle w:val="Hyperlink"/>
                  <w:sz w:val="20"/>
                  <w:szCs w:val="20"/>
                </w:rPr>
                <w:t>Shared Responsibility</w:t>
              </w:r>
            </w:hyperlink>
            <w:r w:rsidRPr="001F7DFC">
              <w:rPr>
                <w:sz w:val="20"/>
                <w:szCs w:val="20"/>
              </w:rPr>
              <w:t xml:space="preserve">/ Infrastructure – Multi tenant environment- Resource pooling; </w:t>
            </w:r>
          </w:p>
          <w:p w14:paraId="25CCB9EB" w14:textId="4B6FE4B9" w:rsidR="00C51EBC" w:rsidRPr="001F7DFC" w:rsidRDefault="00C51EBC" w:rsidP="00995955">
            <w:pPr>
              <w:rPr>
                <w:sz w:val="20"/>
                <w:szCs w:val="20"/>
              </w:rPr>
            </w:pPr>
            <w:r w:rsidRPr="001F7DFC">
              <w:rPr>
                <w:sz w:val="20"/>
                <w:szCs w:val="20"/>
              </w:rPr>
              <w:t xml:space="preserve">Global availability </w:t>
            </w:r>
            <w:hyperlink r:id="rId9" w:tgtFrame="_blank" w:history="1">
              <w:r w:rsidRPr="001F7DFC">
                <w:rPr>
                  <w:rStyle w:val="Hyperlink"/>
                  <w:sz w:val="20"/>
                  <w:szCs w:val="20"/>
                </w:rPr>
                <w:t>Elasticity &amp; Scalability</w:t>
              </w:r>
            </w:hyperlink>
            <w:r w:rsidRPr="001F7DFC">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756F8" w14:textId="77777777" w:rsidR="00C51EBC" w:rsidRPr="001F7DFC" w:rsidRDefault="00C51EBC" w:rsidP="00995955">
            <w:pPr>
              <w:rPr>
                <w:sz w:val="20"/>
                <w:szCs w:val="20"/>
              </w:rPr>
            </w:pPr>
            <w:hyperlink r:id="rId10" w:tgtFrame="_blank" w:history="1">
              <w:r w:rsidRPr="001F7DFC">
                <w:rPr>
                  <w:rStyle w:val="Hyperlink"/>
                  <w:sz w:val="20"/>
                  <w:szCs w:val="20"/>
                </w:rPr>
                <w:t>Misconfigured S3/storage buckets</w:t>
              </w:r>
            </w:hyperlink>
            <w:r w:rsidRPr="001F7DFC">
              <w:rPr>
                <w:sz w:val="20"/>
                <w:szCs w:val="20"/>
              </w:rPr>
              <w:t xml:space="preserve">;  </w:t>
            </w:r>
          </w:p>
          <w:p w14:paraId="6A0662BA" w14:textId="77777777" w:rsidR="00C51EBC" w:rsidRPr="001F7DFC" w:rsidRDefault="00C51EBC" w:rsidP="00995955">
            <w:pPr>
              <w:rPr>
                <w:sz w:val="20"/>
                <w:szCs w:val="20"/>
              </w:rPr>
            </w:pPr>
            <w:r w:rsidRPr="001F7DFC">
              <w:rPr>
                <w:sz w:val="20"/>
                <w:szCs w:val="20"/>
              </w:rPr>
              <w:t xml:space="preserve">weak identities, </w:t>
            </w:r>
          </w:p>
          <w:p w14:paraId="1B9A6834" w14:textId="77777777" w:rsidR="00C51EBC" w:rsidRPr="001F7DFC" w:rsidRDefault="00C51EBC" w:rsidP="00995955">
            <w:pPr>
              <w:rPr>
                <w:sz w:val="20"/>
                <w:szCs w:val="20"/>
              </w:rPr>
            </w:pPr>
            <w:r w:rsidRPr="001F7DFC">
              <w:rPr>
                <w:sz w:val="20"/>
                <w:szCs w:val="20"/>
              </w:rPr>
              <w:t xml:space="preserve">Insecure APIs; </w:t>
            </w:r>
          </w:p>
          <w:p w14:paraId="3ED9FA9B" w14:textId="77777777" w:rsidR="00C51EBC" w:rsidRPr="001F7DFC" w:rsidRDefault="00C51EBC" w:rsidP="00995955">
            <w:pPr>
              <w:rPr>
                <w:sz w:val="20"/>
                <w:szCs w:val="20"/>
              </w:rPr>
            </w:pPr>
            <w:r w:rsidRPr="001F7DFC">
              <w:rPr>
                <w:sz w:val="20"/>
                <w:szCs w:val="20"/>
              </w:rPr>
              <w:t>data exposure,</w:t>
            </w:r>
          </w:p>
          <w:p w14:paraId="3A053E58" w14:textId="0D9C4399" w:rsidR="00C51EBC" w:rsidRPr="001F7DFC" w:rsidRDefault="00C51EBC" w:rsidP="00995955">
            <w:pPr>
              <w:rPr>
                <w:sz w:val="20"/>
                <w:szCs w:val="20"/>
              </w:rPr>
            </w:pPr>
            <w:r w:rsidRPr="001F7DFC">
              <w:rPr>
                <w:sz w:val="20"/>
                <w:szCs w:val="20"/>
              </w:rPr>
              <w:t xml:space="preserve"> </w:t>
            </w:r>
            <w:hyperlink r:id="rId11" w:tgtFrame="_blank" w:history="1">
              <w:r w:rsidRPr="001F7DFC">
                <w:rPr>
                  <w:rStyle w:val="Hyperlink"/>
                  <w:sz w:val="20"/>
                  <w:szCs w:val="20"/>
                </w:rPr>
                <w:t>Lack of visibility</w:t>
              </w:r>
            </w:hyperlink>
            <w:r w:rsidRPr="001F7DFC">
              <w:rPr>
                <w:sz w:val="20"/>
                <w:szCs w:val="20"/>
              </w:rPr>
              <w:t xml:space="preserve"> into provider 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D7B62" w14:textId="76A13CB8" w:rsidR="00C51EBC" w:rsidRPr="001F7DFC" w:rsidRDefault="00C51EBC" w:rsidP="00995955">
            <w:pPr>
              <w:rPr>
                <w:sz w:val="20"/>
                <w:szCs w:val="20"/>
              </w:rPr>
            </w:pPr>
            <w:hyperlink r:id="rId12">
              <w:r w:rsidRPr="001F7DFC">
                <w:rPr>
                  <w:rStyle w:val="Hyperlink"/>
                  <w:sz w:val="20"/>
                  <w:szCs w:val="20"/>
                  <w:lang w:val="en-US"/>
                </w:rPr>
                <w:t>Account hijacking</w:t>
              </w:r>
            </w:hyperlink>
            <w:r w:rsidRPr="001F7DFC">
              <w:rPr>
                <w:sz w:val="20"/>
                <w:szCs w:val="20"/>
                <w:lang w:val="en-US"/>
              </w:rPr>
              <w:t xml:space="preserve">; DDoS attacks; Insider threats, Data breaches (for e.g. via credential theft); </w:t>
            </w:r>
          </w:p>
          <w:p w14:paraId="763584DE" w14:textId="4658D26D" w:rsidR="00C51EBC" w:rsidRPr="001F7DFC" w:rsidRDefault="00C51EBC" w:rsidP="00995955">
            <w:pPr>
              <w:rPr>
                <w:sz w:val="20"/>
                <w:szCs w:val="20"/>
              </w:rPr>
            </w:pPr>
            <w:hyperlink r:id="rId13" w:tgtFrame="_blank" w:history="1">
              <w:r w:rsidRPr="001F7DFC">
                <w:rPr>
                  <w:rStyle w:val="Hyperlink"/>
                  <w:sz w:val="20"/>
                  <w:szCs w:val="20"/>
                </w:rPr>
                <w:t>API exploits</w:t>
              </w:r>
            </w:hyperlink>
            <w:r w:rsidRPr="001F7DFC">
              <w:rPr>
                <w:sz w:val="20"/>
                <w:szCs w:val="20"/>
              </w:rPr>
              <w:t>. Compliance violations</w:t>
            </w:r>
          </w:p>
        </w:tc>
      </w:tr>
      <w:tr w:rsidR="00C51EBC" w:rsidRPr="001F7DFC" w14:paraId="7BCBADC3"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30BB1" w14:textId="77777777" w:rsidR="00C51EBC" w:rsidRPr="001F7DFC" w:rsidRDefault="00C51EBC" w:rsidP="00995955">
            <w:pPr>
              <w:rPr>
                <w:sz w:val="20"/>
                <w:szCs w:val="20"/>
              </w:rPr>
            </w:pPr>
            <w:r w:rsidRPr="001F7DFC">
              <w:rPr>
                <w:b/>
                <w:bCs/>
                <w:sz w:val="20"/>
                <w:szCs w:val="20"/>
              </w:rPr>
              <w:t>Private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08396" w14:textId="77777777" w:rsidR="00C51EBC" w:rsidRPr="001F7DFC" w:rsidRDefault="00C51EBC" w:rsidP="00995955">
            <w:pPr>
              <w:rPr>
                <w:sz w:val="20"/>
                <w:szCs w:val="20"/>
              </w:rPr>
            </w:pPr>
            <w:hyperlink r:id="rId14" w:tgtFrame="_blank" w:history="1">
              <w:r w:rsidRPr="001F7DFC">
                <w:rPr>
                  <w:rStyle w:val="Hyperlink"/>
                  <w:sz w:val="20"/>
                  <w:szCs w:val="20"/>
                </w:rPr>
                <w:t>Dedicated Infrastructure</w:t>
              </w:r>
            </w:hyperlink>
            <w:r w:rsidRPr="001F7DFC">
              <w:rPr>
                <w:sz w:val="20"/>
                <w:szCs w:val="20"/>
              </w:rPr>
              <w:t xml:space="preserve">; </w:t>
            </w:r>
          </w:p>
          <w:p w14:paraId="06910A86" w14:textId="77777777" w:rsidR="00C51EBC" w:rsidRPr="001F7DFC" w:rsidRDefault="00C51EBC" w:rsidP="00995955">
            <w:pPr>
              <w:rPr>
                <w:sz w:val="20"/>
                <w:szCs w:val="20"/>
              </w:rPr>
            </w:pPr>
            <w:hyperlink r:id="rId15" w:tgtFrame="_blank" w:history="1">
              <w:r w:rsidRPr="001F7DFC">
                <w:rPr>
                  <w:rStyle w:val="Hyperlink"/>
                  <w:sz w:val="20"/>
                  <w:szCs w:val="20"/>
                </w:rPr>
                <w:t>High Control/ Customization</w:t>
              </w:r>
            </w:hyperlink>
            <w:r w:rsidRPr="001F7DFC">
              <w:rPr>
                <w:sz w:val="20"/>
                <w:szCs w:val="20"/>
              </w:rPr>
              <w:t xml:space="preserve">; CAPEX heavy; </w:t>
            </w:r>
          </w:p>
          <w:p w14:paraId="14345D32" w14:textId="4194DA8C" w:rsidR="00C51EBC" w:rsidRPr="001F7DFC" w:rsidRDefault="00C51EBC" w:rsidP="00995955">
            <w:pPr>
              <w:rPr>
                <w:sz w:val="20"/>
                <w:szCs w:val="20"/>
              </w:rPr>
            </w:pPr>
            <w:r w:rsidRPr="001F7DFC">
              <w:rPr>
                <w:sz w:val="20"/>
                <w:szCs w:val="20"/>
              </w:rPr>
              <w:t>Data sovereignty.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90ED8" w14:textId="77777777" w:rsidR="00C51EBC" w:rsidRPr="001F7DFC" w:rsidRDefault="00C51EBC" w:rsidP="00995955">
            <w:pPr>
              <w:rPr>
                <w:sz w:val="20"/>
                <w:szCs w:val="20"/>
              </w:rPr>
            </w:pPr>
            <w:hyperlink r:id="rId16" w:tgtFrame="_blank" w:history="1">
              <w:r w:rsidRPr="001F7DFC">
                <w:rPr>
                  <w:rStyle w:val="Hyperlink"/>
                  <w:sz w:val="20"/>
                  <w:szCs w:val="20"/>
                </w:rPr>
                <w:t>Single point of failure</w:t>
              </w:r>
            </w:hyperlink>
            <w:r w:rsidRPr="001F7DFC">
              <w:rPr>
                <w:sz w:val="20"/>
                <w:szCs w:val="20"/>
              </w:rPr>
              <w:t xml:space="preserve">; Outdated/Unpatched legacy hardware; </w:t>
            </w:r>
          </w:p>
          <w:p w14:paraId="2057B3A8" w14:textId="0428AC9B" w:rsidR="00C51EBC" w:rsidRPr="001F7DFC" w:rsidRDefault="00C51EBC" w:rsidP="00995955">
            <w:pPr>
              <w:rPr>
                <w:sz w:val="20"/>
                <w:szCs w:val="20"/>
              </w:rPr>
            </w:pPr>
            <w:r w:rsidRPr="001F7DFC">
              <w:rPr>
                <w:sz w:val="20"/>
                <w:szCs w:val="20"/>
              </w:rPr>
              <w:t>Weak Access control;</w:t>
            </w:r>
          </w:p>
          <w:p w14:paraId="68ECD13C" w14:textId="56451121" w:rsidR="00C51EBC" w:rsidRPr="001F7DFC" w:rsidRDefault="00C51EBC" w:rsidP="00995955">
            <w:pPr>
              <w:rPr>
                <w:sz w:val="20"/>
                <w:szCs w:val="20"/>
              </w:rPr>
            </w:pPr>
            <w:r w:rsidRPr="001F7DFC">
              <w:rPr>
                <w:sz w:val="20"/>
                <w:szCs w:val="20"/>
              </w:rPr>
              <w:t>Outdated Patches;</w:t>
            </w:r>
          </w:p>
          <w:p w14:paraId="37E7FD1D" w14:textId="126CF94E" w:rsidR="00C51EBC" w:rsidRPr="001F7DFC" w:rsidRDefault="00C51EBC" w:rsidP="00C51EBC">
            <w:pPr>
              <w:rPr>
                <w:sz w:val="20"/>
                <w:szCs w:val="20"/>
              </w:rPr>
            </w:pPr>
            <w:r w:rsidRPr="001F7DFC">
              <w:rPr>
                <w:sz w:val="20"/>
                <w:szCs w:val="20"/>
              </w:rPr>
              <w:t xml:space="preserve">Insider Misuse and </w:t>
            </w:r>
            <w:hyperlink r:id="rId17" w:tgtFrame="_blank" w:history="1">
              <w:r w:rsidRPr="001F7DFC">
                <w:rPr>
                  <w:rStyle w:val="Hyperlink"/>
                  <w:sz w:val="20"/>
                  <w:szCs w:val="20"/>
                </w:rPr>
                <w:t>Shadow IT</w:t>
              </w:r>
            </w:hyperlink>
            <w:r w:rsidRPr="001F7DFC">
              <w:rPr>
                <w:sz w:val="20"/>
                <w:szCs w:val="20"/>
              </w:rPr>
              <w:t xml:space="preserve"> within internal units.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AD277" w14:textId="77777777" w:rsidR="00C51EBC" w:rsidRPr="001F7DFC" w:rsidRDefault="00C51EBC" w:rsidP="00995955">
            <w:pPr>
              <w:rPr>
                <w:sz w:val="20"/>
                <w:szCs w:val="20"/>
              </w:rPr>
            </w:pPr>
            <w:hyperlink r:id="rId18" w:tgtFrame="_blank" w:history="1">
              <w:r w:rsidRPr="001F7DFC">
                <w:rPr>
                  <w:rStyle w:val="Hyperlink"/>
                  <w:sz w:val="20"/>
                  <w:szCs w:val="20"/>
                </w:rPr>
                <w:t>Malicious insiders</w:t>
              </w:r>
            </w:hyperlink>
            <w:r w:rsidRPr="001F7DFC">
              <w:rPr>
                <w:sz w:val="20"/>
                <w:szCs w:val="20"/>
              </w:rPr>
              <w:t xml:space="preserve">; </w:t>
            </w:r>
          </w:p>
          <w:p w14:paraId="01B7A437" w14:textId="77777777" w:rsidR="00C51EBC" w:rsidRPr="001F7DFC" w:rsidRDefault="00C51EBC" w:rsidP="00995955">
            <w:pPr>
              <w:rPr>
                <w:sz w:val="20"/>
                <w:szCs w:val="20"/>
              </w:rPr>
            </w:pPr>
            <w:r w:rsidRPr="001F7DFC">
              <w:rPr>
                <w:sz w:val="20"/>
                <w:szCs w:val="20"/>
              </w:rPr>
              <w:t>Unauthorized access;</w:t>
            </w:r>
          </w:p>
          <w:p w14:paraId="3EDA7497" w14:textId="77777777" w:rsidR="00C51EBC" w:rsidRPr="001F7DFC" w:rsidRDefault="00C51EBC" w:rsidP="00995955">
            <w:pPr>
              <w:rPr>
                <w:sz w:val="20"/>
                <w:szCs w:val="20"/>
              </w:rPr>
            </w:pPr>
            <w:r w:rsidRPr="001F7DFC">
              <w:rPr>
                <w:sz w:val="20"/>
                <w:szCs w:val="20"/>
              </w:rPr>
              <w:t>Data leakage;</w:t>
            </w:r>
          </w:p>
          <w:p w14:paraId="688C419E" w14:textId="555C5C1E" w:rsidR="00C51EBC" w:rsidRPr="001F7DFC" w:rsidRDefault="00C51EBC" w:rsidP="00995955">
            <w:pPr>
              <w:rPr>
                <w:sz w:val="20"/>
                <w:szCs w:val="20"/>
              </w:rPr>
            </w:pPr>
            <w:r w:rsidRPr="001F7DFC">
              <w:rPr>
                <w:sz w:val="20"/>
                <w:szCs w:val="20"/>
              </w:rPr>
              <w:t>Compliance Gaps</w:t>
            </w:r>
          </w:p>
          <w:p w14:paraId="47600FBB" w14:textId="6069331B" w:rsidR="00C51EBC" w:rsidRPr="001F7DFC" w:rsidRDefault="00C51EBC" w:rsidP="00995955">
            <w:pPr>
              <w:rPr>
                <w:sz w:val="20"/>
                <w:szCs w:val="20"/>
              </w:rPr>
            </w:pPr>
            <w:r w:rsidRPr="001F7DFC">
              <w:rPr>
                <w:sz w:val="20"/>
                <w:szCs w:val="20"/>
              </w:rPr>
              <w:t xml:space="preserve">Resource exhaustion; Ransomware moving laterally; </w:t>
            </w:r>
          </w:p>
          <w:p w14:paraId="59E612FB" w14:textId="79A4EE8A" w:rsidR="00C51EBC" w:rsidRPr="001F7DFC" w:rsidRDefault="00C51EBC" w:rsidP="00995955">
            <w:pPr>
              <w:rPr>
                <w:sz w:val="20"/>
                <w:szCs w:val="20"/>
              </w:rPr>
            </w:pPr>
            <w:r w:rsidRPr="001F7DFC">
              <w:rPr>
                <w:sz w:val="20"/>
                <w:szCs w:val="20"/>
              </w:rPr>
              <w:t>Physical site breaches.</w:t>
            </w:r>
          </w:p>
        </w:tc>
      </w:tr>
      <w:tr w:rsidR="00C51EBC" w:rsidRPr="001F7DFC" w14:paraId="2AEFF76F"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60EBF" w14:textId="77777777" w:rsidR="00C51EBC" w:rsidRPr="001F7DFC" w:rsidRDefault="00C51EBC" w:rsidP="00995955">
            <w:pPr>
              <w:rPr>
                <w:sz w:val="20"/>
                <w:szCs w:val="20"/>
              </w:rPr>
            </w:pPr>
            <w:r w:rsidRPr="001F7DFC">
              <w:rPr>
                <w:b/>
                <w:bCs/>
                <w:sz w:val="20"/>
                <w:szCs w:val="20"/>
              </w:rPr>
              <w:t>Hybrid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F5B36" w14:textId="3E4ACDA8" w:rsidR="00371EFC" w:rsidRPr="001F7DFC" w:rsidRDefault="00C51EBC" w:rsidP="00995955">
            <w:pPr>
              <w:rPr>
                <w:sz w:val="20"/>
                <w:szCs w:val="20"/>
              </w:rPr>
            </w:pPr>
            <w:hyperlink r:id="rId19">
              <w:r w:rsidRPr="001F7DFC">
                <w:rPr>
                  <w:rStyle w:val="Hyperlink"/>
                  <w:sz w:val="20"/>
                  <w:szCs w:val="20"/>
                  <w:lang w:val="en-US"/>
                </w:rPr>
                <w:t>Secure Interconnects</w:t>
              </w:r>
            </w:hyperlink>
            <w:r w:rsidRPr="001F7DFC">
              <w:rPr>
                <w:sz w:val="20"/>
                <w:szCs w:val="20"/>
                <w:lang w:val="en-US"/>
              </w:rPr>
              <w:t xml:space="preserve"> (VPN/Direct Link</w:t>
            </w:r>
            <w:proofErr w:type="gramStart"/>
            <w:r w:rsidRPr="001F7DFC">
              <w:rPr>
                <w:sz w:val="20"/>
                <w:szCs w:val="20"/>
                <w:lang w:val="en-US"/>
              </w:rPr>
              <w:t>);  Integration</w:t>
            </w:r>
            <w:proofErr w:type="gramEnd"/>
            <w:r w:rsidRPr="001F7DFC">
              <w:rPr>
                <w:sz w:val="20"/>
                <w:szCs w:val="20"/>
                <w:lang w:val="en-US"/>
              </w:rPr>
              <w:t xml:space="preserve"> of </w:t>
            </w:r>
            <w:proofErr w:type="gramStart"/>
            <w:r w:rsidRPr="001F7DFC">
              <w:rPr>
                <w:sz w:val="20"/>
                <w:szCs w:val="20"/>
                <w:lang w:val="en-US"/>
              </w:rPr>
              <w:t>On</w:t>
            </w:r>
            <w:proofErr w:type="gramEnd"/>
            <w:r w:rsidRPr="001F7DFC">
              <w:rPr>
                <w:sz w:val="20"/>
                <w:szCs w:val="20"/>
                <w:lang w:val="en-US"/>
              </w:rPr>
              <w:t xml:space="preserve"> premises and Public/private cloud</w:t>
            </w:r>
            <w:r w:rsidR="00371EFC" w:rsidRPr="001F7DFC">
              <w:rPr>
                <w:sz w:val="20"/>
                <w:szCs w:val="20"/>
                <w:lang w:val="en-US"/>
              </w:rPr>
              <w:t>;</w:t>
            </w:r>
          </w:p>
          <w:p w14:paraId="6200876E" w14:textId="637B4FC0" w:rsidR="00C51EBC" w:rsidRPr="001F7DFC" w:rsidRDefault="00C51EBC" w:rsidP="00995955">
            <w:pPr>
              <w:rPr>
                <w:sz w:val="20"/>
                <w:szCs w:val="20"/>
              </w:rPr>
            </w:pPr>
            <w:r w:rsidRPr="001F7DFC">
              <w:rPr>
                <w:sz w:val="20"/>
                <w:szCs w:val="20"/>
              </w:rPr>
              <w:t xml:space="preserve">Policy consistency; </w:t>
            </w:r>
            <w:hyperlink r:id="rId20" w:tgtFrame="_blank" w:history="1">
              <w:r w:rsidRPr="001F7DFC">
                <w:rPr>
                  <w:rStyle w:val="Hyperlink"/>
                  <w:sz w:val="20"/>
                  <w:szCs w:val="20"/>
                </w:rPr>
                <w:t>Cloud Bursting</w:t>
              </w:r>
            </w:hyperlink>
            <w:r w:rsidRPr="001F7DFC">
              <w:rPr>
                <w:sz w:val="20"/>
                <w:szCs w:val="20"/>
              </w:rPr>
              <w:t xml:space="preserve"> capabilities.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CD7DE" w14:textId="77777777" w:rsidR="00371EFC" w:rsidRPr="001F7DFC" w:rsidRDefault="00C51EBC" w:rsidP="00995955">
            <w:pPr>
              <w:rPr>
                <w:sz w:val="20"/>
                <w:szCs w:val="20"/>
              </w:rPr>
            </w:pPr>
            <w:hyperlink r:id="rId21" w:tgtFrame="_blank" w:history="1">
              <w:r w:rsidRPr="001F7DFC">
                <w:rPr>
                  <w:rStyle w:val="Hyperlink"/>
                  <w:sz w:val="20"/>
                  <w:szCs w:val="20"/>
                </w:rPr>
                <w:t>Inter-cloud data exposure</w:t>
              </w:r>
            </w:hyperlink>
            <w:r w:rsidRPr="001F7DFC">
              <w:rPr>
                <w:sz w:val="20"/>
                <w:szCs w:val="20"/>
              </w:rPr>
              <w:t xml:space="preserve">; Inconsistent security policies; </w:t>
            </w:r>
          </w:p>
          <w:p w14:paraId="493F0B88" w14:textId="77777777" w:rsidR="00371EFC" w:rsidRPr="001F7DFC" w:rsidRDefault="00371EFC" w:rsidP="00995955">
            <w:pPr>
              <w:rPr>
                <w:sz w:val="20"/>
                <w:szCs w:val="20"/>
              </w:rPr>
            </w:pPr>
            <w:r w:rsidRPr="001F7DFC">
              <w:rPr>
                <w:sz w:val="20"/>
                <w:szCs w:val="20"/>
              </w:rPr>
              <w:t xml:space="preserve">Insecure VPN; </w:t>
            </w:r>
          </w:p>
          <w:p w14:paraId="25D74817" w14:textId="06951151" w:rsidR="00371EFC" w:rsidRPr="001F7DFC" w:rsidRDefault="00371EFC" w:rsidP="00995955">
            <w:pPr>
              <w:rPr>
                <w:sz w:val="20"/>
                <w:szCs w:val="20"/>
              </w:rPr>
            </w:pPr>
            <w:r w:rsidRPr="001F7DFC">
              <w:rPr>
                <w:sz w:val="20"/>
                <w:szCs w:val="20"/>
              </w:rPr>
              <w:t>Visibility Gaps</w:t>
            </w:r>
          </w:p>
          <w:p w14:paraId="49588331" w14:textId="559ED430" w:rsidR="00C51EBC" w:rsidRPr="001F7DFC" w:rsidRDefault="00C51EBC" w:rsidP="00995955">
            <w:pPr>
              <w:rPr>
                <w:sz w:val="20"/>
                <w:szCs w:val="20"/>
              </w:rPr>
            </w:pPr>
            <w:r w:rsidRPr="001F7DFC">
              <w:rPr>
                <w:sz w:val="20"/>
                <w:szCs w:val="20"/>
                <w:lang w:val="en-US"/>
              </w:rPr>
              <w:t>Complex logging/audit trails across environments.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837DA" w14:textId="77777777" w:rsidR="00371EFC" w:rsidRPr="001F7DFC" w:rsidRDefault="00C51EBC" w:rsidP="00995955">
            <w:pPr>
              <w:rPr>
                <w:sz w:val="20"/>
                <w:szCs w:val="20"/>
              </w:rPr>
            </w:pPr>
            <w:hyperlink r:id="rId22" w:tgtFrame="_blank" w:history="1">
              <w:r w:rsidRPr="001F7DFC">
                <w:rPr>
                  <w:rStyle w:val="Hyperlink"/>
                  <w:sz w:val="20"/>
                  <w:szCs w:val="20"/>
                </w:rPr>
                <w:t>Lateral movement</w:t>
              </w:r>
            </w:hyperlink>
            <w:r w:rsidRPr="001F7DFC">
              <w:rPr>
                <w:sz w:val="20"/>
                <w:szCs w:val="20"/>
              </w:rPr>
              <w:t xml:space="preserve"> from on-prem to cloud; </w:t>
            </w:r>
          </w:p>
          <w:p w14:paraId="2B787E3B" w14:textId="77777777" w:rsidR="00371EFC" w:rsidRPr="001F7DFC" w:rsidRDefault="00C51EBC" w:rsidP="00995955">
            <w:pPr>
              <w:rPr>
                <w:sz w:val="20"/>
                <w:szCs w:val="20"/>
              </w:rPr>
            </w:pPr>
            <w:hyperlink r:id="rId23" w:tgtFrame="_blank" w:history="1">
              <w:r w:rsidRPr="001F7DFC">
                <w:rPr>
                  <w:rStyle w:val="Hyperlink"/>
                  <w:sz w:val="20"/>
                  <w:szCs w:val="20"/>
                </w:rPr>
                <w:t>Identity sync/federation exploits</w:t>
              </w:r>
            </w:hyperlink>
            <w:r w:rsidRPr="001F7DFC">
              <w:rPr>
                <w:sz w:val="20"/>
                <w:szCs w:val="20"/>
              </w:rPr>
              <w:t xml:space="preserve">; </w:t>
            </w:r>
          </w:p>
          <w:p w14:paraId="0D50B67E" w14:textId="77777777" w:rsidR="00371EFC" w:rsidRPr="001F7DFC" w:rsidRDefault="00C51EBC" w:rsidP="00995955">
            <w:pPr>
              <w:rPr>
                <w:sz w:val="20"/>
                <w:szCs w:val="20"/>
              </w:rPr>
            </w:pPr>
            <w:r w:rsidRPr="001F7DFC">
              <w:rPr>
                <w:sz w:val="20"/>
                <w:szCs w:val="20"/>
              </w:rPr>
              <w:t>Token theft</w:t>
            </w:r>
            <w:r w:rsidR="00371EFC" w:rsidRPr="001F7DFC">
              <w:rPr>
                <w:sz w:val="20"/>
                <w:szCs w:val="20"/>
              </w:rPr>
              <w:t>;</w:t>
            </w:r>
          </w:p>
          <w:p w14:paraId="2B46E4E8" w14:textId="77777777" w:rsidR="00C51EBC" w:rsidRPr="001F7DFC" w:rsidRDefault="00371EFC" w:rsidP="00995955">
            <w:pPr>
              <w:rPr>
                <w:sz w:val="20"/>
                <w:szCs w:val="20"/>
              </w:rPr>
            </w:pPr>
            <w:r w:rsidRPr="001F7DFC">
              <w:rPr>
                <w:sz w:val="20"/>
                <w:szCs w:val="20"/>
              </w:rPr>
              <w:t>Data interception;</w:t>
            </w:r>
          </w:p>
          <w:p w14:paraId="79A94574" w14:textId="4C177870" w:rsidR="00371EFC" w:rsidRPr="001F7DFC" w:rsidRDefault="00371EFC" w:rsidP="00995955">
            <w:pPr>
              <w:rPr>
                <w:sz w:val="20"/>
                <w:szCs w:val="20"/>
              </w:rPr>
            </w:pPr>
            <w:r w:rsidRPr="001F7DFC">
              <w:rPr>
                <w:sz w:val="20"/>
                <w:szCs w:val="20"/>
              </w:rPr>
              <w:t>Misconfigured connections;</w:t>
            </w:r>
          </w:p>
          <w:p w14:paraId="63ADCEC8" w14:textId="12972948" w:rsidR="00371EFC" w:rsidRPr="001F7DFC" w:rsidRDefault="00371EFC" w:rsidP="00995955">
            <w:pPr>
              <w:rPr>
                <w:sz w:val="20"/>
                <w:szCs w:val="20"/>
              </w:rPr>
            </w:pPr>
            <w:r w:rsidRPr="001F7DFC">
              <w:rPr>
                <w:sz w:val="20"/>
                <w:szCs w:val="20"/>
              </w:rPr>
              <w:t>Third Party risks.</w:t>
            </w:r>
          </w:p>
        </w:tc>
      </w:tr>
      <w:tr w:rsidR="00C51EBC" w:rsidRPr="001F7DFC" w14:paraId="11C37EB4"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414D8" w14:textId="77777777" w:rsidR="00C51EBC" w:rsidRPr="001F7DFC" w:rsidRDefault="00C51EBC" w:rsidP="00995955">
            <w:pPr>
              <w:rPr>
                <w:sz w:val="20"/>
                <w:szCs w:val="20"/>
              </w:rPr>
            </w:pPr>
            <w:r w:rsidRPr="001F7DFC">
              <w:rPr>
                <w:b/>
                <w:bCs/>
                <w:sz w:val="20"/>
                <w:szCs w:val="20"/>
              </w:rPr>
              <w:lastRenderedPageBreak/>
              <w:t>Multi-Cloud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454A4" w14:textId="22A347F8" w:rsidR="00371EFC" w:rsidRPr="001F7DFC" w:rsidRDefault="00C51EBC" w:rsidP="00995955">
            <w:pPr>
              <w:rPr>
                <w:sz w:val="20"/>
                <w:szCs w:val="20"/>
              </w:rPr>
            </w:pPr>
            <w:hyperlink r:id="rId24">
              <w:r w:rsidRPr="001F7DFC">
                <w:rPr>
                  <w:rStyle w:val="Hyperlink"/>
                  <w:sz w:val="20"/>
                  <w:szCs w:val="20"/>
                  <w:lang w:val="en-US"/>
                </w:rPr>
                <w:t>Vendor lock-in avoidance</w:t>
              </w:r>
            </w:hyperlink>
            <w:r w:rsidR="00371EFC" w:rsidRPr="001F7DFC">
              <w:rPr>
                <w:sz w:val="20"/>
                <w:szCs w:val="20"/>
                <w:lang w:val="en-US"/>
              </w:rPr>
              <w:t xml:space="preserve">- work load </w:t>
            </w:r>
            <w:proofErr w:type="spellStart"/>
            <w:r w:rsidR="00371EFC" w:rsidRPr="001F7DFC">
              <w:rPr>
                <w:sz w:val="20"/>
                <w:szCs w:val="20"/>
                <w:lang w:val="en-US"/>
              </w:rPr>
              <w:t>distrubution</w:t>
            </w:r>
            <w:proofErr w:type="spellEnd"/>
            <w:r w:rsidR="00371EFC" w:rsidRPr="001F7DFC">
              <w:rPr>
                <w:sz w:val="20"/>
                <w:szCs w:val="20"/>
                <w:lang w:val="en-US"/>
              </w:rPr>
              <w:t>;</w:t>
            </w:r>
          </w:p>
          <w:p w14:paraId="78D09328" w14:textId="69938A7A" w:rsidR="00C51EBC" w:rsidRPr="001F7DFC" w:rsidRDefault="00C51EBC" w:rsidP="00995955">
            <w:pPr>
              <w:rPr>
                <w:sz w:val="20"/>
                <w:szCs w:val="20"/>
              </w:rPr>
            </w:pPr>
            <w:hyperlink r:id="rId25" w:tgtFrame="_blank" w:history="1">
              <w:r w:rsidRPr="001F7DFC">
                <w:rPr>
                  <w:rStyle w:val="Hyperlink"/>
                  <w:sz w:val="20"/>
                  <w:szCs w:val="20"/>
                </w:rPr>
                <w:t>Interoperability</w:t>
              </w:r>
            </w:hyperlink>
            <w:r w:rsidRPr="001F7DFC">
              <w:rPr>
                <w:sz w:val="20"/>
                <w:szCs w:val="20"/>
              </w:rPr>
              <w:t>; Diverse compliance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A6CEC" w14:textId="6D804809" w:rsidR="00C51EBC" w:rsidRPr="001F7DFC" w:rsidRDefault="00C51EBC" w:rsidP="00995955">
            <w:pPr>
              <w:rPr>
                <w:sz w:val="20"/>
                <w:szCs w:val="20"/>
              </w:rPr>
            </w:pPr>
            <w:r w:rsidRPr="001F7DFC">
              <w:rPr>
                <w:sz w:val="20"/>
                <w:szCs w:val="20"/>
              </w:rPr>
              <w:t xml:space="preserve">Fragmented visibility; </w:t>
            </w:r>
            <w:hyperlink r:id="rId26" w:tgtFrame="_blank" w:history="1">
              <w:r w:rsidRPr="001F7DFC">
                <w:rPr>
                  <w:rStyle w:val="Hyperlink"/>
                  <w:sz w:val="20"/>
                  <w:szCs w:val="20"/>
                </w:rPr>
                <w:t>Management complexity</w:t>
              </w:r>
            </w:hyperlink>
            <w:r w:rsidRPr="001F7DFC">
              <w:rPr>
                <w:sz w:val="20"/>
                <w:szCs w:val="20"/>
              </w:rPr>
              <w:t>; Overlapping or conflicting security tools</w:t>
            </w:r>
            <w:r w:rsidR="00371EFC" w:rsidRPr="001F7DFC">
              <w:rPr>
                <w:sz w:val="20"/>
                <w:szCs w:val="20"/>
              </w:rPr>
              <w:t>, Misconfiguration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1A2A1" w14:textId="77777777" w:rsidR="00C51EBC" w:rsidRPr="001F7DFC" w:rsidRDefault="00C51EBC" w:rsidP="00995955">
            <w:pPr>
              <w:rPr>
                <w:sz w:val="20"/>
                <w:szCs w:val="20"/>
              </w:rPr>
            </w:pPr>
            <w:hyperlink r:id="rId27" w:tgtFrame="_blank" w:history="1">
              <w:r w:rsidRPr="001F7DFC">
                <w:rPr>
                  <w:rStyle w:val="Hyperlink"/>
                  <w:sz w:val="20"/>
                  <w:szCs w:val="20"/>
                </w:rPr>
                <w:t>Data sprawl</w:t>
              </w:r>
            </w:hyperlink>
            <w:r w:rsidRPr="001F7DFC">
              <w:rPr>
                <w:sz w:val="20"/>
                <w:szCs w:val="20"/>
              </w:rPr>
              <w:t>; Compliance drift; Increased attack surface due to multiple cloud providers.</w:t>
            </w:r>
          </w:p>
        </w:tc>
      </w:tr>
    </w:tbl>
    <w:p w14:paraId="5EDED0F9" w14:textId="77777777" w:rsidR="00C51EBC" w:rsidRPr="00C51EBC" w:rsidRDefault="00C51EBC" w:rsidP="00C51EBC"/>
    <w:p w14:paraId="482A57F5" w14:textId="3046DA65" w:rsidR="00AA5B81" w:rsidRPr="005B14DF" w:rsidRDefault="001F7DFC" w:rsidP="1DBAC97A">
      <w:pPr>
        <w:pStyle w:val="Heading4"/>
        <w:rPr>
          <w:rStyle w:val="Heading3Char"/>
          <w:color w:val="auto"/>
          <w:lang w:val="en-US"/>
        </w:rPr>
      </w:pPr>
      <w:r>
        <w:rPr>
          <w:rStyle w:val="Heading3Char"/>
          <w:color w:val="auto"/>
          <w:lang w:val="en-US"/>
        </w:rPr>
        <w:t xml:space="preserve"> </w:t>
      </w:r>
      <w:bookmarkStart w:id="6" w:name="_Toc221411513"/>
      <w:proofErr w:type="spellStart"/>
      <w:r w:rsidR="002D1EB5" w:rsidRPr="1DBAC97A">
        <w:rPr>
          <w:rStyle w:val="Heading3Char"/>
          <w:color w:val="auto"/>
          <w:lang w:val="en-US"/>
        </w:rPr>
        <w:t>Analysing</w:t>
      </w:r>
      <w:proofErr w:type="spellEnd"/>
      <w:r w:rsidR="00AA5B81" w:rsidRPr="1DBAC97A">
        <w:rPr>
          <w:rStyle w:val="Heading3Char"/>
          <w:color w:val="auto"/>
          <w:lang w:val="en-US"/>
        </w:rPr>
        <w:t xml:space="preserve"> threats in a multilayer Single cloud Network</w:t>
      </w:r>
      <w:bookmarkEnd w:id="6"/>
    </w:p>
    <w:p w14:paraId="6F97FC5A" w14:textId="2BB465EB" w:rsidR="00371EFC" w:rsidRPr="001F7DFC" w:rsidRDefault="00371EFC" w:rsidP="00371EFC">
      <w:pPr>
        <w:rPr>
          <w:sz w:val="20"/>
          <w:szCs w:val="20"/>
        </w:rPr>
      </w:pPr>
      <w:r w:rsidRPr="001F7DFC">
        <w:rPr>
          <w:sz w:val="20"/>
          <w:szCs w:val="20"/>
          <w:lang w:val="en-US"/>
        </w:rPr>
        <w:t>The network architecture type 3/multi-layer Single Cloud network,</w:t>
      </w:r>
      <w:r w:rsidR="00245420" w:rsidRPr="001F7DFC">
        <w:rPr>
          <w:sz w:val="20"/>
          <w:szCs w:val="20"/>
          <w:lang w:val="en-US"/>
        </w:rPr>
        <w:t xml:space="preserve"> is perhaps </w:t>
      </w:r>
      <w:r w:rsidRPr="001F7DFC">
        <w:rPr>
          <w:sz w:val="20"/>
          <w:szCs w:val="20"/>
          <w:lang w:val="en-US"/>
        </w:rPr>
        <w:t>with least security challenges as compared to complex, Hub and Spoke or Hybrid models.</w:t>
      </w:r>
    </w:p>
    <w:p w14:paraId="30A32C55" w14:textId="31619A4F" w:rsidR="002D1EB5" w:rsidRPr="001F7DFC" w:rsidRDefault="002D1EB5" w:rsidP="00371EFC">
      <w:pPr>
        <w:rPr>
          <w:sz w:val="20"/>
          <w:szCs w:val="20"/>
        </w:rPr>
      </w:pPr>
      <w:r w:rsidRPr="001F7DFC">
        <w:rPr>
          <w:sz w:val="20"/>
          <w:szCs w:val="20"/>
          <w:lang w:val="en-US"/>
        </w:rPr>
        <w:t xml:space="preserve">And yet </w:t>
      </w:r>
      <w:r w:rsidR="005B14DF" w:rsidRPr="001F7DFC">
        <w:rPr>
          <w:sz w:val="20"/>
          <w:szCs w:val="20"/>
          <w:lang w:val="en-US"/>
        </w:rPr>
        <w:t>its</w:t>
      </w:r>
      <w:r w:rsidRPr="001F7DFC">
        <w:rPr>
          <w:sz w:val="20"/>
          <w:szCs w:val="20"/>
          <w:lang w:val="en-US"/>
        </w:rPr>
        <w:t xml:space="preserve"> threat scenario evaluation requires a structured approach that looks at each layer (Web/Public, Application/Private, Data/Restricted) and the interactions between them. The goal is to identify vulnerabilities, attack vectors, and mitigation strategies across tiers</w:t>
      </w:r>
      <w:r w:rsidR="005B14DF" w:rsidRPr="001F7DFC">
        <w:rPr>
          <w:sz w:val="20"/>
          <w:szCs w:val="20"/>
          <w:lang w:val="en-US"/>
        </w:rPr>
        <w:t>.</w:t>
      </w:r>
    </w:p>
    <w:p w14:paraId="6980CEF6" w14:textId="51493233" w:rsidR="005B14DF" w:rsidRPr="001F7DFC" w:rsidRDefault="005B14DF" w:rsidP="005B14DF">
      <w:pPr>
        <w:rPr>
          <w:sz w:val="20"/>
          <w:szCs w:val="20"/>
        </w:rPr>
      </w:pPr>
      <w:r w:rsidRPr="001F7DFC">
        <w:rPr>
          <w:sz w:val="20"/>
          <w:szCs w:val="20"/>
          <w:lang w:val="en-US"/>
        </w:rPr>
        <w:t xml:space="preserve">To </w:t>
      </w:r>
      <w:proofErr w:type="spellStart"/>
      <w:r w:rsidRPr="001F7DFC">
        <w:rPr>
          <w:sz w:val="20"/>
          <w:szCs w:val="20"/>
          <w:lang w:val="en-US"/>
        </w:rPr>
        <w:t>analyse</w:t>
      </w:r>
      <w:proofErr w:type="spellEnd"/>
      <w:r w:rsidRPr="001F7DFC">
        <w:rPr>
          <w:sz w:val="20"/>
          <w:szCs w:val="20"/>
          <w:lang w:val="en-US"/>
        </w:rPr>
        <w:t xml:space="preserve"> threat scenarios for a Multi-Tier Architecture within a single Virtual Private Cloud (VPC), one must look at how data flows between layers (Web, Application, and Database) and where the "trust boundaries" are.</w:t>
      </w:r>
    </w:p>
    <w:p w14:paraId="0D90A317" w14:textId="75C79A7E" w:rsidR="005B14DF" w:rsidRPr="001F7DFC" w:rsidRDefault="005B14DF" w:rsidP="005B14DF">
      <w:pPr>
        <w:rPr>
          <w:sz w:val="20"/>
          <w:szCs w:val="20"/>
        </w:rPr>
      </w:pPr>
      <w:r w:rsidRPr="001F7DFC">
        <w:rPr>
          <w:sz w:val="20"/>
          <w:szCs w:val="20"/>
          <w:lang w:val="en-US"/>
        </w:rPr>
        <w:t xml:space="preserve">The most effective methods to </w:t>
      </w:r>
      <w:proofErr w:type="spellStart"/>
      <w:r w:rsidRPr="001F7DFC">
        <w:rPr>
          <w:sz w:val="20"/>
          <w:szCs w:val="20"/>
          <w:lang w:val="en-US"/>
        </w:rPr>
        <w:t>analyse</w:t>
      </w:r>
      <w:proofErr w:type="spellEnd"/>
      <w:r w:rsidRPr="001F7DFC">
        <w:rPr>
          <w:sz w:val="20"/>
          <w:szCs w:val="20"/>
          <w:lang w:val="en-US"/>
        </w:rPr>
        <w:t xml:space="preserve"> these threats involve a combination of structural modelling and "outside-in" testing.</w:t>
      </w:r>
    </w:p>
    <w:p w14:paraId="1392B0B5" w14:textId="16399091" w:rsidR="002D1EB5" w:rsidRPr="001F7DFC" w:rsidRDefault="002D1EB5" w:rsidP="00371EFC">
      <w:pPr>
        <w:rPr>
          <w:sz w:val="20"/>
          <w:szCs w:val="20"/>
        </w:rPr>
      </w:pPr>
      <w:r w:rsidRPr="001F7DFC">
        <w:rPr>
          <w:sz w:val="20"/>
          <w:szCs w:val="20"/>
          <w:lang w:val="en-US"/>
        </w:rPr>
        <w:t xml:space="preserve">Following are some of the key methods which are typically used in </w:t>
      </w:r>
      <w:proofErr w:type="spellStart"/>
      <w:r w:rsidRPr="001F7DFC">
        <w:rPr>
          <w:sz w:val="20"/>
          <w:szCs w:val="20"/>
          <w:lang w:val="en-US"/>
        </w:rPr>
        <w:t>analysing</w:t>
      </w:r>
      <w:proofErr w:type="spellEnd"/>
      <w:r w:rsidRPr="001F7DFC">
        <w:rPr>
          <w:sz w:val="20"/>
          <w:szCs w:val="20"/>
          <w:lang w:val="en-US"/>
        </w:rPr>
        <w:t xml:space="preserve"> this kind of network.</w:t>
      </w:r>
    </w:p>
    <w:p w14:paraId="24C3936A" w14:textId="77777777" w:rsidR="00B63C3B" w:rsidRPr="005B14DF" w:rsidRDefault="00B63C3B" w:rsidP="00B63C3B">
      <w:pPr>
        <w:pStyle w:val="Style1"/>
        <w:numPr>
          <w:ilvl w:val="0"/>
          <w:numId w:val="37"/>
        </w:numPr>
        <w:rPr>
          <w:b/>
          <w:bCs/>
        </w:rPr>
      </w:pPr>
      <w:r w:rsidRPr="005B14DF">
        <w:rPr>
          <w:b/>
          <w:bCs/>
        </w:rPr>
        <w:t>STRIDE Threat Modelling</w:t>
      </w:r>
    </w:p>
    <w:p w14:paraId="7DFB0AB1" w14:textId="77777777" w:rsidR="00B63C3B" w:rsidRPr="00F71419" w:rsidRDefault="00B63C3B" w:rsidP="00B63C3B">
      <w:pPr>
        <w:pStyle w:val="Style1"/>
        <w:ind w:left="360"/>
      </w:pPr>
      <w:r w:rsidRPr="00F71419">
        <w:t xml:space="preserve">Developed by Microsoft, </w:t>
      </w:r>
      <w:r w:rsidRPr="00F71419">
        <w:rPr>
          <w:b/>
          <w:bCs/>
        </w:rPr>
        <w:t>STRIDE</w:t>
      </w:r>
      <w:r w:rsidRPr="00F71419">
        <w:t xml:space="preserve"> is the gold standard for breaking down what can go wrong in a segmented network.</w:t>
      </w:r>
    </w:p>
    <w:p w14:paraId="22D6298E" w14:textId="77777777" w:rsidR="00B63C3B" w:rsidRPr="00F71419" w:rsidRDefault="00B63C3B" w:rsidP="00B63C3B">
      <w:pPr>
        <w:pStyle w:val="Style1"/>
        <w:numPr>
          <w:ilvl w:val="0"/>
          <w:numId w:val="36"/>
        </w:numPr>
      </w:pPr>
      <w:r w:rsidRPr="00F71419">
        <w:rPr>
          <w:b/>
          <w:bCs/>
        </w:rPr>
        <w:t>Spoofing:</w:t>
      </w:r>
      <w:r w:rsidRPr="00F71419">
        <w:t xml:space="preserve"> Can a compromised App server spoof the identity of an admin?</w:t>
      </w:r>
    </w:p>
    <w:p w14:paraId="0D04ECCE" w14:textId="77777777" w:rsidR="00B63C3B" w:rsidRPr="00F71419" w:rsidRDefault="00B63C3B" w:rsidP="00B63C3B">
      <w:pPr>
        <w:pStyle w:val="Style1"/>
        <w:numPr>
          <w:ilvl w:val="0"/>
          <w:numId w:val="36"/>
        </w:numPr>
      </w:pPr>
      <w:r w:rsidRPr="00F71419">
        <w:rPr>
          <w:b/>
          <w:bCs/>
        </w:rPr>
        <w:t>Tampering:</w:t>
      </w:r>
      <w:r w:rsidRPr="00F71419">
        <w:t xml:space="preserve"> Can data be altered as it moves between tiers?</w:t>
      </w:r>
    </w:p>
    <w:p w14:paraId="10FD4181" w14:textId="77777777" w:rsidR="00B63C3B" w:rsidRPr="00F71419" w:rsidRDefault="00B63C3B" w:rsidP="00B63C3B">
      <w:pPr>
        <w:pStyle w:val="Style1"/>
        <w:numPr>
          <w:ilvl w:val="0"/>
          <w:numId w:val="36"/>
        </w:numPr>
      </w:pPr>
      <w:r w:rsidRPr="00F71419">
        <w:rPr>
          <w:b/>
          <w:bCs/>
        </w:rPr>
        <w:t>Repudiation:</w:t>
      </w:r>
      <w:r w:rsidRPr="00F71419">
        <w:t xml:space="preserve"> Are logs sufficient to prove who accessed the Database?</w:t>
      </w:r>
    </w:p>
    <w:p w14:paraId="5EC69AD9" w14:textId="77777777" w:rsidR="00B63C3B" w:rsidRPr="00F71419" w:rsidRDefault="00B63C3B" w:rsidP="00B63C3B">
      <w:pPr>
        <w:pStyle w:val="Style1"/>
        <w:numPr>
          <w:ilvl w:val="0"/>
          <w:numId w:val="36"/>
        </w:numPr>
      </w:pPr>
      <w:r w:rsidRPr="00F71419">
        <w:rPr>
          <w:b/>
          <w:bCs/>
        </w:rPr>
        <w:t>Information Disclosure:</w:t>
      </w:r>
      <w:r w:rsidRPr="00F71419">
        <w:t xml:space="preserve"> Is sensitive data unencrypted in the VPC?</w:t>
      </w:r>
    </w:p>
    <w:p w14:paraId="042F5E63" w14:textId="77777777" w:rsidR="00B63C3B" w:rsidRPr="00F71419" w:rsidRDefault="00B63C3B" w:rsidP="00B63C3B">
      <w:pPr>
        <w:pStyle w:val="Style1"/>
        <w:numPr>
          <w:ilvl w:val="0"/>
          <w:numId w:val="36"/>
        </w:numPr>
      </w:pPr>
      <w:r w:rsidRPr="00F71419">
        <w:rPr>
          <w:b/>
          <w:bCs/>
        </w:rPr>
        <w:t>Denial of Service:</w:t>
      </w:r>
      <w:r w:rsidRPr="00F71419">
        <w:t xml:space="preserve"> Is there a bottleneck in the NAT Gateway?</w:t>
      </w:r>
    </w:p>
    <w:p w14:paraId="2844B07E" w14:textId="77777777" w:rsidR="00B63C3B" w:rsidRPr="00A16A30" w:rsidRDefault="00B63C3B" w:rsidP="00B63C3B">
      <w:pPr>
        <w:pStyle w:val="Style1"/>
        <w:numPr>
          <w:ilvl w:val="0"/>
          <w:numId w:val="40"/>
        </w:numPr>
        <w:rPr>
          <w:b/>
          <w:bCs/>
        </w:rPr>
      </w:pPr>
      <w:r w:rsidRPr="007D5528">
        <w:rPr>
          <w:b/>
          <w:bCs/>
          <w:szCs w:val="20"/>
        </w:rPr>
        <w:t>Attack Path Mapping (Lateral Movement Analysis) and/</w:t>
      </w:r>
      <w:r w:rsidRPr="007D5528">
        <w:rPr>
          <w:szCs w:val="20"/>
        </w:rPr>
        <w:t xml:space="preserve"> </w:t>
      </w:r>
      <w:r w:rsidRPr="00A16A30">
        <w:rPr>
          <w:b/>
          <w:bCs/>
        </w:rPr>
        <w:t>Traffic Flow &amp; Segmentation Analysis</w:t>
      </w:r>
      <w:r>
        <w:rPr>
          <w:b/>
          <w:bCs/>
        </w:rPr>
        <w:t>/Layered Threat Modelling</w:t>
      </w:r>
    </w:p>
    <w:p w14:paraId="6E3391E9" w14:textId="77777777" w:rsidR="00B63C3B" w:rsidRPr="00F71419" w:rsidRDefault="00B63C3B" w:rsidP="00B63C3B">
      <w:pPr>
        <w:pStyle w:val="Style1"/>
        <w:ind w:left="360"/>
      </w:pPr>
      <w:r w:rsidRPr="00F71419">
        <w:t xml:space="preserve">In a single VPC, the biggest threat is Lateral Movement. If an attacker compromises a Public Subnet (Web Tier), you must </w:t>
      </w:r>
      <w:proofErr w:type="spellStart"/>
      <w:r w:rsidRPr="00F71419">
        <w:t>analyze</w:t>
      </w:r>
      <w:proofErr w:type="spellEnd"/>
      <w:r w:rsidRPr="00F71419">
        <w:t xml:space="preserve"> the path to the Private Subnet (DB Tier).</w:t>
      </w:r>
    </w:p>
    <w:p w14:paraId="4B718411" w14:textId="77777777" w:rsidR="00B63C3B" w:rsidRDefault="00B63C3B" w:rsidP="00B63C3B">
      <w:pPr>
        <w:pStyle w:val="Style1"/>
        <w:numPr>
          <w:ilvl w:val="0"/>
          <w:numId w:val="41"/>
        </w:numPr>
      </w:pPr>
      <w:r w:rsidRPr="00D569F2">
        <w:rPr>
          <w:b/>
          <w:bCs/>
        </w:rPr>
        <w:t>Security Group Analysis</w:t>
      </w:r>
      <w:r w:rsidRPr="00F71419">
        <w:t>: Check for "Any/Any" rules that allow broad traffic between tiers.</w:t>
      </w:r>
      <w:r>
        <w:t xml:space="preserve">  Map north south traffic (internet ↔ web tier) and east west traffic (between app and data tiers).</w:t>
      </w:r>
    </w:p>
    <w:p w14:paraId="5CE453B8" w14:textId="77777777" w:rsidR="00B63C3B" w:rsidRDefault="00B63C3B" w:rsidP="00B63C3B">
      <w:pPr>
        <w:pStyle w:val="Style1"/>
        <w:numPr>
          <w:ilvl w:val="0"/>
          <w:numId w:val="38"/>
        </w:numPr>
      </w:pPr>
      <w:r w:rsidRPr="00D569F2">
        <w:rPr>
          <w:b/>
          <w:bCs/>
        </w:rPr>
        <w:lastRenderedPageBreak/>
        <w:t>Identity-Based Paths</w:t>
      </w:r>
      <w:r w:rsidRPr="00F71419">
        <w:t>: Check if the IAM role attached to the Web server has permissions to read from the Database S3 buckets or RDS directly.</w:t>
      </w:r>
      <w:r>
        <w:t xml:space="preserve"> Ensure segmentation with security groups and NACLs to prevent lateral movement</w:t>
      </w:r>
    </w:p>
    <w:p w14:paraId="3E6CA7FD" w14:textId="77777777" w:rsidR="00B63C3B" w:rsidRPr="00A17B42" w:rsidRDefault="00B63C3B" w:rsidP="00B63C3B">
      <w:pPr>
        <w:pStyle w:val="Style1"/>
        <w:numPr>
          <w:ilvl w:val="0"/>
          <w:numId w:val="39"/>
        </w:numPr>
        <w:rPr>
          <w:b/>
          <w:bCs/>
        </w:rPr>
      </w:pPr>
      <w:r w:rsidRPr="00A17B42">
        <w:rPr>
          <w:b/>
          <w:bCs/>
        </w:rPr>
        <w:t xml:space="preserve"> Break down the architecture</w:t>
      </w:r>
      <w:r>
        <w:t xml:space="preserve"> into Web Tier, Application Tier, and Data Tier and </w:t>
      </w:r>
      <w:r w:rsidRPr="00A17B42">
        <w:rPr>
          <w:b/>
          <w:bCs/>
        </w:rPr>
        <w:t>Identify threats specific to each:</w:t>
      </w:r>
    </w:p>
    <w:p w14:paraId="69756F32" w14:textId="77777777" w:rsidR="00B63C3B" w:rsidRDefault="00B63C3B" w:rsidP="00B63C3B">
      <w:pPr>
        <w:pStyle w:val="Style1"/>
        <w:numPr>
          <w:ilvl w:val="0"/>
          <w:numId w:val="48"/>
        </w:numPr>
      </w:pPr>
      <w:r>
        <w:t>Web Tier (Public Subnets) → DDoS, SQL injection, cross site scripting, exposed load balancers.</w:t>
      </w:r>
    </w:p>
    <w:p w14:paraId="5937CCA5" w14:textId="77777777" w:rsidR="00B63C3B" w:rsidRDefault="00B63C3B" w:rsidP="00B63C3B">
      <w:pPr>
        <w:pStyle w:val="Style1"/>
        <w:numPr>
          <w:ilvl w:val="0"/>
          <w:numId w:val="48"/>
        </w:numPr>
      </w:pPr>
      <w:r>
        <w:t>Application Tier (Private Subnets) → privilege escalation, insecure APIs, lateral movement.</w:t>
      </w:r>
    </w:p>
    <w:p w14:paraId="4CB2BCF8" w14:textId="77777777" w:rsidR="00B63C3B" w:rsidRPr="00F71419" w:rsidRDefault="00B63C3B" w:rsidP="00B63C3B">
      <w:pPr>
        <w:pStyle w:val="Style1"/>
        <w:numPr>
          <w:ilvl w:val="0"/>
          <w:numId w:val="48"/>
        </w:numPr>
      </w:pPr>
      <w:r>
        <w:t>Data Tier (Restricted Subnets) → unauthorized access, data exfiltration, replication misconfigurations.</w:t>
      </w:r>
    </w:p>
    <w:p w14:paraId="00084692" w14:textId="77777777" w:rsidR="00B63C3B" w:rsidRDefault="00B63C3B" w:rsidP="00B63C3B">
      <w:pPr>
        <w:pStyle w:val="Style1"/>
        <w:numPr>
          <w:ilvl w:val="0"/>
          <w:numId w:val="47"/>
        </w:numPr>
        <w:rPr>
          <w:b/>
          <w:bCs/>
        </w:rPr>
      </w:pPr>
      <w:r w:rsidRPr="00A16A30">
        <w:rPr>
          <w:b/>
          <w:bCs/>
        </w:rPr>
        <w:t>Attack Surface Enumeration</w:t>
      </w:r>
      <w:r>
        <w:rPr>
          <w:b/>
          <w:bCs/>
        </w:rPr>
        <w:t>/</w:t>
      </w:r>
      <w:r w:rsidRPr="00A17B42">
        <w:rPr>
          <w:b/>
          <w:bCs/>
        </w:rPr>
        <w:t xml:space="preserve"> </w:t>
      </w:r>
      <w:r w:rsidRPr="00A16A30">
        <w:rPr>
          <w:b/>
          <w:bCs/>
        </w:rPr>
        <w:t>Automated Configuration Auditing</w:t>
      </w:r>
    </w:p>
    <w:p w14:paraId="588805A9" w14:textId="77777777" w:rsidR="00B63C3B" w:rsidRPr="00A16A30" w:rsidRDefault="00B63C3B" w:rsidP="00B63C3B">
      <w:pPr>
        <w:pStyle w:val="Style1"/>
        <w:ind w:left="720"/>
      </w:pPr>
      <w:r w:rsidRPr="00F71419">
        <w:t>Manual analysis is prone to error. Use tools to find "Misconfiguration Vulnerabilities" which account for the majority of cloud breaches.</w:t>
      </w:r>
    </w:p>
    <w:p w14:paraId="754E0E31" w14:textId="77777777" w:rsidR="00B63C3B" w:rsidRDefault="00B63C3B" w:rsidP="00B63C3B">
      <w:pPr>
        <w:pStyle w:val="Style1"/>
        <w:numPr>
          <w:ilvl w:val="0"/>
          <w:numId w:val="42"/>
        </w:numPr>
      </w:pPr>
      <w:r>
        <w:t xml:space="preserve">Use CSPM (Cloud Security Posture Management) tools to scan for misconfigurations. </w:t>
      </w:r>
      <w:r w:rsidRPr="00F71419">
        <w:t>Manual analysis is prone to error. Use tools to find "Misconfiguration Vulnerabilities" which account for the majority of cloud breaches</w:t>
      </w:r>
      <w:r>
        <w:t xml:space="preserve">. </w:t>
      </w:r>
    </w:p>
    <w:p w14:paraId="4E83678F" w14:textId="77777777" w:rsidR="00B63C3B" w:rsidRDefault="00B63C3B" w:rsidP="00B63C3B">
      <w:pPr>
        <w:pStyle w:val="Style1"/>
        <w:numPr>
          <w:ilvl w:val="0"/>
          <w:numId w:val="42"/>
        </w:numPr>
      </w:pPr>
      <w:r>
        <w:t>Check for:</w:t>
      </w:r>
    </w:p>
    <w:p w14:paraId="2228B93C" w14:textId="77777777" w:rsidR="00B63C3B" w:rsidRDefault="00B63C3B" w:rsidP="00B63C3B">
      <w:pPr>
        <w:pStyle w:val="Style1"/>
        <w:numPr>
          <w:ilvl w:val="1"/>
          <w:numId w:val="42"/>
        </w:numPr>
      </w:pPr>
      <w:r>
        <w:t>Open ports in security groups.</w:t>
      </w:r>
    </w:p>
    <w:p w14:paraId="0F56F5F0" w14:textId="77777777" w:rsidR="00B63C3B" w:rsidRDefault="00B63C3B" w:rsidP="00B63C3B">
      <w:pPr>
        <w:pStyle w:val="Style1"/>
        <w:numPr>
          <w:ilvl w:val="1"/>
          <w:numId w:val="42"/>
        </w:numPr>
      </w:pPr>
      <w:r>
        <w:t>Overly permissive IAM roles.</w:t>
      </w:r>
    </w:p>
    <w:p w14:paraId="1625A213" w14:textId="77777777" w:rsidR="00B63C3B" w:rsidRDefault="00B63C3B" w:rsidP="00B63C3B">
      <w:pPr>
        <w:pStyle w:val="Style1"/>
        <w:numPr>
          <w:ilvl w:val="1"/>
          <w:numId w:val="42"/>
        </w:numPr>
      </w:pPr>
      <w:r>
        <w:t xml:space="preserve">Unencrypted data in transit or at rest </w:t>
      </w:r>
      <w:r w:rsidRPr="00F71419">
        <w:t>and publicly accessible snapshots</w:t>
      </w:r>
    </w:p>
    <w:p w14:paraId="3CC77AFC" w14:textId="77777777" w:rsidR="00B63C3B" w:rsidRPr="00A16A30" w:rsidRDefault="00B63C3B" w:rsidP="00B63C3B">
      <w:pPr>
        <w:pStyle w:val="Style1"/>
        <w:numPr>
          <w:ilvl w:val="0"/>
          <w:numId w:val="43"/>
        </w:numPr>
        <w:rPr>
          <w:b/>
          <w:bCs/>
        </w:rPr>
      </w:pPr>
      <w:r w:rsidRPr="00A16A30">
        <w:rPr>
          <w:b/>
          <w:bCs/>
        </w:rPr>
        <w:t>Simulation &amp; Penetration Testing</w:t>
      </w:r>
    </w:p>
    <w:p w14:paraId="4BC5E558" w14:textId="77777777" w:rsidR="00B63C3B" w:rsidRDefault="00B63C3B" w:rsidP="00B63C3B">
      <w:pPr>
        <w:pStyle w:val="Style1"/>
        <w:numPr>
          <w:ilvl w:val="0"/>
          <w:numId w:val="44"/>
        </w:numPr>
      </w:pPr>
      <w:r>
        <w:t>Conduct red team exercises simulating attacks:</w:t>
      </w:r>
    </w:p>
    <w:p w14:paraId="01FC4BF8" w14:textId="77777777" w:rsidR="00B63C3B" w:rsidRDefault="00B63C3B" w:rsidP="00B63C3B">
      <w:pPr>
        <w:pStyle w:val="Style1"/>
        <w:numPr>
          <w:ilvl w:val="0"/>
          <w:numId w:val="44"/>
        </w:numPr>
      </w:pPr>
      <w:r>
        <w:t>Compromised web server → pivot to app tier.</w:t>
      </w:r>
    </w:p>
    <w:p w14:paraId="46FB2B41" w14:textId="77777777" w:rsidR="00B63C3B" w:rsidRDefault="00B63C3B" w:rsidP="00B63C3B">
      <w:pPr>
        <w:pStyle w:val="Style1"/>
        <w:numPr>
          <w:ilvl w:val="0"/>
          <w:numId w:val="44"/>
        </w:numPr>
      </w:pPr>
      <w:r>
        <w:t>Misconfigured NAT gateway → data exfiltration.</w:t>
      </w:r>
    </w:p>
    <w:p w14:paraId="2CB7455E" w14:textId="77777777" w:rsidR="00B63C3B" w:rsidRDefault="00B63C3B" w:rsidP="00B63C3B">
      <w:pPr>
        <w:pStyle w:val="Style1"/>
        <w:numPr>
          <w:ilvl w:val="0"/>
          <w:numId w:val="44"/>
        </w:numPr>
      </w:pPr>
      <w:r>
        <w:t>Use MITRE ATT&amp;CK framework to model adversary techniques.</w:t>
      </w:r>
    </w:p>
    <w:p w14:paraId="0DECEF15" w14:textId="77777777" w:rsidR="00B63C3B" w:rsidRPr="00A16A30" w:rsidRDefault="00B63C3B" w:rsidP="00B63C3B">
      <w:pPr>
        <w:pStyle w:val="Style1"/>
        <w:numPr>
          <w:ilvl w:val="0"/>
          <w:numId w:val="45"/>
        </w:numPr>
        <w:rPr>
          <w:b/>
          <w:bCs/>
        </w:rPr>
      </w:pPr>
      <w:r w:rsidRPr="00A16A30">
        <w:rPr>
          <w:b/>
          <w:bCs/>
        </w:rPr>
        <w:t>Monitoring &amp; Logging</w:t>
      </w:r>
    </w:p>
    <w:p w14:paraId="559CBA7D" w14:textId="77777777" w:rsidR="00B63C3B" w:rsidRDefault="00B63C3B" w:rsidP="00B63C3B">
      <w:pPr>
        <w:pStyle w:val="Style1"/>
        <w:numPr>
          <w:ilvl w:val="0"/>
          <w:numId w:val="46"/>
        </w:numPr>
      </w:pPr>
      <w:r>
        <w:t>Enable VPC Flow Logs to monitor traffic anomalies.</w:t>
      </w:r>
    </w:p>
    <w:p w14:paraId="78AB40A6" w14:textId="77777777" w:rsidR="00B63C3B" w:rsidRDefault="00B63C3B" w:rsidP="00B63C3B">
      <w:pPr>
        <w:pStyle w:val="Style1"/>
        <w:numPr>
          <w:ilvl w:val="0"/>
          <w:numId w:val="46"/>
        </w:numPr>
      </w:pPr>
      <w:r>
        <w:t>Integrate with SIEM tools for real time detection.</w:t>
      </w:r>
    </w:p>
    <w:p w14:paraId="5CDC0814" w14:textId="77777777" w:rsidR="00B63C3B" w:rsidRDefault="00B63C3B" w:rsidP="00B63C3B">
      <w:pPr>
        <w:pStyle w:val="Style1"/>
        <w:numPr>
          <w:ilvl w:val="0"/>
          <w:numId w:val="46"/>
        </w:numPr>
      </w:pPr>
      <w:r>
        <w:t>Apply CloudTrail for API activity tracking.</w:t>
      </w:r>
    </w:p>
    <w:p w14:paraId="620E1412" w14:textId="5BF8D911" w:rsidR="00F47660" w:rsidRDefault="00F47660" w:rsidP="00F47660">
      <w:pPr>
        <w:pStyle w:val="Heading1"/>
      </w:pPr>
      <w:bookmarkStart w:id="7" w:name="_Toc221411514"/>
      <w:r>
        <w:lastRenderedPageBreak/>
        <w:t>Cloud Network Architecture Review</w:t>
      </w:r>
      <w:bookmarkEnd w:id="7"/>
    </w:p>
    <w:p w14:paraId="1DC2AD41" w14:textId="3E42AD34" w:rsidR="00F47660" w:rsidRPr="00F47660" w:rsidRDefault="00F47660" w:rsidP="00F47660">
      <w:pPr>
        <w:pStyle w:val="Heading2"/>
        <w:rPr>
          <w:lang w:val="en"/>
        </w:rPr>
      </w:pPr>
      <w:bookmarkStart w:id="8" w:name="_Toc221411515"/>
      <w:r w:rsidRPr="00F47660">
        <w:rPr>
          <w:lang w:val="en"/>
        </w:rPr>
        <w:t>Architecture Overview &amp; Topology</w:t>
      </w:r>
      <w:bookmarkEnd w:id="8"/>
    </w:p>
    <w:p w14:paraId="507D5447" w14:textId="77777777" w:rsidR="00F47660" w:rsidRPr="00F21817" w:rsidRDefault="00F47660" w:rsidP="00F47660">
      <w:pPr>
        <w:rPr>
          <w:sz w:val="20"/>
          <w:szCs w:val="20"/>
          <w:lang w:val="en"/>
        </w:rPr>
      </w:pPr>
      <w:r w:rsidRPr="00F21817">
        <w:rPr>
          <w:sz w:val="20"/>
          <w:szCs w:val="20"/>
          <w:lang w:val="en"/>
        </w:rPr>
        <w:t xml:space="preserve">The proposed cloud network architecture implements a robust </w:t>
      </w:r>
      <w:r w:rsidRPr="00F21817">
        <w:rPr>
          <w:b/>
          <w:bCs/>
          <w:sz w:val="20"/>
          <w:szCs w:val="20"/>
          <w:lang w:val="en"/>
        </w:rPr>
        <w:t>3-Tier Virtual Private Cloud (VPC)</w:t>
      </w:r>
      <w:r w:rsidRPr="00F21817">
        <w:rPr>
          <w:sz w:val="20"/>
          <w:szCs w:val="20"/>
          <w:lang w:val="en"/>
        </w:rPr>
        <w:t xml:space="preserve"> design. This architecture prioritizes defense-in-depth security, strict separation of duties, and high availability by spanning resources across two Availability Zones.</w:t>
      </w:r>
    </w:p>
    <w:p w14:paraId="73171470" w14:textId="77777777" w:rsidR="00F47660" w:rsidRPr="00F21817" w:rsidRDefault="00F47660" w:rsidP="1DBAC97A">
      <w:pPr>
        <w:rPr>
          <w:sz w:val="20"/>
          <w:szCs w:val="20"/>
          <w:lang w:val="en-US"/>
        </w:rPr>
      </w:pPr>
      <w:r w:rsidRPr="1DBAC97A">
        <w:rPr>
          <w:sz w:val="20"/>
          <w:szCs w:val="20"/>
          <w:lang w:val="en-US"/>
        </w:rPr>
        <w:t>The network topology is segmented into three distinct logical tiers, ensuring that traffic flows securely from the internet to the web layer, then to the application logic, and finally to the data store, with no direct access permitted between the internet and the data tier.</w:t>
      </w:r>
    </w:p>
    <w:p w14:paraId="5777F510" w14:textId="77777777" w:rsidR="00F47660" w:rsidRPr="00CA6AB5" w:rsidRDefault="00F47660" w:rsidP="00CA6AB5">
      <w:pPr>
        <w:rPr>
          <w:b/>
          <w:bCs/>
          <w:lang w:val="en"/>
        </w:rPr>
      </w:pPr>
      <w:bookmarkStart w:id="9" w:name="_62wt9tqyvel7"/>
      <w:bookmarkEnd w:id="9"/>
      <w:r w:rsidRPr="00CA6AB5">
        <w:rPr>
          <w:b/>
          <w:bCs/>
          <w:lang w:val="en"/>
        </w:rPr>
        <w:t>High-Level Network Diagram:</w:t>
      </w:r>
    </w:p>
    <w:p w14:paraId="40FE56EB" w14:textId="77777777" w:rsidR="007A14F4" w:rsidRDefault="00F47660" w:rsidP="00F47660">
      <w:pPr>
        <w:rPr>
          <w:b/>
          <w:bCs/>
          <w:lang w:val="en"/>
        </w:rPr>
      </w:pPr>
      <w:r w:rsidRPr="00F47660">
        <w:rPr>
          <w:noProof/>
          <w:lang w:val="en"/>
        </w:rPr>
        <w:drawing>
          <wp:inline distT="0" distB="0" distL="0" distR="0" wp14:anchorId="284F9AC7" wp14:editId="7C58BDC2">
            <wp:extent cx="3995928" cy="2176272"/>
            <wp:effectExtent l="0" t="0" r="5080" b="0"/>
            <wp:docPr id="367457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95928" cy="2176272"/>
                    </a:xfrm>
                    <a:prstGeom prst="rect">
                      <a:avLst/>
                    </a:prstGeom>
                    <a:noFill/>
                    <a:ln>
                      <a:noFill/>
                    </a:ln>
                  </pic:spPr>
                </pic:pic>
              </a:graphicData>
            </a:graphic>
          </wp:inline>
        </w:drawing>
      </w:r>
      <w:bookmarkStart w:id="10" w:name="_md48fqj19m76"/>
      <w:bookmarkStart w:id="11" w:name="_kbsjaopz30j3"/>
      <w:bookmarkEnd w:id="10"/>
      <w:bookmarkEnd w:id="11"/>
    </w:p>
    <w:p w14:paraId="708C65A5" w14:textId="77777777" w:rsidR="007A14F4" w:rsidRDefault="00F47660" w:rsidP="00F47660">
      <w:pPr>
        <w:rPr>
          <w:b/>
          <w:bCs/>
          <w:lang w:val="en"/>
        </w:rPr>
      </w:pPr>
      <w:r w:rsidRPr="00F21817">
        <w:rPr>
          <w:b/>
          <w:bCs/>
          <w:lang w:val="en"/>
        </w:rPr>
        <w:t>Data Flow Diagram:</w:t>
      </w:r>
      <w:r w:rsidRPr="00F47660">
        <w:rPr>
          <w:noProof/>
          <w:lang w:val="en"/>
        </w:rPr>
        <w:drawing>
          <wp:inline distT="0" distB="0" distL="0" distR="0" wp14:anchorId="10F18D34" wp14:editId="7AC4696D">
            <wp:extent cx="4727448" cy="3794760"/>
            <wp:effectExtent l="0" t="0" r="0" b="0"/>
            <wp:docPr id="161664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27448" cy="3794760"/>
                    </a:xfrm>
                    <a:prstGeom prst="rect">
                      <a:avLst/>
                    </a:prstGeom>
                    <a:noFill/>
                    <a:ln>
                      <a:noFill/>
                    </a:ln>
                  </pic:spPr>
                </pic:pic>
              </a:graphicData>
            </a:graphic>
          </wp:inline>
        </w:drawing>
      </w:r>
    </w:p>
    <w:p w14:paraId="081EDC0C" w14:textId="15BC36BB" w:rsidR="00F47660" w:rsidRPr="00F21817" w:rsidRDefault="00F47660" w:rsidP="00F47660">
      <w:pPr>
        <w:rPr>
          <w:sz w:val="20"/>
          <w:szCs w:val="20"/>
          <w:lang w:val="en"/>
        </w:rPr>
      </w:pPr>
      <w:r w:rsidRPr="00F21817">
        <w:rPr>
          <w:b/>
          <w:bCs/>
          <w:sz w:val="20"/>
          <w:szCs w:val="20"/>
          <w:lang w:val="en"/>
        </w:rPr>
        <w:lastRenderedPageBreak/>
        <w:t>Tier Definitions &amp; Connectivity:</w:t>
      </w:r>
      <w:r w:rsidRPr="00F21817">
        <w:rPr>
          <w:sz w:val="20"/>
          <w:szCs w:val="20"/>
          <w:lang w:val="en"/>
        </w:rPr>
        <w:t xml:space="preserve"> The following table details the purpose and connectivity profile for each tier within the architecture:</w:t>
      </w:r>
    </w:p>
    <w:tbl>
      <w:tblPr>
        <w:tblW w:w="9176" w:type="dxa"/>
        <w:tblInd w:w="30" w:type="dxa"/>
        <w:tblBorders>
          <w:insideH w:val="nil"/>
          <w:insideV w:val="nil"/>
        </w:tblBorders>
        <w:tblLayout w:type="fixed"/>
        <w:tblLook w:val="0600" w:firstRow="0" w:lastRow="0" w:firstColumn="0" w:lastColumn="0" w:noHBand="1" w:noVBand="1"/>
      </w:tblPr>
      <w:tblGrid>
        <w:gridCol w:w="1128"/>
        <w:gridCol w:w="1115"/>
        <w:gridCol w:w="3106"/>
        <w:gridCol w:w="3827"/>
      </w:tblGrid>
      <w:tr w:rsidR="00F47660" w:rsidRPr="00F21817" w14:paraId="1BC66CC7" w14:textId="77777777" w:rsidTr="1DBAC97A">
        <w:trPr>
          <w:trHeight w:val="815"/>
        </w:trPr>
        <w:tc>
          <w:tcPr>
            <w:tcW w:w="1128"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60F2196F" w14:textId="77777777" w:rsidR="00F47660" w:rsidRPr="00F21817" w:rsidRDefault="00F47660" w:rsidP="00F47660">
            <w:pPr>
              <w:rPr>
                <w:sz w:val="20"/>
                <w:szCs w:val="20"/>
                <w:lang w:val="en"/>
              </w:rPr>
            </w:pPr>
            <w:r w:rsidRPr="00F21817">
              <w:rPr>
                <w:b/>
                <w:bCs/>
                <w:sz w:val="20"/>
                <w:szCs w:val="20"/>
                <w:lang w:val="en"/>
              </w:rPr>
              <w:t>Tier</w:t>
            </w:r>
          </w:p>
        </w:tc>
        <w:tc>
          <w:tcPr>
            <w:tcW w:w="111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42C6955C" w14:textId="77777777" w:rsidR="00F47660" w:rsidRPr="00F21817" w:rsidRDefault="00F47660" w:rsidP="00F47660">
            <w:pPr>
              <w:rPr>
                <w:sz w:val="20"/>
                <w:szCs w:val="20"/>
                <w:lang w:val="en"/>
              </w:rPr>
            </w:pPr>
            <w:r w:rsidRPr="00F21817">
              <w:rPr>
                <w:b/>
                <w:bCs/>
                <w:sz w:val="20"/>
                <w:szCs w:val="20"/>
                <w:lang w:val="en"/>
              </w:rPr>
              <w:t>Type</w:t>
            </w:r>
          </w:p>
        </w:tc>
        <w:tc>
          <w:tcPr>
            <w:tcW w:w="3106"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575CC2B0" w14:textId="77777777" w:rsidR="00F47660" w:rsidRPr="00F21817" w:rsidRDefault="00F47660" w:rsidP="00F47660">
            <w:pPr>
              <w:rPr>
                <w:sz w:val="20"/>
                <w:szCs w:val="20"/>
                <w:lang w:val="en"/>
              </w:rPr>
            </w:pPr>
            <w:r w:rsidRPr="00F21817">
              <w:rPr>
                <w:b/>
                <w:bCs/>
                <w:sz w:val="20"/>
                <w:szCs w:val="20"/>
                <w:lang w:val="en"/>
              </w:rPr>
              <w:t>Purpose</w:t>
            </w:r>
          </w:p>
        </w:tc>
        <w:tc>
          <w:tcPr>
            <w:tcW w:w="3827"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CA5B2BB" w14:textId="77777777" w:rsidR="00F47660" w:rsidRPr="00F21817" w:rsidRDefault="00F47660" w:rsidP="00F47660">
            <w:pPr>
              <w:rPr>
                <w:sz w:val="20"/>
                <w:szCs w:val="20"/>
                <w:lang w:val="en"/>
              </w:rPr>
            </w:pPr>
            <w:r w:rsidRPr="00F21817">
              <w:rPr>
                <w:b/>
                <w:bCs/>
                <w:sz w:val="20"/>
                <w:szCs w:val="20"/>
                <w:lang w:val="en"/>
              </w:rPr>
              <w:t>Connectivity Profile</w:t>
            </w:r>
          </w:p>
        </w:tc>
      </w:tr>
      <w:tr w:rsidR="00F47660" w:rsidRPr="00F21817" w14:paraId="5953C484" w14:textId="77777777" w:rsidTr="1DBAC97A">
        <w:trPr>
          <w:trHeight w:val="895"/>
        </w:trPr>
        <w:tc>
          <w:tcPr>
            <w:tcW w:w="112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647D4A7" w14:textId="77777777" w:rsidR="00F47660" w:rsidRPr="00F21817" w:rsidRDefault="00F47660" w:rsidP="00F47660">
            <w:pPr>
              <w:rPr>
                <w:sz w:val="20"/>
                <w:szCs w:val="20"/>
                <w:lang w:val="en"/>
              </w:rPr>
            </w:pPr>
            <w:r w:rsidRPr="00F21817">
              <w:rPr>
                <w:b/>
                <w:bCs/>
                <w:sz w:val="20"/>
                <w:szCs w:val="20"/>
                <w:lang w:val="en"/>
              </w:rPr>
              <w:t>Web Tier</w:t>
            </w:r>
          </w:p>
        </w:tc>
        <w:tc>
          <w:tcPr>
            <w:tcW w:w="1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CB5D3A6" w14:textId="77777777" w:rsidR="00F47660" w:rsidRPr="00F21817" w:rsidRDefault="00F47660" w:rsidP="00F47660">
            <w:pPr>
              <w:rPr>
                <w:sz w:val="20"/>
                <w:szCs w:val="20"/>
                <w:lang w:val="en"/>
              </w:rPr>
            </w:pPr>
            <w:r w:rsidRPr="00F21817">
              <w:rPr>
                <w:sz w:val="20"/>
                <w:szCs w:val="20"/>
                <w:lang w:val="en"/>
              </w:rPr>
              <w:t>Public</w:t>
            </w:r>
          </w:p>
        </w:tc>
        <w:tc>
          <w:tcPr>
            <w:tcW w:w="310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6855DFF" w14:textId="77777777" w:rsidR="00F47660" w:rsidRPr="00F21817" w:rsidRDefault="00F47660" w:rsidP="00F47660">
            <w:pPr>
              <w:rPr>
                <w:sz w:val="20"/>
                <w:szCs w:val="20"/>
                <w:lang w:val="en"/>
              </w:rPr>
            </w:pPr>
            <w:r w:rsidRPr="00F21817">
              <w:rPr>
                <w:sz w:val="20"/>
                <w:szCs w:val="20"/>
                <w:lang w:val="en"/>
              </w:rPr>
              <w:t>Hosts Application Load Balancers (ALB) and Bastion Hosts/VPN endpoints.</w:t>
            </w:r>
          </w:p>
        </w:tc>
        <w:tc>
          <w:tcPr>
            <w:tcW w:w="382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573DF8B" w14:textId="77777777" w:rsidR="00F47660" w:rsidRPr="00F21817" w:rsidRDefault="00F47660" w:rsidP="00F47660">
            <w:pPr>
              <w:rPr>
                <w:sz w:val="20"/>
                <w:szCs w:val="20"/>
                <w:lang w:val="en"/>
              </w:rPr>
            </w:pPr>
            <w:r w:rsidRPr="00F21817">
              <w:rPr>
                <w:b/>
                <w:bCs/>
                <w:sz w:val="20"/>
                <w:szCs w:val="20"/>
                <w:lang w:val="en"/>
              </w:rPr>
              <w:t>Inbound:</w:t>
            </w:r>
            <w:r w:rsidRPr="00F21817">
              <w:rPr>
                <w:sz w:val="20"/>
                <w:szCs w:val="20"/>
                <w:lang w:val="en"/>
              </w:rPr>
              <w:t xml:space="preserve"> Internet (via IGW).</w:t>
            </w:r>
            <w:r w:rsidRPr="00F21817">
              <w:rPr>
                <w:sz w:val="20"/>
                <w:szCs w:val="20"/>
                <w:lang w:val="en"/>
              </w:rPr>
              <w:br/>
            </w:r>
            <w:r w:rsidRPr="00F21817">
              <w:rPr>
                <w:b/>
                <w:bCs/>
                <w:sz w:val="20"/>
                <w:szCs w:val="20"/>
                <w:lang w:val="en"/>
              </w:rPr>
              <w:t>Outbound:</w:t>
            </w:r>
            <w:r w:rsidRPr="00F21817">
              <w:rPr>
                <w:sz w:val="20"/>
                <w:szCs w:val="20"/>
                <w:lang w:val="en"/>
              </w:rPr>
              <w:t xml:space="preserve"> Internet.</w:t>
            </w:r>
          </w:p>
        </w:tc>
      </w:tr>
      <w:tr w:rsidR="00F47660" w:rsidRPr="00F21817" w14:paraId="390F9B90" w14:textId="77777777" w:rsidTr="1DBAC97A">
        <w:trPr>
          <w:trHeight w:val="1313"/>
        </w:trPr>
        <w:tc>
          <w:tcPr>
            <w:tcW w:w="112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A6E0CE" w14:textId="77777777" w:rsidR="00F47660" w:rsidRPr="00F21817" w:rsidRDefault="00F47660" w:rsidP="00F47660">
            <w:pPr>
              <w:rPr>
                <w:sz w:val="20"/>
                <w:szCs w:val="20"/>
                <w:lang w:val="en"/>
              </w:rPr>
            </w:pPr>
            <w:r w:rsidRPr="00F21817">
              <w:rPr>
                <w:b/>
                <w:bCs/>
                <w:sz w:val="20"/>
                <w:szCs w:val="20"/>
                <w:lang w:val="en"/>
              </w:rPr>
              <w:t>App Tier</w:t>
            </w:r>
          </w:p>
        </w:tc>
        <w:tc>
          <w:tcPr>
            <w:tcW w:w="1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60B2B69" w14:textId="77777777" w:rsidR="00F47660" w:rsidRPr="00F21817" w:rsidRDefault="00F47660" w:rsidP="00F47660">
            <w:pPr>
              <w:rPr>
                <w:sz w:val="20"/>
                <w:szCs w:val="20"/>
                <w:lang w:val="en"/>
              </w:rPr>
            </w:pPr>
            <w:r w:rsidRPr="00F21817">
              <w:rPr>
                <w:sz w:val="20"/>
                <w:szCs w:val="20"/>
                <w:lang w:val="en"/>
              </w:rPr>
              <w:t>Private</w:t>
            </w:r>
          </w:p>
        </w:tc>
        <w:tc>
          <w:tcPr>
            <w:tcW w:w="310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58D1643" w14:textId="77777777" w:rsidR="00F47660" w:rsidRPr="00F21817" w:rsidRDefault="00F47660" w:rsidP="1DBAC97A">
            <w:pPr>
              <w:rPr>
                <w:sz w:val="20"/>
                <w:szCs w:val="20"/>
                <w:lang w:val="en-US"/>
              </w:rPr>
            </w:pPr>
            <w:r w:rsidRPr="1DBAC97A">
              <w:rPr>
                <w:sz w:val="20"/>
                <w:szCs w:val="20"/>
                <w:lang w:val="en-US"/>
              </w:rPr>
              <w:t>Hosts application servers, container workloads (EKS/ECS), or backend logic.</w:t>
            </w:r>
          </w:p>
        </w:tc>
        <w:tc>
          <w:tcPr>
            <w:tcW w:w="382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09BEE3E" w14:textId="77777777" w:rsidR="00F47660" w:rsidRPr="00F21817" w:rsidRDefault="00F47660" w:rsidP="00F47660">
            <w:pPr>
              <w:rPr>
                <w:sz w:val="20"/>
                <w:szCs w:val="20"/>
                <w:lang w:val="en"/>
              </w:rPr>
            </w:pPr>
            <w:r w:rsidRPr="00F21817">
              <w:rPr>
                <w:b/>
                <w:bCs/>
                <w:sz w:val="20"/>
                <w:szCs w:val="20"/>
                <w:lang w:val="en"/>
              </w:rPr>
              <w:t>Inbound:</w:t>
            </w:r>
            <w:r w:rsidRPr="00F21817">
              <w:rPr>
                <w:sz w:val="20"/>
                <w:szCs w:val="20"/>
                <w:lang w:val="en"/>
              </w:rPr>
              <w:t xml:space="preserve"> Web Tier only.</w:t>
            </w:r>
            <w:r w:rsidRPr="00F21817">
              <w:rPr>
                <w:sz w:val="20"/>
                <w:szCs w:val="20"/>
                <w:lang w:val="en"/>
              </w:rPr>
              <w:br/>
            </w:r>
            <w:r w:rsidRPr="00F21817">
              <w:rPr>
                <w:b/>
                <w:bCs/>
                <w:sz w:val="20"/>
                <w:szCs w:val="20"/>
                <w:lang w:val="en"/>
              </w:rPr>
              <w:t>Outbound:</w:t>
            </w:r>
            <w:r w:rsidRPr="00F21817">
              <w:rPr>
                <w:sz w:val="20"/>
                <w:szCs w:val="20"/>
                <w:lang w:val="en"/>
              </w:rPr>
              <w:t xml:space="preserve"> Internet via NAT Gateway (strictly for patches/APIs).</w:t>
            </w:r>
          </w:p>
        </w:tc>
      </w:tr>
      <w:tr w:rsidR="00F47660" w:rsidRPr="00F21817" w14:paraId="34C457AE" w14:textId="77777777" w:rsidTr="1DBAC97A">
        <w:trPr>
          <w:trHeight w:val="1000"/>
        </w:trPr>
        <w:tc>
          <w:tcPr>
            <w:tcW w:w="112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6CFB164" w14:textId="77777777" w:rsidR="00F47660" w:rsidRPr="00F21817" w:rsidRDefault="00F47660" w:rsidP="00F47660">
            <w:pPr>
              <w:rPr>
                <w:sz w:val="20"/>
                <w:szCs w:val="20"/>
                <w:lang w:val="en"/>
              </w:rPr>
            </w:pPr>
            <w:r w:rsidRPr="00F21817">
              <w:rPr>
                <w:b/>
                <w:bCs/>
                <w:sz w:val="20"/>
                <w:szCs w:val="20"/>
                <w:lang w:val="en"/>
              </w:rPr>
              <w:t>Data Tier</w:t>
            </w:r>
          </w:p>
        </w:tc>
        <w:tc>
          <w:tcPr>
            <w:tcW w:w="11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8D50726" w14:textId="77777777" w:rsidR="00F47660" w:rsidRPr="00F21817" w:rsidRDefault="00F47660" w:rsidP="00F47660">
            <w:pPr>
              <w:rPr>
                <w:sz w:val="20"/>
                <w:szCs w:val="20"/>
                <w:lang w:val="en"/>
              </w:rPr>
            </w:pPr>
            <w:r w:rsidRPr="00F21817">
              <w:rPr>
                <w:sz w:val="20"/>
                <w:szCs w:val="20"/>
                <w:lang w:val="en"/>
              </w:rPr>
              <w:t>Private</w:t>
            </w:r>
          </w:p>
        </w:tc>
        <w:tc>
          <w:tcPr>
            <w:tcW w:w="310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7FEAA9" w14:textId="77777777" w:rsidR="00F47660" w:rsidRPr="00F21817" w:rsidRDefault="00F47660" w:rsidP="1DBAC97A">
            <w:pPr>
              <w:rPr>
                <w:sz w:val="20"/>
                <w:szCs w:val="20"/>
                <w:lang w:val="en-US"/>
              </w:rPr>
            </w:pPr>
            <w:r w:rsidRPr="1DBAC97A">
              <w:rPr>
                <w:sz w:val="20"/>
                <w:szCs w:val="20"/>
                <w:lang w:val="en-US"/>
              </w:rPr>
              <w:t xml:space="preserve">Hosts RDS databases, </w:t>
            </w:r>
            <w:proofErr w:type="spellStart"/>
            <w:r w:rsidRPr="1DBAC97A">
              <w:rPr>
                <w:sz w:val="20"/>
                <w:szCs w:val="20"/>
                <w:lang w:val="en-US"/>
              </w:rPr>
              <w:t>ElastiCache</w:t>
            </w:r>
            <w:proofErr w:type="spellEnd"/>
            <w:r w:rsidRPr="1DBAC97A">
              <w:rPr>
                <w:sz w:val="20"/>
                <w:szCs w:val="20"/>
                <w:lang w:val="en-US"/>
              </w:rPr>
              <w:t>, or Redshift clusters.</w:t>
            </w:r>
          </w:p>
        </w:tc>
        <w:tc>
          <w:tcPr>
            <w:tcW w:w="382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95A3588" w14:textId="77777777" w:rsidR="00F47660" w:rsidRPr="00F21817" w:rsidRDefault="00F47660" w:rsidP="00F47660">
            <w:pPr>
              <w:rPr>
                <w:sz w:val="20"/>
                <w:szCs w:val="20"/>
                <w:lang w:val="en"/>
              </w:rPr>
            </w:pPr>
            <w:r w:rsidRPr="00F21817">
              <w:rPr>
                <w:b/>
                <w:bCs/>
                <w:sz w:val="20"/>
                <w:szCs w:val="20"/>
                <w:lang w:val="en"/>
              </w:rPr>
              <w:t>Inbound:</w:t>
            </w:r>
            <w:r w:rsidRPr="00F21817">
              <w:rPr>
                <w:sz w:val="20"/>
                <w:szCs w:val="20"/>
                <w:lang w:val="en"/>
              </w:rPr>
              <w:t xml:space="preserve"> App Tier only.</w:t>
            </w:r>
            <w:r w:rsidRPr="00F21817">
              <w:rPr>
                <w:sz w:val="20"/>
                <w:szCs w:val="20"/>
                <w:lang w:val="en"/>
              </w:rPr>
              <w:br/>
            </w:r>
            <w:r w:rsidRPr="00F21817">
              <w:rPr>
                <w:b/>
                <w:bCs/>
                <w:sz w:val="20"/>
                <w:szCs w:val="20"/>
                <w:lang w:val="en"/>
              </w:rPr>
              <w:t>Outbound:</w:t>
            </w:r>
            <w:r w:rsidRPr="00F21817">
              <w:rPr>
                <w:sz w:val="20"/>
                <w:szCs w:val="20"/>
                <w:lang w:val="en"/>
              </w:rPr>
              <w:t xml:space="preserve"> None (or restricted S3 endpoints).</w:t>
            </w:r>
          </w:p>
        </w:tc>
      </w:tr>
    </w:tbl>
    <w:p w14:paraId="36498A42" w14:textId="71556A7E" w:rsidR="00F21817" w:rsidRDefault="00F21817" w:rsidP="00F21817">
      <w:pPr>
        <w:pStyle w:val="Heading2"/>
      </w:pPr>
      <w:bookmarkStart w:id="12" w:name="_Toc221411516"/>
      <w:r>
        <w:t>Security Boundaries: Cloud-Native DMZ Analysis</w:t>
      </w:r>
      <w:bookmarkEnd w:id="12"/>
    </w:p>
    <w:p w14:paraId="3E49D28E" w14:textId="77777777" w:rsidR="00F21817" w:rsidRPr="00F21817" w:rsidRDefault="00F21817" w:rsidP="1DBAC97A">
      <w:pPr>
        <w:rPr>
          <w:sz w:val="20"/>
          <w:szCs w:val="20"/>
          <w:lang w:val="en-US"/>
        </w:rPr>
      </w:pPr>
      <w:r w:rsidRPr="1DBAC97A">
        <w:rPr>
          <w:sz w:val="20"/>
          <w:szCs w:val="20"/>
          <w:lang w:val="en-US"/>
        </w:rPr>
        <w:t>Unlike traditional on-premise networks that rely on physical "Edge DMZs" and hardware firewalls, this architecture utilizes a Cloud-Native Implementation of security boundaries. This approach shifts the focus from physical isolation to logical separation and micro-segmentation.</w:t>
      </w:r>
    </w:p>
    <w:p w14:paraId="311F5D7D" w14:textId="77777777" w:rsidR="00F21817" w:rsidRPr="00F21817" w:rsidRDefault="00F21817" w:rsidP="00F21817">
      <w:pPr>
        <w:rPr>
          <w:b/>
          <w:bCs/>
          <w:sz w:val="20"/>
          <w:szCs w:val="20"/>
        </w:rPr>
      </w:pPr>
      <w:r w:rsidRPr="00F21817">
        <w:rPr>
          <w:b/>
          <w:bCs/>
          <w:sz w:val="20"/>
          <w:szCs w:val="20"/>
        </w:rPr>
        <w:t>Comparison of Security Boundaries:</w:t>
      </w:r>
    </w:p>
    <w:p w14:paraId="1B525E54" w14:textId="50AAB492" w:rsidR="00F21817" w:rsidRPr="00F21817" w:rsidRDefault="00F21817" w:rsidP="00B63C3B">
      <w:pPr>
        <w:pStyle w:val="ListParagraph"/>
        <w:numPr>
          <w:ilvl w:val="0"/>
          <w:numId w:val="12"/>
        </w:numPr>
        <w:rPr>
          <w:b/>
          <w:bCs/>
          <w:sz w:val="20"/>
          <w:szCs w:val="20"/>
        </w:rPr>
      </w:pPr>
      <w:r w:rsidRPr="00F21817">
        <w:rPr>
          <w:b/>
          <w:bCs/>
          <w:sz w:val="20"/>
          <w:szCs w:val="20"/>
        </w:rPr>
        <w:t>Isolation Model:</w:t>
      </w:r>
    </w:p>
    <w:p w14:paraId="41F96ECB" w14:textId="4A334E4D" w:rsidR="00F21817" w:rsidRPr="00F21817" w:rsidRDefault="00F21817" w:rsidP="00B63C3B">
      <w:pPr>
        <w:pStyle w:val="ListParagraph"/>
        <w:numPr>
          <w:ilvl w:val="0"/>
          <w:numId w:val="13"/>
        </w:numPr>
        <w:rPr>
          <w:sz w:val="20"/>
          <w:szCs w:val="20"/>
        </w:rPr>
      </w:pPr>
      <w:r w:rsidRPr="00F21817">
        <w:rPr>
          <w:sz w:val="20"/>
          <w:szCs w:val="20"/>
        </w:rPr>
        <w:t>Traditional: Relies on physical network segments or VLANs enforced by core switches.</w:t>
      </w:r>
    </w:p>
    <w:p w14:paraId="191C3704" w14:textId="6966D1E7" w:rsidR="00F21817" w:rsidRPr="00F21817" w:rsidRDefault="00F21817" w:rsidP="00B63C3B">
      <w:pPr>
        <w:pStyle w:val="ListParagraph"/>
        <w:numPr>
          <w:ilvl w:val="0"/>
          <w:numId w:val="13"/>
        </w:numPr>
        <w:rPr>
          <w:sz w:val="20"/>
          <w:szCs w:val="20"/>
        </w:rPr>
      </w:pPr>
      <w:r w:rsidRPr="00F21817">
        <w:rPr>
          <w:sz w:val="20"/>
          <w:szCs w:val="20"/>
        </w:rPr>
        <w:t>Cloud-Native: Uses Logical Separation via subnets defined by IP CIDR blocks and Route Tables. While this allows for rapid deployment, it requires strict route table management to prevent "leaks" that could accidentally expose private subnets to the internet.</w:t>
      </w:r>
    </w:p>
    <w:p w14:paraId="6A77630D" w14:textId="6A795DC7" w:rsidR="00F21817" w:rsidRPr="00F21817" w:rsidRDefault="00F21817" w:rsidP="00B63C3B">
      <w:pPr>
        <w:pStyle w:val="ListParagraph"/>
        <w:numPr>
          <w:ilvl w:val="0"/>
          <w:numId w:val="12"/>
        </w:numPr>
        <w:rPr>
          <w:b/>
          <w:bCs/>
          <w:sz w:val="20"/>
          <w:szCs w:val="20"/>
        </w:rPr>
      </w:pPr>
      <w:r w:rsidRPr="00F21817">
        <w:rPr>
          <w:b/>
          <w:bCs/>
          <w:sz w:val="20"/>
          <w:szCs w:val="20"/>
        </w:rPr>
        <w:t>Ingress Filtering (Layer 3/4):</w:t>
      </w:r>
    </w:p>
    <w:p w14:paraId="011FD852" w14:textId="5993A4C9" w:rsidR="00F21817" w:rsidRPr="00F21817" w:rsidRDefault="00F21817" w:rsidP="00B63C3B">
      <w:pPr>
        <w:pStyle w:val="ListParagraph"/>
        <w:numPr>
          <w:ilvl w:val="0"/>
          <w:numId w:val="14"/>
        </w:numPr>
        <w:rPr>
          <w:sz w:val="20"/>
          <w:szCs w:val="20"/>
          <w:lang w:val="en-US"/>
        </w:rPr>
      </w:pPr>
      <w:r w:rsidRPr="1DBAC97A">
        <w:rPr>
          <w:sz w:val="20"/>
          <w:szCs w:val="20"/>
          <w:lang w:val="en-US"/>
        </w:rPr>
        <w:t>Traditional: Utilizes high-capacity perimeter hardware firewalls.</w:t>
      </w:r>
    </w:p>
    <w:p w14:paraId="3DBA7929" w14:textId="0FC6F57D" w:rsidR="00F21817" w:rsidRPr="00F21817" w:rsidRDefault="00F21817" w:rsidP="00B63C3B">
      <w:pPr>
        <w:pStyle w:val="ListParagraph"/>
        <w:numPr>
          <w:ilvl w:val="0"/>
          <w:numId w:val="14"/>
        </w:numPr>
        <w:rPr>
          <w:sz w:val="20"/>
          <w:szCs w:val="20"/>
          <w:lang w:val="en-US"/>
        </w:rPr>
      </w:pPr>
      <w:r w:rsidRPr="1DBAC97A">
        <w:rPr>
          <w:sz w:val="20"/>
          <w:szCs w:val="20"/>
          <w:lang w:val="en-US"/>
        </w:rPr>
        <w:t>Cloud-Native: Implements a dual-layer defense using Network ACLs (NACLs) at the subnet boundary (stateless) and Security Groups at the instance boundary (stateful). This provides "Defense-in-Depth," where Security Groups act as a distributed firewall for every network interface (ENI).</w:t>
      </w:r>
    </w:p>
    <w:p w14:paraId="35C6FCA7" w14:textId="53341216" w:rsidR="00F21817" w:rsidRPr="00F21817" w:rsidRDefault="00F21817" w:rsidP="00B63C3B">
      <w:pPr>
        <w:pStyle w:val="ListParagraph"/>
        <w:numPr>
          <w:ilvl w:val="0"/>
          <w:numId w:val="12"/>
        </w:numPr>
        <w:rPr>
          <w:b/>
          <w:bCs/>
          <w:sz w:val="20"/>
          <w:szCs w:val="20"/>
        </w:rPr>
      </w:pPr>
      <w:r w:rsidRPr="00F21817">
        <w:rPr>
          <w:b/>
          <w:bCs/>
          <w:sz w:val="20"/>
          <w:szCs w:val="20"/>
        </w:rPr>
        <w:t>Micro-segmentation:</w:t>
      </w:r>
    </w:p>
    <w:p w14:paraId="2DD7610B" w14:textId="1BA6BEC4" w:rsidR="00F21817" w:rsidRPr="00F21817" w:rsidRDefault="00F21817" w:rsidP="00B63C3B">
      <w:pPr>
        <w:pStyle w:val="ListParagraph"/>
        <w:numPr>
          <w:ilvl w:val="0"/>
          <w:numId w:val="15"/>
        </w:numPr>
        <w:rPr>
          <w:sz w:val="20"/>
          <w:szCs w:val="20"/>
        </w:rPr>
      </w:pPr>
      <w:r w:rsidRPr="00F21817">
        <w:rPr>
          <w:sz w:val="20"/>
          <w:szCs w:val="20"/>
        </w:rPr>
        <w:t>Traditional: Complex to implement, often requiring internal firewalls for every server group.</w:t>
      </w:r>
    </w:p>
    <w:p w14:paraId="3AB2BCB0" w14:textId="4DF89298" w:rsidR="00F21817" w:rsidRPr="00F21817" w:rsidRDefault="00F21817" w:rsidP="00B63C3B">
      <w:pPr>
        <w:pStyle w:val="ListParagraph"/>
        <w:numPr>
          <w:ilvl w:val="0"/>
          <w:numId w:val="15"/>
        </w:numPr>
        <w:rPr>
          <w:sz w:val="20"/>
          <w:szCs w:val="20"/>
        </w:rPr>
      </w:pPr>
      <w:r w:rsidRPr="00F21817">
        <w:rPr>
          <w:sz w:val="20"/>
          <w:szCs w:val="20"/>
        </w:rPr>
        <w:t>Cloud-Native: Security Groups natively support Zero Trust principles. For example, "Server A" and "Server B" in the same subnet can be blocked from communicating unless explicitly allowed, reducing the blast radius of a potential compromise.</w:t>
      </w:r>
    </w:p>
    <w:p w14:paraId="44FB7B73" w14:textId="2C572884" w:rsidR="00F21817" w:rsidRDefault="00F21817" w:rsidP="00F21817">
      <w:pPr>
        <w:pStyle w:val="Heading2"/>
      </w:pPr>
      <w:r>
        <w:t xml:space="preserve"> </w:t>
      </w:r>
      <w:bookmarkStart w:id="13" w:name="_Toc221411517"/>
      <w:r>
        <w:t>Traffic Flow &amp; Egress Analysis</w:t>
      </w:r>
      <w:bookmarkEnd w:id="13"/>
    </w:p>
    <w:p w14:paraId="7EBBC48A" w14:textId="77777777" w:rsidR="00F21817" w:rsidRPr="00F21817" w:rsidRDefault="00F21817" w:rsidP="1DBAC97A">
      <w:pPr>
        <w:rPr>
          <w:sz w:val="20"/>
          <w:szCs w:val="20"/>
          <w:lang w:val="en-US"/>
        </w:rPr>
      </w:pPr>
      <w:r w:rsidRPr="1DBAC97A">
        <w:rPr>
          <w:sz w:val="20"/>
          <w:szCs w:val="20"/>
          <w:lang w:val="en-US"/>
        </w:rPr>
        <w:t>The architecture dictates strict traffic flow rules to maintain security integrity, particularly regarding outbound (egress) traffic from private resources.</w:t>
      </w:r>
    </w:p>
    <w:p w14:paraId="046FD334" w14:textId="77777777" w:rsidR="00F21817" w:rsidRPr="00F21817" w:rsidRDefault="00F21817" w:rsidP="1DBAC97A">
      <w:pPr>
        <w:rPr>
          <w:sz w:val="20"/>
          <w:szCs w:val="20"/>
          <w:lang w:val="en-US"/>
        </w:rPr>
      </w:pPr>
      <w:r w:rsidRPr="1DBAC97A">
        <w:rPr>
          <w:b/>
          <w:bCs/>
          <w:sz w:val="20"/>
          <w:szCs w:val="20"/>
          <w:lang w:val="en-US"/>
        </w:rPr>
        <w:lastRenderedPageBreak/>
        <w:t>Egress Architecture (NAT Gateway):</w:t>
      </w:r>
      <w:r w:rsidRPr="1DBAC97A">
        <w:rPr>
          <w:sz w:val="20"/>
          <w:szCs w:val="20"/>
          <w:lang w:val="en-US"/>
        </w:rPr>
        <w:t xml:space="preserve"> To allow private instances (App Tier) to download essential updates without exposing them to the internet, the architecture employs NAT Gateways located in the Public Subnets.</w:t>
      </w:r>
    </w:p>
    <w:p w14:paraId="5106291D" w14:textId="129FDF6B" w:rsidR="00F21817" w:rsidRPr="00F21817" w:rsidRDefault="00F21817" w:rsidP="00B63C3B">
      <w:pPr>
        <w:pStyle w:val="ListParagraph"/>
        <w:numPr>
          <w:ilvl w:val="0"/>
          <w:numId w:val="16"/>
        </w:numPr>
        <w:rPr>
          <w:sz w:val="20"/>
          <w:szCs w:val="20"/>
          <w:lang w:val="en-US"/>
        </w:rPr>
      </w:pPr>
      <w:r w:rsidRPr="1DBAC97A">
        <w:rPr>
          <w:b/>
          <w:bCs/>
          <w:sz w:val="20"/>
          <w:szCs w:val="20"/>
          <w:lang w:val="en-US"/>
        </w:rPr>
        <w:t>Routing Logic</w:t>
      </w:r>
      <w:r w:rsidRPr="1DBAC97A">
        <w:rPr>
          <w:sz w:val="20"/>
          <w:szCs w:val="20"/>
          <w:lang w:val="en-US"/>
        </w:rPr>
        <w:t>: Traffic originates from the Private Instance, routes through the Private Route Table to the NAT Gateway, and finally exits via the Internet Gateway. The NAT Gateway performs Source NAT (SNAT), replacing the private IP with its Elastic IP.</w:t>
      </w:r>
    </w:p>
    <w:p w14:paraId="7464125A" w14:textId="446FBEE7" w:rsidR="00F21817" w:rsidRPr="00F21817" w:rsidRDefault="00F21817" w:rsidP="00B63C3B">
      <w:pPr>
        <w:pStyle w:val="ListParagraph"/>
        <w:numPr>
          <w:ilvl w:val="0"/>
          <w:numId w:val="16"/>
        </w:numPr>
        <w:rPr>
          <w:sz w:val="20"/>
          <w:szCs w:val="20"/>
          <w:lang w:val="en-US"/>
        </w:rPr>
      </w:pPr>
      <w:r w:rsidRPr="1DBAC97A">
        <w:rPr>
          <w:b/>
          <w:bCs/>
          <w:sz w:val="20"/>
          <w:szCs w:val="20"/>
          <w:lang w:val="en-US"/>
        </w:rPr>
        <w:t>Inbound Protection</w:t>
      </w:r>
      <w:r w:rsidRPr="1DBAC97A">
        <w:rPr>
          <w:sz w:val="20"/>
          <w:szCs w:val="20"/>
          <w:lang w:val="en-US"/>
        </w:rPr>
        <w:t>: The NAT Gateway is stateful; it allows return traffic only for connections initiated from inside the VPC. Any unsolicited connection attempts from the internet are automatically dropped, effectively shielding private instances from direct inbound scans.</w:t>
      </w:r>
    </w:p>
    <w:p w14:paraId="3E20F836" w14:textId="77777777" w:rsidR="00F21817" w:rsidRPr="00F21817" w:rsidRDefault="00F21817" w:rsidP="00F21817">
      <w:pPr>
        <w:rPr>
          <w:sz w:val="20"/>
          <w:szCs w:val="20"/>
        </w:rPr>
      </w:pPr>
      <w:r w:rsidRPr="00F21817">
        <w:rPr>
          <w:b/>
          <w:bCs/>
          <w:sz w:val="20"/>
          <w:szCs w:val="20"/>
        </w:rPr>
        <w:t>Design Justification (Gateway vs. Instance):</w:t>
      </w:r>
      <w:r w:rsidRPr="00F21817">
        <w:rPr>
          <w:sz w:val="20"/>
          <w:szCs w:val="20"/>
        </w:rPr>
        <w:t xml:space="preserve"> The decision to use a managed NAT Gateway rather than a NAT Instance is based on operational resilience and security:</w:t>
      </w:r>
    </w:p>
    <w:p w14:paraId="11DF10A7" w14:textId="65319B1B" w:rsidR="00F21817" w:rsidRPr="00F21817" w:rsidRDefault="00F21817" w:rsidP="00B63C3B">
      <w:pPr>
        <w:pStyle w:val="ListParagraph"/>
        <w:numPr>
          <w:ilvl w:val="0"/>
          <w:numId w:val="17"/>
        </w:numPr>
        <w:rPr>
          <w:sz w:val="20"/>
          <w:szCs w:val="20"/>
          <w:lang w:val="en-US"/>
        </w:rPr>
      </w:pPr>
      <w:r w:rsidRPr="1DBAC97A">
        <w:rPr>
          <w:b/>
          <w:bCs/>
          <w:sz w:val="20"/>
          <w:szCs w:val="20"/>
          <w:lang w:val="en-US"/>
        </w:rPr>
        <w:t>Availability:</w:t>
      </w:r>
      <w:r w:rsidRPr="1DBAC97A">
        <w:rPr>
          <w:sz w:val="20"/>
          <w:szCs w:val="20"/>
          <w:lang w:val="en-US"/>
        </w:rPr>
        <w:t xml:space="preserve"> NAT Gateways are fully managed and highly available, scaling automatically to 100 Gbps.</w:t>
      </w:r>
    </w:p>
    <w:p w14:paraId="358E92C3" w14:textId="2B5ACDF6" w:rsidR="00F21817" w:rsidRPr="00F21817" w:rsidRDefault="00F21817" w:rsidP="00B63C3B">
      <w:pPr>
        <w:pStyle w:val="ListParagraph"/>
        <w:numPr>
          <w:ilvl w:val="0"/>
          <w:numId w:val="17"/>
        </w:numPr>
        <w:rPr>
          <w:sz w:val="20"/>
          <w:szCs w:val="20"/>
          <w:lang w:val="en-US"/>
        </w:rPr>
      </w:pPr>
      <w:r w:rsidRPr="1DBAC97A">
        <w:rPr>
          <w:b/>
          <w:bCs/>
          <w:sz w:val="20"/>
          <w:szCs w:val="20"/>
          <w:lang w:val="en-US"/>
        </w:rPr>
        <w:t>Security Posture</w:t>
      </w:r>
      <w:r w:rsidRPr="1DBAC97A">
        <w:rPr>
          <w:sz w:val="20"/>
          <w:szCs w:val="20"/>
          <w:lang w:val="en-US"/>
        </w:rPr>
        <w:t>: While NAT Instances allow for custom hardening (e.g., iptables), they represent an additional attack surface that the user must patch and manage. A compromised NAT Instance gives an attacker control over the egress point. The managed NAT Gateway operates as a "black box," making it significantly harder to compromise directly.</w:t>
      </w:r>
    </w:p>
    <w:p w14:paraId="39A1103E" w14:textId="3AB35FED" w:rsidR="00F21817" w:rsidRPr="00F21817" w:rsidRDefault="00F21817" w:rsidP="00F21817">
      <w:pPr>
        <w:pStyle w:val="Heading3"/>
      </w:pPr>
      <w:r w:rsidRPr="00F21817">
        <w:t xml:space="preserve"> </w:t>
      </w:r>
      <w:bookmarkStart w:id="14" w:name="_Toc221411518"/>
      <w:r w:rsidRPr="00F21817">
        <w:t>NAT Gateway Implementation</w:t>
      </w:r>
      <w:bookmarkEnd w:id="14"/>
    </w:p>
    <w:p w14:paraId="72F8E659" w14:textId="0A55DD3F" w:rsidR="00F21817" w:rsidRPr="00F21817" w:rsidRDefault="00F21817" w:rsidP="00B63C3B">
      <w:pPr>
        <w:pStyle w:val="ListParagraph"/>
        <w:numPr>
          <w:ilvl w:val="0"/>
          <w:numId w:val="18"/>
        </w:numPr>
        <w:rPr>
          <w:b/>
          <w:bCs/>
          <w:sz w:val="20"/>
          <w:szCs w:val="20"/>
        </w:rPr>
      </w:pPr>
      <w:r w:rsidRPr="00F21817">
        <w:rPr>
          <w:b/>
          <w:bCs/>
          <w:sz w:val="20"/>
          <w:szCs w:val="20"/>
        </w:rPr>
        <w:t>NAT Gateway Configuration Steps</w:t>
      </w:r>
    </w:p>
    <w:p w14:paraId="51A9DDA4" w14:textId="20DAA866" w:rsidR="00F21817" w:rsidRPr="00F21817" w:rsidRDefault="00F21817" w:rsidP="00B63C3B">
      <w:pPr>
        <w:pStyle w:val="ListParagraph"/>
        <w:numPr>
          <w:ilvl w:val="0"/>
          <w:numId w:val="19"/>
        </w:numPr>
        <w:rPr>
          <w:sz w:val="20"/>
          <w:szCs w:val="20"/>
        </w:rPr>
      </w:pPr>
      <w:r w:rsidRPr="00F21817">
        <w:rPr>
          <w:b/>
          <w:bCs/>
          <w:sz w:val="20"/>
          <w:szCs w:val="20"/>
        </w:rPr>
        <w:t>Allocation</w:t>
      </w:r>
      <w:r w:rsidRPr="00F21817">
        <w:rPr>
          <w:sz w:val="20"/>
          <w:szCs w:val="20"/>
        </w:rPr>
        <w:t>: Create a NAT Gateway in the Public Subnet. It requires an Elastic IP (EIP) to communicate with the internet.</w:t>
      </w:r>
    </w:p>
    <w:p w14:paraId="7CA8B969" w14:textId="32367FCB" w:rsidR="00F21817" w:rsidRPr="00F21817" w:rsidRDefault="00F21817" w:rsidP="00B63C3B">
      <w:pPr>
        <w:pStyle w:val="ListParagraph"/>
        <w:numPr>
          <w:ilvl w:val="0"/>
          <w:numId w:val="19"/>
        </w:numPr>
        <w:rPr>
          <w:sz w:val="20"/>
          <w:szCs w:val="20"/>
          <w:lang w:val="en-US"/>
        </w:rPr>
      </w:pPr>
      <w:r w:rsidRPr="1DBAC97A">
        <w:rPr>
          <w:b/>
          <w:bCs/>
          <w:sz w:val="20"/>
          <w:szCs w:val="20"/>
          <w:lang w:val="en-US"/>
        </w:rPr>
        <w:t>Route Table Modification (Private</w:t>
      </w:r>
      <w:r w:rsidRPr="1DBAC97A">
        <w:rPr>
          <w:sz w:val="20"/>
          <w:szCs w:val="20"/>
          <w:lang w:val="en-US"/>
        </w:rPr>
        <w:t xml:space="preserve">): Update the Route Table associated with the Private Subnet (App Tier). Add a route for 0.0.0.0/0 (all internet-bound traffic) pointing to the </w:t>
      </w:r>
      <w:proofErr w:type="spellStart"/>
      <w:r w:rsidRPr="1DBAC97A">
        <w:rPr>
          <w:sz w:val="20"/>
          <w:szCs w:val="20"/>
          <w:lang w:val="en-US"/>
        </w:rPr>
        <w:t>nat</w:t>
      </w:r>
      <w:proofErr w:type="spellEnd"/>
      <w:r w:rsidRPr="1DBAC97A">
        <w:rPr>
          <w:sz w:val="20"/>
          <w:szCs w:val="20"/>
          <w:lang w:val="en-US"/>
        </w:rPr>
        <w:t>-gateway-id.</w:t>
      </w:r>
    </w:p>
    <w:p w14:paraId="6FDDF35E" w14:textId="4D27F0E0" w:rsidR="00F21817" w:rsidRPr="00F21817" w:rsidRDefault="00F21817" w:rsidP="00B63C3B">
      <w:pPr>
        <w:pStyle w:val="ListParagraph"/>
        <w:numPr>
          <w:ilvl w:val="0"/>
          <w:numId w:val="19"/>
        </w:numPr>
        <w:rPr>
          <w:sz w:val="20"/>
          <w:szCs w:val="20"/>
          <w:lang w:val="en-US"/>
        </w:rPr>
      </w:pPr>
      <w:r w:rsidRPr="1DBAC97A">
        <w:rPr>
          <w:b/>
          <w:bCs/>
          <w:sz w:val="20"/>
          <w:szCs w:val="20"/>
          <w:lang w:val="en-US"/>
        </w:rPr>
        <w:t>Route Table Modification (Public)</w:t>
      </w:r>
      <w:r w:rsidRPr="1DBAC97A">
        <w:rPr>
          <w:sz w:val="20"/>
          <w:szCs w:val="20"/>
          <w:lang w:val="en-US"/>
        </w:rPr>
        <w:t>: Ensure the Public Subnet Route Table has a route for 0.0.0.0/0 pointing to the Internet Gateway (IGW). The NAT Gateway resides here and uses this path to exit the VPC.</w:t>
      </w:r>
    </w:p>
    <w:p w14:paraId="30CE51AA" w14:textId="7E6DE983" w:rsidR="00F21817" w:rsidRPr="00F21817" w:rsidRDefault="00F21817" w:rsidP="00B63C3B">
      <w:pPr>
        <w:pStyle w:val="ListParagraph"/>
        <w:numPr>
          <w:ilvl w:val="0"/>
          <w:numId w:val="19"/>
        </w:numPr>
        <w:rPr>
          <w:sz w:val="20"/>
          <w:szCs w:val="20"/>
          <w:lang w:val="en-US"/>
        </w:rPr>
      </w:pPr>
      <w:r w:rsidRPr="1DBAC97A">
        <w:rPr>
          <w:b/>
          <w:bCs/>
          <w:sz w:val="20"/>
          <w:szCs w:val="20"/>
          <w:lang w:val="en-US"/>
        </w:rPr>
        <w:t>Security Groups (App Tier):</w:t>
      </w:r>
      <w:r w:rsidRPr="1DBAC97A">
        <w:rPr>
          <w:sz w:val="20"/>
          <w:szCs w:val="20"/>
          <w:lang w:val="en-US"/>
        </w:rPr>
        <w:t xml:space="preserve"> Configure the App Tier Security Group to allow outbound traffic to 0.0.0.0/0 (or specific IPs) on ports required for updates (e.g., TCP 80/443).</w:t>
      </w:r>
    </w:p>
    <w:p w14:paraId="761FAB9D" w14:textId="0E4DEAB8" w:rsidR="00F21817" w:rsidRPr="00F21817" w:rsidRDefault="00F21817" w:rsidP="00B63C3B">
      <w:pPr>
        <w:pStyle w:val="ListParagraph"/>
        <w:numPr>
          <w:ilvl w:val="0"/>
          <w:numId w:val="19"/>
        </w:numPr>
        <w:rPr>
          <w:sz w:val="20"/>
          <w:szCs w:val="20"/>
        </w:rPr>
      </w:pPr>
      <w:r w:rsidRPr="00F21817">
        <w:rPr>
          <w:b/>
          <w:bCs/>
          <w:sz w:val="20"/>
          <w:szCs w:val="20"/>
        </w:rPr>
        <w:t>Validation:</w:t>
      </w:r>
      <w:r w:rsidRPr="00F21817">
        <w:rPr>
          <w:sz w:val="20"/>
          <w:szCs w:val="20"/>
        </w:rPr>
        <w:t xml:space="preserve"> Traffic originates from the Private Instance -&gt; Private Route Table -&gt; NAT Gateway (Public Subnet) -&gt; Internet Gateway -&gt; Internet. The NAT Gateway performs Source NAT (SNAT), replacing the private IP with its EIP.</w:t>
      </w:r>
    </w:p>
    <w:p w14:paraId="3807A377" w14:textId="61D8E204" w:rsidR="00F21817" w:rsidRPr="00F21817" w:rsidRDefault="00F21817" w:rsidP="00B63C3B">
      <w:pPr>
        <w:pStyle w:val="ListParagraph"/>
        <w:numPr>
          <w:ilvl w:val="0"/>
          <w:numId w:val="20"/>
        </w:numPr>
        <w:rPr>
          <w:b/>
          <w:bCs/>
          <w:sz w:val="20"/>
          <w:szCs w:val="20"/>
        </w:rPr>
      </w:pPr>
      <w:r w:rsidRPr="00F21817">
        <w:rPr>
          <w:b/>
          <w:bCs/>
          <w:sz w:val="20"/>
          <w:szCs w:val="20"/>
        </w:rPr>
        <w:t>Inbound Traffic Blocking</w:t>
      </w:r>
    </w:p>
    <w:p w14:paraId="1816E8C5" w14:textId="030A100E" w:rsidR="00F21817" w:rsidRPr="00F21817" w:rsidRDefault="00F21817" w:rsidP="00B63C3B">
      <w:pPr>
        <w:pStyle w:val="ListParagraph"/>
        <w:numPr>
          <w:ilvl w:val="0"/>
          <w:numId w:val="21"/>
        </w:numPr>
        <w:rPr>
          <w:sz w:val="20"/>
          <w:szCs w:val="20"/>
          <w:lang w:val="en-US"/>
        </w:rPr>
      </w:pPr>
      <w:r w:rsidRPr="1DBAC97A">
        <w:rPr>
          <w:b/>
          <w:bCs/>
          <w:sz w:val="20"/>
          <w:szCs w:val="20"/>
          <w:lang w:val="en-US"/>
        </w:rPr>
        <w:t>Stateful Nature:</w:t>
      </w:r>
      <w:r w:rsidRPr="1DBAC97A">
        <w:rPr>
          <w:sz w:val="20"/>
          <w:szCs w:val="20"/>
          <w:lang w:val="en-US"/>
        </w:rPr>
        <w:t xml:space="preserve"> The NAT Gateway automatically tracks the state of outbound connections. It allows return traffic only for connections initiated from inside the VPC.</w:t>
      </w:r>
    </w:p>
    <w:p w14:paraId="41EC8D8E" w14:textId="6019EDA9" w:rsidR="00F21817" w:rsidRPr="00F21817" w:rsidRDefault="00F21817" w:rsidP="00B63C3B">
      <w:pPr>
        <w:pStyle w:val="ListParagraph"/>
        <w:numPr>
          <w:ilvl w:val="0"/>
          <w:numId w:val="21"/>
        </w:numPr>
        <w:rPr>
          <w:sz w:val="20"/>
          <w:szCs w:val="20"/>
        </w:rPr>
      </w:pPr>
      <w:r w:rsidRPr="00F21817">
        <w:rPr>
          <w:b/>
          <w:bCs/>
          <w:sz w:val="20"/>
          <w:szCs w:val="20"/>
        </w:rPr>
        <w:t>Unsolicited Inbound Drop:</w:t>
      </w:r>
      <w:r w:rsidRPr="00F21817">
        <w:rPr>
          <w:sz w:val="20"/>
          <w:szCs w:val="20"/>
        </w:rPr>
        <w:t xml:space="preserve"> Any unsolicited traffic connection attempt from the internet to the NAT Gateway's Elastic IP is dropped by default, as there is no internal mapping for it. This effectively shields private instances from direct inbound scans.</w:t>
      </w:r>
    </w:p>
    <w:p w14:paraId="2AFF5F12" w14:textId="6E7A80FE" w:rsidR="00F21817" w:rsidRDefault="00F21817" w:rsidP="00F21817">
      <w:pPr>
        <w:pStyle w:val="Heading3"/>
      </w:pPr>
      <w:bookmarkStart w:id="15" w:name="_Toc221411519"/>
      <w:r>
        <w:t>Security Controls and Risk Mitigation</w:t>
      </w:r>
      <w:bookmarkEnd w:id="15"/>
    </w:p>
    <w:p w14:paraId="21EF1141" w14:textId="58DB4277" w:rsidR="00F21817" w:rsidRPr="005A6561" w:rsidRDefault="00F21817" w:rsidP="00B63C3B">
      <w:pPr>
        <w:pStyle w:val="ListParagraph"/>
        <w:numPr>
          <w:ilvl w:val="0"/>
          <w:numId w:val="22"/>
        </w:numPr>
        <w:rPr>
          <w:b/>
          <w:bCs/>
          <w:sz w:val="20"/>
          <w:szCs w:val="20"/>
        </w:rPr>
      </w:pPr>
      <w:r w:rsidRPr="005A6561">
        <w:rPr>
          <w:b/>
          <w:bCs/>
          <w:sz w:val="20"/>
          <w:szCs w:val="20"/>
        </w:rPr>
        <w:t>Data Exfiltration Risks (Unmonitored NAT)</w:t>
      </w:r>
    </w:p>
    <w:p w14:paraId="6B75AAAD" w14:textId="65A2829D" w:rsidR="00F21817" w:rsidRPr="005A6561" w:rsidRDefault="00F21817" w:rsidP="00B63C3B">
      <w:pPr>
        <w:pStyle w:val="ListParagraph"/>
        <w:numPr>
          <w:ilvl w:val="0"/>
          <w:numId w:val="23"/>
        </w:numPr>
        <w:rPr>
          <w:sz w:val="20"/>
          <w:szCs w:val="20"/>
          <w:lang w:val="en-US"/>
        </w:rPr>
      </w:pPr>
      <w:r w:rsidRPr="1DBAC97A">
        <w:rPr>
          <w:b/>
          <w:bCs/>
          <w:sz w:val="20"/>
          <w:szCs w:val="20"/>
          <w:lang w:val="en-US"/>
        </w:rPr>
        <w:t>Unrestricted Egress</w:t>
      </w:r>
      <w:r w:rsidRPr="1DBAC97A">
        <w:rPr>
          <w:sz w:val="20"/>
          <w:szCs w:val="20"/>
          <w:lang w:val="en-US"/>
        </w:rPr>
        <w:t>: Standard NAT Gateways allow all outbound traffic to valid destinations. A compromised instance can connect to a Command &amp; Control (C2) server or upload data to an external storage bucket.</w:t>
      </w:r>
    </w:p>
    <w:p w14:paraId="1C21944E" w14:textId="2528732A" w:rsidR="00F21817" w:rsidRPr="005A6561" w:rsidRDefault="00F21817" w:rsidP="00B63C3B">
      <w:pPr>
        <w:pStyle w:val="ListParagraph"/>
        <w:numPr>
          <w:ilvl w:val="0"/>
          <w:numId w:val="23"/>
        </w:numPr>
        <w:rPr>
          <w:sz w:val="20"/>
          <w:szCs w:val="20"/>
          <w:lang w:val="en-US"/>
        </w:rPr>
      </w:pPr>
      <w:r w:rsidRPr="1DBAC97A">
        <w:rPr>
          <w:b/>
          <w:bCs/>
          <w:sz w:val="20"/>
          <w:szCs w:val="20"/>
          <w:lang w:val="en-US"/>
        </w:rPr>
        <w:lastRenderedPageBreak/>
        <w:t>Lack of Filtering</w:t>
      </w:r>
      <w:r w:rsidRPr="1DBAC97A">
        <w:rPr>
          <w:sz w:val="20"/>
          <w:szCs w:val="20"/>
          <w:lang w:val="en-US"/>
        </w:rPr>
        <w:t>: NAT Gateways operate at Layer 3/4. They do not inspect payloads or filter by domain name (FQDN). Malware can use standard ports (443) to hide malicious traffic.</w:t>
      </w:r>
    </w:p>
    <w:p w14:paraId="4F4325B7" w14:textId="1E46571A" w:rsidR="00F21817" w:rsidRPr="005A6561" w:rsidRDefault="00F21817" w:rsidP="00B63C3B">
      <w:pPr>
        <w:pStyle w:val="ListParagraph"/>
        <w:numPr>
          <w:ilvl w:val="0"/>
          <w:numId w:val="23"/>
        </w:numPr>
        <w:rPr>
          <w:sz w:val="20"/>
          <w:szCs w:val="20"/>
          <w:lang w:val="en-US"/>
        </w:rPr>
      </w:pPr>
      <w:r w:rsidRPr="1DBAC97A">
        <w:rPr>
          <w:b/>
          <w:bCs/>
          <w:sz w:val="20"/>
          <w:szCs w:val="20"/>
          <w:lang w:val="en-US"/>
        </w:rPr>
        <w:t>Recommendation</w:t>
      </w:r>
      <w:r w:rsidRPr="1DBAC97A">
        <w:rPr>
          <w:sz w:val="20"/>
          <w:szCs w:val="20"/>
          <w:lang w:val="en-US"/>
        </w:rPr>
        <w:t>: Implement VPC Flow Logs to monitor traffic metadata. For stricter control, use AWS Network Firewall or a transparent proxy (e.g., Squid) in conjunction with the NAT Gateway to filter outbound traffic by FQDN (e.g., allow *.ubuntu.com, block everything else).</w:t>
      </w:r>
    </w:p>
    <w:p w14:paraId="5E0AABDB" w14:textId="06954FDF" w:rsidR="00F21817" w:rsidRPr="005A6561" w:rsidRDefault="00F21817" w:rsidP="00B63C3B">
      <w:pPr>
        <w:pStyle w:val="ListParagraph"/>
        <w:numPr>
          <w:ilvl w:val="0"/>
          <w:numId w:val="24"/>
        </w:numPr>
        <w:rPr>
          <w:b/>
          <w:bCs/>
          <w:sz w:val="20"/>
          <w:szCs w:val="20"/>
        </w:rPr>
      </w:pPr>
      <w:r w:rsidRPr="005A6561">
        <w:rPr>
          <w:b/>
          <w:bCs/>
          <w:sz w:val="20"/>
          <w:szCs w:val="20"/>
        </w:rPr>
        <w:t>Comparison: NAT Gateway vs. NAT Instance</w:t>
      </w:r>
    </w:p>
    <w:p w14:paraId="5A6FCA3F" w14:textId="2683588D" w:rsidR="00F21817" w:rsidRPr="005A6561" w:rsidRDefault="00F21817" w:rsidP="00B63C3B">
      <w:pPr>
        <w:pStyle w:val="ListParagraph"/>
        <w:numPr>
          <w:ilvl w:val="0"/>
          <w:numId w:val="25"/>
        </w:numPr>
        <w:rPr>
          <w:b/>
          <w:bCs/>
          <w:sz w:val="20"/>
          <w:szCs w:val="20"/>
        </w:rPr>
      </w:pPr>
      <w:r w:rsidRPr="005A6561">
        <w:rPr>
          <w:b/>
          <w:bCs/>
          <w:sz w:val="20"/>
          <w:szCs w:val="20"/>
        </w:rPr>
        <w:t>Availability &amp; Management:</w:t>
      </w:r>
    </w:p>
    <w:p w14:paraId="0DAEBCFD" w14:textId="5DD2E938" w:rsidR="00F21817" w:rsidRPr="005A6561" w:rsidRDefault="00F21817" w:rsidP="00B63C3B">
      <w:pPr>
        <w:pStyle w:val="ListParagraph"/>
        <w:numPr>
          <w:ilvl w:val="0"/>
          <w:numId w:val="26"/>
        </w:numPr>
        <w:rPr>
          <w:sz w:val="20"/>
          <w:szCs w:val="20"/>
          <w:lang w:val="en-US"/>
        </w:rPr>
      </w:pPr>
      <w:r w:rsidRPr="1DBAC97A">
        <w:rPr>
          <w:sz w:val="20"/>
          <w:szCs w:val="20"/>
          <w:lang w:val="en-US"/>
        </w:rPr>
        <w:t>NAT Gateway: Fully managed, highly available service. AWS handles redundancy and scaling. No patching required.</w:t>
      </w:r>
    </w:p>
    <w:p w14:paraId="0394F12F" w14:textId="50107A15" w:rsidR="00F21817" w:rsidRPr="005A6561" w:rsidRDefault="00F21817" w:rsidP="00B63C3B">
      <w:pPr>
        <w:pStyle w:val="ListParagraph"/>
        <w:numPr>
          <w:ilvl w:val="0"/>
          <w:numId w:val="26"/>
        </w:numPr>
        <w:rPr>
          <w:sz w:val="20"/>
          <w:szCs w:val="20"/>
          <w:lang w:val="en-US"/>
        </w:rPr>
      </w:pPr>
      <w:r w:rsidRPr="1DBAC97A">
        <w:rPr>
          <w:sz w:val="20"/>
          <w:szCs w:val="20"/>
          <w:lang w:val="en-US"/>
        </w:rPr>
        <w:t>NAT Instance: A standard EC2 instance running NAT software. The user is responsible for OS patching, scaling, and handling failover (e.g., using scripts to remap routes if the instance dies).</w:t>
      </w:r>
    </w:p>
    <w:p w14:paraId="03F53F31" w14:textId="5E3FE974" w:rsidR="00F21817" w:rsidRPr="005A6561" w:rsidRDefault="00F21817" w:rsidP="00B63C3B">
      <w:pPr>
        <w:pStyle w:val="ListParagraph"/>
        <w:numPr>
          <w:ilvl w:val="0"/>
          <w:numId w:val="25"/>
        </w:numPr>
        <w:rPr>
          <w:b/>
          <w:bCs/>
          <w:sz w:val="20"/>
          <w:szCs w:val="20"/>
        </w:rPr>
      </w:pPr>
      <w:r w:rsidRPr="005A6561">
        <w:rPr>
          <w:b/>
          <w:bCs/>
          <w:sz w:val="20"/>
          <w:szCs w:val="20"/>
        </w:rPr>
        <w:t>Security Posture:</w:t>
      </w:r>
    </w:p>
    <w:p w14:paraId="7285E73B" w14:textId="78454D4D" w:rsidR="00F21817" w:rsidRPr="005A6561" w:rsidRDefault="00F21817" w:rsidP="00B63C3B">
      <w:pPr>
        <w:pStyle w:val="ListParagraph"/>
        <w:numPr>
          <w:ilvl w:val="0"/>
          <w:numId w:val="27"/>
        </w:numPr>
        <w:rPr>
          <w:sz w:val="20"/>
          <w:szCs w:val="20"/>
        </w:rPr>
      </w:pPr>
      <w:r w:rsidRPr="005A6561">
        <w:rPr>
          <w:sz w:val="20"/>
          <w:szCs w:val="20"/>
        </w:rPr>
        <w:t>NAT Gateway: "Black box" security. Cannot install custom security agents or inspect traffic directly on the gateway. Harder for an attacker to compromise the gateway itself.</w:t>
      </w:r>
    </w:p>
    <w:p w14:paraId="1604B7A0" w14:textId="21017B03" w:rsidR="00F21817" w:rsidRPr="005A6561" w:rsidRDefault="00F21817" w:rsidP="00B63C3B">
      <w:pPr>
        <w:pStyle w:val="ListParagraph"/>
        <w:numPr>
          <w:ilvl w:val="0"/>
          <w:numId w:val="27"/>
        </w:numPr>
        <w:rPr>
          <w:sz w:val="20"/>
          <w:szCs w:val="20"/>
          <w:lang w:val="en-US"/>
        </w:rPr>
      </w:pPr>
      <w:r w:rsidRPr="1DBAC97A">
        <w:rPr>
          <w:sz w:val="20"/>
          <w:szCs w:val="20"/>
          <w:lang w:val="en-US"/>
        </w:rPr>
        <w:t>NAT Instance: Can be hardened with custom iptables rules, DLP agents, or proxy software. However, it is an additional attack surface; if compromised, the attacker controls the egress point.</w:t>
      </w:r>
    </w:p>
    <w:p w14:paraId="4E052BE6" w14:textId="2D9F1E25" w:rsidR="00F21817" w:rsidRPr="005A6561" w:rsidRDefault="00F21817" w:rsidP="00B63C3B">
      <w:pPr>
        <w:pStyle w:val="ListParagraph"/>
        <w:numPr>
          <w:ilvl w:val="0"/>
          <w:numId w:val="28"/>
        </w:numPr>
        <w:rPr>
          <w:b/>
          <w:bCs/>
          <w:sz w:val="20"/>
          <w:szCs w:val="20"/>
        </w:rPr>
      </w:pPr>
      <w:r w:rsidRPr="005A6561">
        <w:rPr>
          <w:b/>
          <w:bCs/>
          <w:sz w:val="20"/>
          <w:szCs w:val="20"/>
        </w:rPr>
        <w:t>Performance:</w:t>
      </w:r>
    </w:p>
    <w:p w14:paraId="3771E7ED" w14:textId="57940971" w:rsidR="00F21817" w:rsidRPr="005A6561" w:rsidRDefault="00F21817" w:rsidP="00B63C3B">
      <w:pPr>
        <w:pStyle w:val="ListParagraph"/>
        <w:numPr>
          <w:ilvl w:val="0"/>
          <w:numId w:val="29"/>
        </w:numPr>
        <w:rPr>
          <w:sz w:val="20"/>
          <w:szCs w:val="20"/>
        </w:rPr>
      </w:pPr>
      <w:r w:rsidRPr="005A6561">
        <w:rPr>
          <w:sz w:val="20"/>
          <w:szCs w:val="20"/>
        </w:rPr>
        <w:t>NAT Gateway: Scales automatically to 100 Gbps.</w:t>
      </w:r>
    </w:p>
    <w:p w14:paraId="27DB52FB" w14:textId="264B8D18" w:rsidR="00F21817" w:rsidRPr="005A6561" w:rsidRDefault="00F21817" w:rsidP="00B63C3B">
      <w:pPr>
        <w:pStyle w:val="ListParagraph"/>
        <w:numPr>
          <w:ilvl w:val="0"/>
          <w:numId w:val="29"/>
        </w:numPr>
        <w:rPr>
          <w:sz w:val="20"/>
          <w:szCs w:val="20"/>
          <w:lang w:val="en-US"/>
        </w:rPr>
      </w:pPr>
      <w:r w:rsidRPr="1DBAC97A">
        <w:rPr>
          <w:sz w:val="20"/>
          <w:szCs w:val="20"/>
          <w:lang w:val="en-US"/>
        </w:rPr>
        <w:t>NAT Instance: limited by the instance type's network bandwidth.</w:t>
      </w:r>
    </w:p>
    <w:p w14:paraId="240B1F88" w14:textId="6C7AFE3B" w:rsidR="00F21817" w:rsidRPr="005A6561" w:rsidRDefault="00F21817" w:rsidP="00B63C3B">
      <w:pPr>
        <w:pStyle w:val="ListParagraph"/>
        <w:numPr>
          <w:ilvl w:val="0"/>
          <w:numId w:val="30"/>
        </w:numPr>
        <w:rPr>
          <w:sz w:val="20"/>
          <w:szCs w:val="20"/>
          <w:lang w:val="en-US"/>
        </w:rPr>
      </w:pPr>
      <w:r w:rsidRPr="1DBAC97A">
        <w:rPr>
          <w:b/>
          <w:bCs/>
          <w:sz w:val="20"/>
          <w:szCs w:val="20"/>
          <w:lang w:val="en-US"/>
        </w:rPr>
        <w:t xml:space="preserve">Recommendation: </w:t>
      </w:r>
      <w:r w:rsidRPr="1DBAC97A">
        <w:rPr>
          <w:sz w:val="20"/>
          <w:szCs w:val="20"/>
          <w:lang w:val="en-US"/>
        </w:rPr>
        <w:t>Use NAT Gateway for most production workloads due to reduced operational overhead and higher resilience. Use NAT Instances only if specific, cost-sensitive, low-throughput, or custom traffic inspection use cases (that cannot be met by other services) are required.</w:t>
      </w:r>
    </w:p>
    <w:p w14:paraId="0F974C29" w14:textId="13C1A366" w:rsidR="00F47660" w:rsidRDefault="00F47660" w:rsidP="00F47660">
      <w:pPr>
        <w:pStyle w:val="Heading1"/>
      </w:pPr>
      <w:bookmarkStart w:id="16" w:name="_Toc221411520"/>
      <w:r>
        <w:t>Vulnerability Identification Report</w:t>
      </w:r>
      <w:bookmarkEnd w:id="16"/>
    </w:p>
    <w:p w14:paraId="111F3264" w14:textId="37C0219F" w:rsidR="00A0569A" w:rsidRPr="00A0569A" w:rsidRDefault="00A0569A" w:rsidP="00A0569A">
      <w:pPr>
        <w:pStyle w:val="Heading2"/>
      </w:pPr>
      <w:bookmarkStart w:id="17" w:name="_Toc221411521"/>
      <w:r w:rsidRPr="00A0569A">
        <w:t>Assessment Scope</w:t>
      </w:r>
      <w:bookmarkEnd w:id="17"/>
      <w:r w:rsidRPr="00A0569A">
        <w:t> </w:t>
      </w:r>
    </w:p>
    <w:p w14:paraId="74DCE09F" w14:textId="77777777" w:rsidR="00A0569A" w:rsidRPr="00A0569A" w:rsidRDefault="00A0569A" w:rsidP="00A0569A">
      <w:pPr>
        <w:spacing w:after="0" w:line="240" w:lineRule="auto"/>
        <w:textAlignment w:val="baseline"/>
        <w:rPr>
          <w:rFonts w:eastAsia="Times New Roman" w:cs="Segoe UI"/>
          <w:kern w:val="0"/>
          <w:sz w:val="14"/>
          <w:szCs w:val="14"/>
          <w:lang w:val="en-US" w:eastAsia="en-IN"/>
          <w14:ligatures w14:val="none"/>
        </w:rPr>
      </w:pPr>
      <w:r w:rsidRPr="00A0569A">
        <w:rPr>
          <w:rFonts w:eastAsia="Times New Roman" w:cs="Segoe UI Light"/>
          <w:kern w:val="0"/>
          <w:sz w:val="20"/>
          <w:szCs w:val="20"/>
          <w:lang w:val="en-US" w:eastAsia="en-IN"/>
          <w14:ligatures w14:val="none"/>
        </w:rPr>
        <w:t>The network security assessment covered the following AWS VPC components and controls: </w:t>
      </w:r>
    </w:p>
    <w:p w14:paraId="58A219BD" w14:textId="77777777" w:rsidR="00A0569A" w:rsidRPr="00A0569A" w:rsidRDefault="00A0569A" w:rsidP="007A034B">
      <w:pPr>
        <w:numPr>
          <w:ilvl w:val="0"/>
          <w:numId w:val="93"/>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VPC CIDR design, subnet tiering, and multi-AZ isolation </w:t>
      </w:r>
    </w:p>
    <w:p w14:paraId="5DC249BD" w14:textId="77777777" w:rsidR="00A0569A" w:rsidRPr="00A0569A" w:rsidRDefault="00A0569A" w:rsidP="007A034B">
      <w:pPr>
        <w:numPr>
          <w:ilvl w:val="0"/>
          <w:numId w:val="93"/>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Internet Gateway (IGW) exposure and routing controls </w:t>
      </w:r>
    </w:p>
    <w:p w14:paraId="0193CEF3" w14:textId="77777777" w:rsidR="00A0569A" w:rsidRPr="00A0569A" w:rsidRDefault="00A0569A" w:rsidP="007A034B">
      <w:pPr>
        <w:numPr>
          <w:ilvl w:val="0"/>
          <w:numId w:val="93"/>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Public, Application, and Data subnet segregation </w:t>
      </w:r>
    </w:p>
    <w:p w14:paraId="1E76FA59" w14:textId="77777777" w:rsidR="00A0569A" w:rsidRPr="00A0569A" w:rsidRDefault="00A0569A" w:rsidP="007A034B">
      <w:pPr>
        <w:numPr>
          <w:ilvl w:val="0"/>
          <w:numId w:val="93"/>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Security Group inbound and outbound rule enforcement </w:t>
      </w:r>
    </w:p>
    <w:p w14:paraId="556EF968" w14:textId="77777777" w:rsidR="00A0569A" w:rsidRPr="00A0569A" w:rsidRDefault="00A0569A" w:rsidP="007A034B">
      <w:pPr>
        <w:numPr>
          <w:ilvl w:val="0"/>
          <w:numId w:val="93"/>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NAT Gateway egress access and outbound traffic control </w:t>
      </w:r>
    </w:p>
    <w:p w14:paraId="1D62DE4B" w14:textId="77777777" w:rsidR="00A0569A" w:rsidRPr="00A0569A" w:rsidRDefault="00A0569A" w:rsidP="007A034B">
      <w:pPr>
        <w:numPr>
          <w:ilvl w:val="0"/>
          <w:numId w:val="93"/>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Application Load Balancer (ALB) internet exposure </w:t>
      </w:r>
    </w:p>
    <w:p w14:paraId="74F69465" w14:textId="77777777" w:rsidR="00A0569A" w:rsidRPr="00A0569A" w:rsidRDefault="00A0569A" w:rsidP="007A034B">
      <w:pPr>
        <w:numPr>
          <w:ilvl w:val="0"/>
          <w:numId w:val="93"/>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EC2 instance network exposure and administrative access </w:t>
      </w:r>
    </w:p>
    <w:p w14:paraId="32A7ECE4" w14:textId="77777777" w:rsidR="00A0569A" w:rsidRPr="00A0569A" w:rsidRDefault="00A0569A" w:rsidP="007A034B">
      <w:pPr>
        <w:numPr>
          <w:ilvl w:val="0"/>
          <w:numId w:val="93"/>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RDS network isolation and replication traffic protection </w:t>
      </w:r>
    </w:p>
    <w:p w14:paraId="6F37A697" w14:textId="77777777" w:rsidR="00A0569A" w:rsidRPr="00A0569A" w:rsidRDefault="00A0569A" w:rsidP="007A034B">
      <w:pPr>
        <w:numPr>
          <w:ilvl w:val="0"/>
          <w:numId w:val="93"/>
        </w:numPr>
        <w:spacing w:after="0" w:line="240" w:lineRule="auto"/>
        <w:textAlignment w:val="baseline"/>
        <w:rPr>
          <w:rFonts w:eastAsia="Times New Roman" w:cs="Segoe UI Light"/>
          <w:kern w:val="0"/>
          <w:lang w:val="en-US" w:eastAsia="en-IN"/>
          <w14:ligatures w14:val="none"/>
        </w:rPr>
      </w:pPr>
      <w:r w:rsidRPr="00A0569A">
        <w:rPr>
          <w:rFonts w:eastAsia="Times New Roman" w:cs="Segoe UI Light"/>
          <w:kern w:val="0"/>
          <w:sz w:val="20"/>
          <w:szCs w:val="20"/>
          <w:lang w:val="en-US" w:eastAsia="en-IN"/>
          <w14:ligatures w14:val="none"/>
        </w:rPr>
        <w:t>Network logging, visibility, and alerting mechanisms </w:t>
      </w:r>
    </w:p>
    <w:p w14:paraId="44FEDECC" w14:textId="3ED9773C" w:rsidR="00A0569A" w:rsidRPr="00A0569A" w:rsidRDefault="00A0569A" w:rsidP="00A0569A">
      <w:pPr>
        <w:pStyle w:val="Heading2"/>
      </w:pPr>
      <w:bookmarkStart w:id="18" w:name="_Toc221411522"/>
      <w:r w:rsidRPr="00A0569A">
        <w:t>Core Network Vulnerabilities</w:t>
      </w:r>
      <w:bookmarkEnd w:id="18"/>
      <w:r w:rsidRPr="00A0569A">
        <w:t> </w:t>
      </w:r>
    </w:p>
    <w:tbl>
      <w:tblPr>
        <w:tblW w:w="0" w:type="dxa"/>
        <w:tblCellMar>
          <w:left w:w="0" w:type="dxa"/>
          <w:right w:w="0" w:type="dxa"/>
        </w:tblCellMar>
        <w:tblLook w:val="04A0" w:firstRow="1" w:lastRow="0" w:firstColumn="1" w:lastColumn="0" w:noHBand="0" w:noVBand="1"/>
      </w:tblPr>
      <w:tblGrid>
        <w:gridCol w:w="3966"/>
        <w:gridCol w:w="1326"/>
        <w:gridCol w:w="3704"/>
      </w:tblGrid>
      <w:tr w:rsidR="00A0569A" w:rsidRPr="00A0569A" w14:paraId="40469FBE" w14:textId="77777777">
        <w:trPr>
          <w:trHeight w:val="300"/>
        </w:trPr>
        <w:tc>
          <w:tcPr>
            <w:tcW w:w="4605" w:type="dxa"/>
            <w:tcBorders>
              <w:top w:val="single" w:sz="12" w:space="0" w:color="000000"/>
              <w:left w:val="single" w:sz="12" w:space="0" w:color="000000"/>
              <w:bottom w:val="single" w:sz="12" w:space="0" w:color="000000"/>
              <w:right w:val="single" w:sz="12" w:space="0" w:color="000000"/>
            </w:tcBorders>
            <w:vAlign w:val="center"/>
            <w:hideMark/>
          </w:tcPr>
          <w:p w14:paraId="00B62057"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Vulnerability</w:t>
            </w:r>
            <w:r w:rsidRPr="00A0569A">
              <w:rPr>
                <w:rFonts w:eastAsia="Times New Roman" w:cs="Times New Roman"/>
                <w:kern w:val="0"/>
                <w:sz w:val="20"/>
                <w:szCs w:val="20"/>
                <w:lang w:val="en-US" w:eastAsia="en-IN"/>
                <w14:ligatures w14:val="none"/>
              </w:rPr>
              <w:t>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6603501E"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Risk</w:t>
            </w:r>
            <w:r w:rsidRPr="00A0569A">
              <w:rPr>
                <w:rFonts w:eastAsia="Times New Roman" w:cs="Times New Roman"/>
                <w:kern w:val="0"/>
                <w:sz w:val="20"/>
                <w:szCs w:val="20"/>
                <w:lang w:val="en-US" w:eastAsia="en-IN"/>
                <w14:ligatures w14:val="none"/>
              </w:rPr>
              <w:t> </w:t>
            </w:r>
          </w:p>
        </w:tc>
        <w:tc>
          <w:tcPr>
            <w:tcW w:w="4290" w:type="dxa"/>
            <w:tcBorders>
              <w:top w:val="single" w:sz="12" w:space="0" w:color="000000"/>
              <w:left w:val="single" w:sz="12" w:space="0" w:color="000000"/>
              <w:bottom w:val="single" w:sz="12" w:space="0" w:color="000000"/>
              <w:right w:val="single" w:sz="12" w:space="0" w:color="000000"/>
            </w:tcBorders>
            <w:vAlign w:val="center"/>
            <w:hideMark/>
          </w:tcPr>
          <w:p w14:paraId="282576AD"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Business Impact</w:t>
            </w:r>
            <w:r w:rsidRPr="00A0569A">
              <w:rPr>
                <w:rFonts w:eastAsia="Times New Roman" w:cs="Times New Roman"/>
                <w:kern w:val="0"/>
                <w:sz w:val="20"/>
                <w:szCs w:val="20"/>
                <w:lang w:val="en-US" w:eastAsia="en-IN"/>
                <w14:ligatures w14:val="none"/>
              </w:rPr>
              <w:t> </w:t>
            </w:r>
          </w:p>
        </w:tc>
      </w:tr>
      <w:tr w:rsidR="00A0569A" w:rsidRPr="00A0569A" w14:paraId="3ECEEBE7" w14:textId="77777777">
        <w:trPr>
          <w:trHeight w:val="300"/>
        </w:trPr>
        <w:tc>
          <w:tcPr>
            <w:tcW w:w="4605" w:type="dxa"/>
            <w:tcBorders>
              <w:top w:val="single" w:sz="12" w:space="0" w:color="000000"/>
              <w:left w:val="single" w:sz="12" w:space="0" w:color="000000"/>
              <w:bottom w:val="single" w:sz="12" w:space="0" w:color="000000"/>
              <w:right w:val="single" w:sz="12" w:space="0" w:color="000000"/>
            </w:tcBorders>
            <w:vAlign w:val="center"/>
            <w:hideMark/>
          </w:tcPr>
          <w:p w14:paraId="706B0E24"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Flat trust between application and data subnets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560A7E47"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High </w:t>
            </w:r>
          </w:p>
        </w:tc>
        <w:tc>
          <w:tcPr>
            <w:tcW w:w="4290" w:type="dxa"/>
            <w:tcBorders>
              <w:top w:val="single" w:sz="12" w:space="0" w:color="000000"/>
              <w:left w:val="single" w:sz="12" w:space="0" w:color="000000"/>
              <w:bottom w:val="single" w:sz="12" w:space="0" w:color="000000"/>
              <w:right w:val="single" w:sz="12" w:space="0" w:color="000000"/>
            </w:tcBorders>
            <w:vAlign w:val="center"/>
            <w:hideMark/>
          </w:tcPr>
          <w:p w14:paraId="6B9B45BA"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Enables lateral movement to financial databases </w:t>
            </w:r>
          </w:p>
        </w:tc>
      </w:tr>
      <w:tr w:rsidR="00A0569A" w:rsidRPr="00A0569A" w14:paraId="0DA87BD8" w14:textId="77777777">
        <w:trPr>
          <w:trHeight w:val="300"/>
        </w:trPr>
        <w:tc>
          <w:tcPr>
            <w:tcW w:w="4605" w:type="dxa"/>
            <w:tcBorders>
              <w:top w:val="single" w:sz="12" w:space="0" w:color="000000"/>
              <w:left w:val="single" w:sz="12" w:space="0" w:color="000000"/>
              <w:bottom w:val="single" w:sz="12" w:space="0" w:color="000000"/>
              <w:right w:val="single" w:sz="12" w:space="0" w:color="000000"/>
            </w:tcBorders>
            <w:vAlign w:val="center"/>
            <w:hideMark/>
          </w:tcPr>
          <w:p w14:paraId="233CD629"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Over-permissive Security Group inbound rules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6FF0A32E"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High </w:t>
            </w:r>
          </w:p>
        </w:tc>
        <w:tc>
          <w:tcPr>
            <w:tcW w:w="4290" w:type="dxa"/>
            <w:tcBorders>
              <w:top w:val="single" w:sz="12" w:space="0" w:color="000000"/>
              <w:left w:val="single" w:sz="12" w:space="0" w:color="000000"/>
              <w:bottom w:val="single" w:sz="12" w:space="0" w:color="000000"/>
              <w:right w:val="single" w:sz="12" w:space="0" w:color="000000"/>
            </w:tcBorders>
            <w:vAlign w:val="center"/>
            <w:hideMark/>
          </w:tcPr>
          <w:p w14:paraId="7DB11611"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Internet attackers gain access to internal tiers </w:t>
            </w:r>
          </w:p>
        </w:tc>
      </w:tr>
      <w:tr w:rsidR="00A0569A" w:rsidRPr="00A0569A" w14:paraId="28A36982" w14:textId="77777777">
        <w:trPr>
          <w:trHeight w:val="300"/>
        </w:trPr>
        <w:tc>
          <w:tcPr>
            <w:tcW w:w="4605" w:type="dxa"/>
            <w:tcBorders>
              <w:top w:val="single" w:sz="12" w:space="0" w:color="000000"/>
              <w:left w:val="single" w:sz="12" w:space="0" w:color="000000"/>
              <w:bottom w:val="single" w:sz="12" w:space="0" w:color="000000"/>
              <w:right w:val="single" w:sz="12" w:space="0" w:color="000000"/>
            </w:tcBorders>
            <w:vAlign w:val="center"/>
            <w:hideMark/>
          </w:tcPr>
          <w:p w14:paraId="13A3D614"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lastRenderedPageBreak/>
              <w:t>Unrestricted outbound access via NAT Gateway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0F58711F"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Medium </w:t>
            </w:r>
          </w:p>
        </w:tc>
        <w:tc>
          <w:tcPr>
            <w:tcW w:w="4290" w:type="dxa"/>
            <w:tcBorders>
              <w:top w:val="single" w:sz="12" w:space="0" w:color="000000"/>
              <w:left w:val="single" w:sz="12" w:space="0" w:color="000000"/>
              <w:bottom w:val="single" w:sz="12" w:space="0" w:color="000000"/>
              <w:right w:val="single" w:sz="12" w:space="0" w:color="000000"/>
            </w:tcBorders>
            <w:vAlign w:val="center"/>
            <w:hideMark/>
          </w:tcPr>
          <w:p w14:paraId="4EF85A0C"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Enables data exfiltration and command-and-control </w:t>
            </w:r>
          </w:p>
        </w:tc>
      </w:tr>
      <w:tr w:rsidR="00A0569A" w:rsidRPr="00A0569A" w14:paraId="692E2B92" w14:textId="77777777">
        <w:trPr>
          <w:trHeight w:val="300"/>
        </w:trPr>
        <w:tc>
          <w:tcPr>
            <w:tcW w:w="4605" w:type="dxa"/>
            <w:tcBorders>
              <w:top w:val="single" w:sz="12" w:space="0" w:color="000000"/>
              <w:left w:val="single" w:sz="12" w:space="0" w:color="000000"/>
              <w:bottom w:val="single" w:sz="12" w:space="0" w:color="000000"/>
              <w:right w:val="single" w:sz="12" w:space="0" w:color="000000"/>
            </w:tcBorders>
            <w:vAlign w:val="center"/>
            <w:hideMark/>
          </w:tcPr>
          <w:p w14:paraId="20137054"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ALB exposing unnecessary ports or paths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24C900A9"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High </w:t>
            </w:r>
          </w:p>
        </w:tc>
        <w:tc>
          <w:tcPr>
            <w:tcW w:w="4290" w:type="dxa"/>
            <w:tcBorders>
              <w:top w:val="single" w:sz="12" w:space="0" w:color="000000"/>
              <w:left w:val="single" w:sz="12" w:space="0" w:color="000000"/>
              <w:bottom w:val="single" w:sz="12" w:space="0" w:color="000000"/>
              <w:right w:val="single" w:sz="12" w:space="0" w:color="000000"/>
            </w:tcBorders>
            <w:vAlign w:val="center"/>
            <w:hideMark/>
          </w:tcPr>
          <w:p w14:paraId="4E2B2B6F"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Expands attack surface of web layer </w:t>
            </w:r>
          </w:p>
        </w:tc>
      </w:tr>
      <w:tr w:rsidR="00A0569A" w:rsidRPr="00A0569A" w14:paraId="21BE9FCD" w14:textId="77777777">
        <w:trPr>
          <w:trHeight w:val="300"/>
        </w:trPr>
        <w:tc>
          <w:tcPr>
            <w:tcW w:w="4605" w:type="dxa"/>
            <w:tcBorders>
              <w:top w:val="single" w:sz="12" w:space="0" w:color="000000"/>
              <w:left w:val="single" w:sz="12" w:space="0" w:color="000000"/>
              <w:bottom w:val="single" w:sz="12" w:space="0" w:color="000000"/>
              <w:right w:val="single" w:sz="12" w:space="0" w:color="000000"/>
            </w:tcBorders>
            <w:vAlign w:val="center"/>
            <w:hideMark/>
          </w:tcPr>
          <w:p w14:paraId="2B4A6F9C"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Weak isolation between AZs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61A878E7"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Medium </w:t>
            </w:r>
          </w:p>
        </w:tc>
        <w:tc>
          <w:tcPr>
            <w:tcW w:w="4290" w:type="dxa"/>
            <w:tcBorders>
              <w:top w:val="single" w:sz="12" w:space="0" w:color="000000"/>
              <w:left w:val="single" w:sz="12" w:space="0" w:color="000000"/>
              <w:bottom w:val="single" w:sz="12" w:space="0" w:color="000000"/>
              <w:right w:val="single" w:sz="12" w:space="0" w:color="000000"/>
            </w:tcBorders>
            <w:vAlign w:val="center"/>
            <w:hideMark/>
          </w:tcPr>
          <w:p w14:paraId="17332FD4"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Increases blast radius during compromise </w:t>
            </w:r>
          </w:p>
        </w:tc>
      </w:tr>
      <w:tr w:rsidR="00A0569A" w:rsidRPr="00A0569A" w14:paraId="5A07DF90" w14:textId="77777777">
        <w:trPr>
          <w:trHeight w:val="300"/>
        </w:trPr>
        <w:tc>
          <w:tcPr>
            <w:tcW w:w="4605" w:type="dxa"/>
            <w:tcBorders>
              <w:top w:val="single" w:sz="12" w:space="0" w:color="000000"/>
              <w:left w:val="single" w:sz="12" w:space="0" w:color="000000"/>
              <w:bottom w:val="single" w:sz="12" w:space="0" w:color="000000"/>
              <w:right w:val="single" w:sz="12" w:space="0" w:color="000000"/>
            </w:tcBorders>
            <w:vAlign w:val="center"/>
            <w:hideMark/>
          </w:tcPr>
          <w:p w14:paraId="29052F66"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EC2 instances with public IPs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46F8312C"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High </w:t>
            </w:r>
          </w:p>
        </w:tc>
        <w:tc>
          <w:tcPr>
            <w:tcW w:w="4290" w:type="dxa"/>
            <w:tcBorders>
              <w:top w:val="single" w:sz="12" w:space="0" w:color="000000"/>
              <w:left w:val="single" w:sz="12" w:space="0" w:color="000000"/>
              <w:bottom w:val="single" w:sz="12" w:space="0" w:color="000000"/>
              <w:right w:val="single" w:sz="12" w:space="0" w:color="000000"/>
            </w:tcBorders>
            <w:vAlign w:val="center"/>
            <w:hideMark/>
          </w:tcPr>
          <w:p w14:paraId="3A834C03"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Direct exposure of compute workloads </w:t>
            </w:r>
          </w:p>
        </w:tc>
      </w:tr>
      <w:tr w:rsidR="00A0569A" w:rsidRPr="00A0569A" w14:paraId="77B811F3" w14:textId="77777777">
        <w:trPr>
          <w:trHeight w:val="300"/>
        </w:trPr>
        <w:tc>
          <w:tcPr>
            <w:tcW w:w="4605" w:type="dxa"/>
            <w:tcBorders>
              <w:top w:val="single" w:sz="12" w:space="0" w:color="000000"/>
              <w:left w:val="single" w:sz="12" w:space="0" w:color="000000"/>
              <w:bottom w:val="single" w:sz="12" w:space="0" w:color="000000"/>
              <w:right w:val="single" w:sz="12" w:space="0" w:color="000000"/>
            </w:tcBorders>
            <w:vAlign w:val="center"/>
            <w:hideMark/>
          </w:tcPr>
          <w:p w14:paraId="7B18744C"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Insufficient RDS subnet isolation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74327168"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High </w:t>
            </w:r>
          </w:p>
        </w:tc>
        <w:tc>
          <w:tcPr>
            <w:tcW w:w="4290" w:type="dxa"/>
            <w:tcBorders>
              <w:top w:val="single" w:sz="12" w:space="0" w:color="000000"/>
              <w:left w:val="single" w:sz="12" w:space="0" w:color="000000"/>
              <w:bottom w:val="single" w:sz="12" w:space="0" w:color="000000"/>
              <w:right w:val="single" w:sz="12" w:space="0" w:color="000000"/>
            </w:tcBorders>
            <w:vAlign w:val="center"/>
            <w:hideMark/>
          </w:tcPr>
          <w:p w14:paraId="4E358EE7"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Unauthorized access to regulated financial data </w:t>
            </w:r>
          </w:p>
        </w:tc>
      </w:tr>
      <w:tr w:rsidR="00A0569A" w:rsidRPr="00A0569A" w14:paraId="041F6866" w14:textId="77777777">
        <w:trPr>
          <w:trHeight w:val="300"/>
        </w:trPr>
        <w:tc>
          <w:tcPr>
            <w:tcW w:w="4605" w:type="dxa"/>
            <w:tcBorders>
              <w:top w:val="single" w:sz="12" w:space="0" w:color="000000"/>
              <w:left w:val="single" w:sz="12" w:space="0" w:color="000000"/>
              <w:bottom w:val="single" w:sz="12" w:space="0" w:color="000000"/>
              <w:right w:val="single" w:sz="12" w:space="0" w:color="000000"/>
            </w:tcBorders>
            <w:vAlign w:val="center"/>
            <w:hideMark/>
          </w:tcPr>
          <w:p w14:paraId="6B9595E7"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Incomplete VPC flow logging </w:t>
            </w:r>
          </w:p>
        </w:tc>
        <w:tc>
          <w:tcPr>
            <w:tcW w:w="1455" w:type="dxa"/>
            <w:tcBorders>
              <w:top w:val="single" w:sz="12" w:space="0" w:color="000000"/>
              <w:left w:val="single" w:sz="12" w:space="0" w:color="000000"/>
              <w:bottom w:val="single" w:sz="12" w:space="0" w:color="000000"/>
              <w:right w:val="single" w:sz="12" w:space="0" w:color="000000"/>
            </w:tcBorders>
            <w:vAlign w:val="center"/>
            <w:hideMark/>
          </w:tcPr>
          <w:p w14:paraId="64A4BE38"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Medium </w:t>
            </w:r>
          </w:p>
        </w:tc>
        <w:tc>
          <w:tcPr>
            <w:tcW w:w="4290" w:type="dxa"/>
            <w:tcBorders>
              <w:top w:val="single" w:sz="12" w:space="0" w:color="000000"/>
              <w:left w:val="single" w:sz="12" w:space="0" w:color="000000"/>
              <w:bottom w:val="single" w:sz="12" w:space="0" w:color="000000"/>
              <w:right w:val="single" w:sz="12" w:space="0" w:color="000000"/>
            </w:tcBorders>
            <w:vAlign w:val="center"/>
            <w:hideMark/>
          </w:tcPr>
          <w:p w14:paraId="1F225B90"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Delayed breach detection and investigation </w:t>
            </w:r>
          </w:p>
        </w:tc>
      </w:tr>
    </w:tbl>
    <w:p w14:paraId="43F4D6AA" w14:textId="77777777" w:rsidR="00A0569A" w:rsidRPr="00A0569A" w:rsidRDefault="00A0569A" w:rsidP="00A0569A">
      <w:pPr>
        <w:spacing w:after="0" w:line="240" w:lineRule="auto"/>
        <w:textAlignment w:val="baseline"/>
        <w:rPr>
          <w:rFonts w:eastAsia="Times New Roman" w:cs="Segoe UI"/>
          <w:kern w:val="0"/>
          <w:sz w:val="18"/>
          <w:szCs w:val="18"/>
          <w:lang w:val="en-US" w:eastAsia="en-IN"/>
          <w14:ligatures w14:val="none"/>
        </w:rPr>
      </w:pPr>
      <w:r w:rsidRPr="00A0569A">
        <w:rPr>
          <w:rFonts w:eastAsia="Times New Roman" w:cs="Segoe UI Light"/>
          <w:kern w:val="0"/>
          <w:lang w:val="en-US" w:eastAsia="en-IN"/>
          <w14:ligatures w14:val="none"/>
        </w:rPr>
        <w:t> </w:t>
      </w:r>
    </w:p>
    <w:p w14:paraId="22DC07C9" w14:textId="6E5E52A3" w:rsidR="00A0569A" w:rsidRPr="00A0569A" w:rsidRDefault="00A0569A" w:rsidP="00A0569A">
      <w:pPr>
        <w:pStyle w:val="Heading2"/>
      </w:pPr>
      <w:bookmarkStart w:id="19" w:name="_Toc221411523"/>
      <w:r w:rsidRPr="00A0569A">
        <w:t>Compliance Risk Analysis (FinTech Context)</w:t>
      </w:r>
      <w:bookmarkEnd w:id="19"/>
      <w:r w:rsidRPr="00A0569A">
        <w:t> </w:t>
      </w:r>
    </w:p>
    <w:tbl>
      <w:tblPr>
        <w:tblW w:w="0" w:type="dxa"/>
        <w:tblCellMar>
          <w:left w:w="0" w:type="dxa"/>
          <w:right w:w="0" w:type="dxa"/>
        </w:tblCellMar>
        <w:tblLook w:val="04A0" w:firstRow="1" w:lastRow="0" w:firstColumn="1" w:lastColumn="0" w:noHBand="0" w:noVBand="1"/>
      </w:tblPr>
      <w:tblGrid>
        <w:gridCol w:w="3673"/>
        <w:gridCol w:w="5323"/>
      </w:tblGrid>
      <w:tr w:rsidR="00A0569A" w:rsidRPr="00A0569A" w14:paraId="6F47112C" w14:textId="77777777">
        <w:trPr>
          <w:trHeight w:val="300"/>
        </w:trPr>
        <w:tc>
          <w:tcPr>
            <w:tcW w:w="3675" w:type="dxa"/>
            <w:tcBorders>
              <w:top w:val="single" w:sz="12" w:space="0" w:color="000000"/>
              <w:left w:val="single" w:sz="12" w:space="0" w:color="000000"/>
              <w:bottom w:val="single" w:sz="12" w:space="0" w:color="000000"/>
              <w:right w:val="single" w:sz="12" w:space="0" w:color="000000"/>
            </w:tcBorders>
            <w:vAlign w:val="center"/>
            <w:hideMark/>
          </w:tcPr>
          <w:p w14:paraId="6E235D31"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Risk</w:t>
            </w:r>
            <w:r w:rsidRPr="00A0569A">
              <w:rPr>
                <w:rFonts w:eastAsia="Times New Roman" w:cs="Times New Roman"/>
                <w:kern w:val="0"/>
                <w:sz w:val="20"/>
                <w:szCs w:val="20"/>
                <w:lang w:val="en-US" w:eastAsia="en-IN"/>
                <w14:ligatures w14:val="none"/>
              </w:rPr>
              <w:t> </w:t>
            </w:r>
          </w:p>
        </w:tc>
        <w:tc>
          <w:tcPr>
            <w:tcW w:w="5325" w:type="dxa"/>
            <w:tcBorders>
              <w:top w:val="single" w:sz="12" w:space="0" w:color="000000"/>
              <w:left w:val="single" w:sz="12" w:space="0" w:color="000000"/>
              <w:bottom w:val="single" w:sz="12" w:space="0" w:color="000000"/>
              <w:right w:val="single" w:sz="12" w:space="0" w:color="000000"/>
            </w:tcBorders>
            <w:vAlign w:val="center"/>
            <w:hideMark/>
          </w:tcPr>
          <w:p w14:paraId="5DBB2353"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Compliance Impact</w:t>
            </w:r>
            <w:r w:rsidRPr="00A0569A">
              <w:rPr>
                <w:rFonts w:eastAsia="Times New Roman" w:cs="Times New Roman"/>
                <w:kern w:val="0"/>
                <w:sz w:val="20"/>
                <w:szCs w:val="20"/>
                <w:lang w:val="en-US" w:eastAsia="en-IN"/>
                <w14:ligatures w14:val="none"/>
              </w:rPr>
              <w:t> </w:t>
            </w:r>
          </w:p>
        </w:tc>
      </w:tr>
      <w:tr w:rsidR="00A0569A" w:rsidRPr="00A0569A" w14:paraId="7D1A1C19" w14:textId="77777777">
        <w:trPr>
          <w:trHeight w:val="300"/>
        </w:trPr>
        <w:tc>
          <w:tcPr>
            <w:tcW w:w="3675" w:type="dxa"/>
            <w:tcBorders>
              <w:top w:val="single" w:sz="12" w:space="0" w:color="000000"/>
              <w:left w:val="single" w:sz="12" w:space="0" w:color="000000"/>
              <w:bottom w:val="single" w:sz="12" w:space="0" w:color="000000"/>
              <w:right w:val="single" w:sz="12" w:space="0" w:color="000000"/>
            </w:tcBorders>
            <w:vAlign w:val="center"/>
            <w:hideMark/>
          </w:tcPr>
          <w:p w14:paraId="146AC604"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Poor subnet tier segregation </w:t>
            </w:r>
          </w:p>
        </w:tc>
        <w:tc>
          <w:tcPr>
            <w:tcW w:w="5325" w:type="dxa"/>
            <w:tcBorders>
              <w:top w:val="single" w:sz="12" w:space="0" w:color="000000"/>
              <w:left w:val="single" w:sz="12" w:space="0" w:color="000000"/>
              <w:bottom w:val="single" w:sz="12" w:space="0" w:color="000000"/>
              <w:right w:val="single" w:sz="12" w:space="0" w:color="000000"/>
            </w:tcBorders>
            <w:vAlign w:val="center"/>
            <w:hideMark/>
          </w:tcPr>
          <w:p w14:paraId="5F3B32D6"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Violates PCI DSS network segmentation requirements </w:t>
            </w:r>
          </w:p>
        </w:tc>
      </w:tr>
      <w:tr w:rsidR="00A0569A" w:rsidRPr="00A0569A" w14:paraId="0D4D311A" w14:textId="77777777">
        <w:trPr>
          <w:trHeight w:val="300"/>
        </w:trPr>
        <w:tc>
          <w:tcPr>
            <w:tcW w:w="3675" w:type="dxa"/>
            <w:tcBorders>
              <w:top w:val="single" w:sz="12" w:space="0" w:color="000000"/>
              <w:left w:val="single" w:sz="12" w:space="0" w:color="000000"/>
              <w:bottom w:val="single" w:sz="12" w:space="0" w:color="000000"/>
              <w:right w:val="single" w:sz="12" w:space="0" w:color="000000"/>
            </w:tcBorders>
            <w:vAlign w:val="center"/>
            <w:hideMark/>
          </w:tcPr>
          <w:p w14:paraId="6DB4DB8C"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Overexposed ALB and web layer </w:t>
            </w:r>
          </w:p>
        </w:tc>
        <w:tc>
          <w:tcPr>
            <w:tcW w:w="5325" w:type="dxa"/>
            <w:tcBorders>
              <w:top w:val="single" w:sz="12" w:space="0" w:color="000000"/>
              <w:left w:val="single" w:sz="12" w:space="0" w:color="000000"/>
              <w:bottom w:val="single" w:sz="12" w:space="0" w:color="000000"/>
              <w:right w:val="single" w:sz="12" w:space="0" w:color="000000"/>
            </w:tcBorders>
            <w:vAlign w:val="center"/>
            <w:hideMark/>
          </w:tcPr>
          <w:p w14:paraId="4E577C6D"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Breaches RBI perimeter security expectations </w:t>
            </w:r>
          </w:p>
        </w:tc>
      </w:tr>
      <w:tr w:rsidR="00A0569A" w:rsidRPr="00A0569A" w14:paraId="654BA8CE" w14:textId="77777777">
        <w:trPr>
          <w:trHeight w:val="300"/>
        </w:trPr>
        <w:tc>
          <w:tcPr>
            <w:tcW w:w="3675" w:type="dxa"/>
            <w:tcBorders>
              <w:top w:val="single" w:sz="12" w:space="0" w:color="000000"/>
              <w:left w:val="single" w:sz="12" w:space="0" w:color="000000"/>
              <w:bottom w:val="single" w:sz="12" w:space="0" w:color="000000"/>
              <w:right w:val="single" w:sz="12" w:space="0" w:color="000000"/>
            </w:tcBorders>
            <w:vAlign w:val="center"/>
            <w:hideMark/>
          </w:tcPr>
          <w:p w14:paraId="65615B34"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Weak Security Group controls </w:t>
            </w:r>
          </w:p>
        </w:tc>
        <w:tc>
          <w:tcPr>
            <w:tcW w:w="5325" w:type="dxa"/>
            <w:tcBorders>
              <w:top w:val="single" w:sz="12" w:space="0" w:color="000000"/>
              <w:left w:val="single" w:sz="12" w:space="0" w:color="000000"/>
              <w:bottom w:val="single" w:sz="12" w:space="0" w:color="000000"/>
              <w:right w:val="single" w:sz="12" w:space="0" w:color="000000"/>
            </w:tcBorders>
            <w:vAlign w:val="center"/>
            <w:hideMark/>
          </w:tcPr>
          <w:p w14:paraId="62F4D2E6"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Fails ISO 27001 access restriction controls </w:t>
            </w:r>
          </w:p>
        </w:tc>
      </w:tr>
      <w:tr w:rsidR="00A0569A" w:rsidRPr="00A0569A" w14:paraId="00A940DF" w14:textId="77777777">
        <w:trPr>
          <w:trHeight w:val="300"/>
        </w:trPr>
        <w:tc>
          <w:tcPr>
            <w:tcW w:w="3675" w:type="dxa"/>
            <w:tcBorders>
              <w:top w:val="single" w:sz="12" w:space="0" w:color="000000"/>
              <w:left w:val="single" w:sz="12" w:space="0" w:color="000000"/>
              <w:bottom w:val="single" w:sz="12" w:space="0" w:color="000000"/>
              <w:right w:val="single" w:sz="12" w:space="0" w:color="000000"/>
            </w:tcBorders>
            <w:vAlign w:val="center"/>
            <w:hideMark/>
          </w:tcPr>
          <w:p w14:paraId="2297CC37"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Data subnet reachable from public tier </w:t>
            </w:r>
          </w:p>
        </w:tc>
        <w:tc>
          <w:tcPr>
            <w:tcW w:w="5325" w:type="dxa"/>
            <w:tcBorders>
              <w:top w:val="single" w:sz="12" w:space="0" w:color="000000"/>
              <w:left w:val="single" w:sz="12" w:space="0" w:color="000000"/>
              <w:bottom w:val="single" w:sz="12" w:space="0" w:color="000000"/>
              <w:right w:val="single" w:sz="12" w:space="0" w:color="000000"/>
            </w:tcBorders>
            <w:vAlign w:val="center"/>
            <w:hideMark/>
          </w:tcPr>
          <w:p w14:paraId="34822A9B"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Expands PCI DSS scope unnecessarily </w:t>
            </w:r>
          </w:p>
        </w:tc>
      </w:tr>
      <w:tr w:rsidR="00A0569A" w:rsidRPr="00A0569A" w14:paraId="4572AC5F" w14:textId="77777777">
        <w:trPr>
          <w:trHeight w:val="300"/>
        </w:trPr>
        <w:tc>
          <w:tcPr>
            <w:tcW w:w="3675" w:type="dxa"/>
            <w:tcBorders>
              <w:top w:val="single" w:sz="12" w:space="0" w:color="000000"/>
              <w:left w:val="single" w:sz="12" w:space="0" w:color="000000"/>
              <w:bottom w:val="single" w:sz="12" w:space="0" w:color="000000"/>
              <w:right w:val="single" w:sz="12" w:space="0" w:color="000000"/>
            </w:tcBorders>
            <w:vAlign w:val="center"/>
            <w:hideMark/>
          </w:tcPr>
          <w:p w14:paraId="782A6634"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Missing network logs </w:t>
            </w:r>
          </w:p>
        </w:tc>
        <w:tc>
          <w:tcPr>
            <w:tcW w:w="5325" w:type="dxa"/>
            <w:tcBorders>
              <w:top w:val="single" w:sz="12" w:space="0" w:color="000000"/>
              <w:left w:val="single" w:sz="12" w:space="0" w:color="000000"/>
              <w:bottom w:val="single" w:sz="12" w:space="0" w:color="000000"/>
              <w:right w:val="single" w:sz="12" w:space="0" w:color="000000"/>
            </w:tcBorders>
            <w:vAlign w:val="center"/>
            <w:hideMark/>
          </w:tcPr>
          <w:p w14:paraId="0D9FC5C4"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Violates RBI audit trail and incident response mandates </w:t>
            </w:r>
          </w:p>
        </w:tc>
      </w:tr>
    </w:tbl>
    <w:p w14:paraId="5B4B8CE1" w14:textId="77777777" w:rsidR="00A0569A" w:rsidRPr="00A0569A" w:rsidRDefault="00A0569A" w:rsidP="00A0569A">
      <w:pPr>
        <w:spacing w:after="0" w:line="240" w:lineRule="auto"/>
        <w:textAlignment w:val="baseline"/>
        <w:rPr>
          <w:rFonts w:eastAsia="Times New Roman" w:cs="Segoe UI"/>
          <w:kern w:val="0"/>
          <w:sz w:val="18"/>
          <w:szCs w:val="18"/>
          <w:lang w:val="en-US" w:eastAsia="en-IN"/>
          <w14:ligatures w14:val="none"/>
        </w:rPr>
      </w:pPr>
      <w:r w:rsidRPr="00A0569A">
        <w:rPr>
          <w:rFonts w:eastAsia="Times New Roman" w:cs="Segoe UI Light"/>
          <w:kern w:val="0"/>
          <w:lang w:val="en-US" w:eastAsia="en-IN"/>
          <w14:ligatures w14:val="none"/>
        </w:rPr>
        <w:t> </w:t>
      </w:r>
    </w:p>
    <w:p w14:paraId="7C6881CE" w14:textId="59B2AF55" w:rsidR="00A0569A" w:rsidRPr="00A0569A" w:rsidRDefault="00A0569A" w:rsidP="00A0569A">
      <w:pPr>
        <w:pStyle w:val="Heading2"/>
      </w:pPr>
      <w:bookmarkStart w:id="20" w:name="_Toc221411524"/>
      <w:r w:rsidRPr="00A0569A">
        <w:t>Lateral Movement Attack Path</w:t>
      </w:r>
      <w:bookmarkEnd w:id="20"/>
      <w:r w:rsidRPr="00A0569A">
        <w:t> </w:t>
      </w:r>
    </w:p>
    <w:p w14:paraId="5048B585" w14:textId="77777777" w:rsidR="00A0569A" w:rsidRPr="00A0569A" w:rsidRDefault="00A0569A" w:rsidP="007A034B">
      <w:pPr>
        <w:numPr>
          <w:ilvl w:val="0"/>
          <w:numId w:val="94"/>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Attacker compromises an internet-facing web EC2 via ALB </w:t>
      </w:r>
    </w:p>
    <w:p w14:paraId="1068888F" w14:textId="77777777" w:rsidR="00A0569A" w:rsidRPr="00A0569A" w:rsidRDefault="00A0569A" w:rsidP="007A034B">
      <w:pPr>
        <w:numPr>
          <w:ilvl w:val="0"/>
          <w:numId w:val="94"/>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Enumerates Security Groups and reachable subnets </w:t>
      </w:r>
    </w:p>
    <w:p w14:paraId="154B963E" w14:textId="77777777" w:rsidR="00A0569A" w:rsidRPr="00A0569A" w:rsidRDefault="00A0569A" w:rsidP="007A034B">
      <w:pPr>
        <w:numPr>
          <w:ilvl w:val="0"/>
          <w:numId w:val="94"/>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Moves laterally into application subnet </w:t>
      </w:r>
    </w:p>
    <w:p w14:paraId="0FCF7628" w14:textId="77777777" w:rsidR="00A0569A" w:rsidRPr="00A0569A" w:rsidRDefault="00A0569A" w:rsidP="007A034B">
      <w:pPr>
        <w:numPr>
          <w:ilvl w:val="0"/>
          <w:numId w:val="94"/>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Exploits overly trusted Security Group relationships </w:t>
      </w:r>
    </w:p>
    <w:p w14:paraId="24F4A7C3" w14:textId="77777777" w:rsidR="00A0569A" w:rsidRPr="00A0569A" w:rsidRDefault="00A0569A" w:rsidP="007A034B">
      <w:pPr>
        <w:numPr>
          <w:ilvl w:val="0"/>
          <w:numId w:val="94"/>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Accesses RDS instances in data subnet </w:t>
      </w:r>
    </w:p>
    <w:p w14:paraId="58D4A567" w14:textId="77777777" w:rsidR="00A0569A" w:rsidRPr="00A0569A" w:rsidRDefault="00A0569A" w:rsidP="007A034B">
      <w:pPr>
        <w:numPr>
          <w:ilvl w:val="0"/>
          <w:numId w:val="94"/>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Results in financial data theft or transaction manipulation </w:t>
      </w:r>
    </w:p>
    <w:p w14:paraId="70DA37C8" w14:textId="77777777" w:rsidR="00A0569A" w:rsidRPr="00A0569A" w:rsidRDefault="00A0569A" w:rsidP="00A0569A">
      <w:pPr>
        <w:spacing w:after="0" w:line="240" w:lineRule="auto"/>
        <w:textAlignment w:val="baseline"/>
        <w:rPr>
          <w:rFonts w:eastAsia="Times New Roman" w:cs="Segoe UI"/>
          <w:kern w:val="0"/>
          <w:sz w:val="14"/>
          <w:szCs w:val="14"/>
          <w:lang w:val="en-US" w:eastAsia="en-IN"/>
          <w14:ligatures w14:val="none"/>
        </w:rPr>
      </w:pPr>
      <w:r w:rsidRPr="00A0569A">
        <w:rPr>
          <w:rFonts w:eastAsia="Times New Roman" w:cs="Segoe UI Light"/>
          <w:kern w:val="0"/>
          <w:sz w:val="20"/>
          <w:szCs w:val="20"/>
          <w:lang w:val="en-US" w:eastAsia="en-IN"/>
          <w14:ligatures w14:val="none"/>
        </w:rPr>
        <w:t>This demonstrates systemic risk caused by weak tier isolation. </w:t>
      </w:r>
    </w:p>
    <w:p w14:paraId="7E9AEBEA" w14:textId="2B89A8A0" w:rsidR="00A0569A" w:rsidRPr="00A0569A" w:rsidRDefault="00A0569A" w:rsidP="00A0569A">
      <w:pPr>
        <w:pStyle w:val="Heading2"/>
      </w:pPr>
      <w:bookmarkStart w:id="21" w:name="_Toc221411525"/>
      <w:r w:rsidRPr="00A0569A">
        <w:t>Risk Scoring Model</w:t>
      </w:r>
      <w:bookmarkEnd w:id="21"/>
      <w:r w:rsidRPr="00A0569A">
        <w:t> </w:t>
      </w:r>
    </w:p>
    <w:tbl>
      <w:tblPr>
        <w:tblW w:w="0" w:type="dxa"/>
        <w:tblCellMar>
          <w:left w:w="0" w:type="dxa"/>
          <w:right w:w="0" w:type="dxa"/>
        </w:tblCellMar>
        <w:tblLook w:val="04A0" w:firstRow="1" w:lastRow="0" w:firstColumn="1" w:lastColumn="0" w:noHBand="0" w:noVBand="1"/>
      </w:tblPr>
      <w:tblGrid>
        <w:gridCol w:w="1215"/>
        <w:gridCol w:w="945"/>
        <w:gridCol w:w="4185"/>
      </w:tblGrid>
      <w:tr w:rsidR="00A0569A" w:rsidRPr="00A0569A" w14:paraId="116C764A" w14:textId="77777777">
        <w:trPr>
          <w:trHeight w:val="300"/>
        </w:trPr>
        <w:tc>
          <w:tcPr>
            <w:tcW w:w="1215" w:type="dxa"/>
            <w:tcBorders>
              <w:top w:val="single" w:sz="12" w:space="0" w:color="000000"/>
              <w:left w:val="single" w:sz="12" w:space="0" w:color="000000"/>
              <w:bottom w:val="single" w:sz="12" w:space="0" w:color="000000"/>
              <w:right w:val="single" w:sz="12" w:space="0" w:color="000000"/>
            </w:tcBorders>
            <w:vAlign w:val="center"/>
            <w:hideMark/>
          </w:tcPr>
          <w:p w14:paraId="18595E61"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Risk Rating</w:t>
            </w:r>
            <w:r w:rsidRPr="00A0569A">
              <w:rPr>
                <w:rFonts w:eastAsia="Times New Roman" w:cs="Times New Roman"/>
                <w:kern w:val="0"/>
                <w:sz w:val="20"/>
                <w:szCs w:val="20"/>
                <w:lang w:val="en-US" w:eastAsia="en-IN"/>
                <w14:ligatures w14:val="none"/>
              </w:rPr>
              <w:t> </w:t>
            </w:r>
          </w:p>
        </w:tc>
        <w:tc>
          <w:tcPr>
            <w:tcW w:w="945" w:type="dxa"/>
            <w:tcBorders>
              <w:top w:val="single" w:sz="12" w:space="0" w:color="000000"/>
              <w:left w:val="single" w:sz="12" w:space="0" w:color="000000"/>
              <w:bottom w:val="single" w:sz="12" w:space="0" w:color="000000"/>
              <w:right w:val="single" w:sz="12" w:space="0" w:color="000000"/>
            </w:tcBorders>
            <w:vAlign w:val="center"/>
            <w:hideMark/>
          </w:tcPr>
          <w:p w14:paraId="37867825"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Category</w:t>
            </w:r>
            <w:r w:rsidRPr="00A0569A">
              <w:rPr>
                <w:rFonts w:eastAsia="Times New Roman" w:cs="Times New Roman"/>
                <w:kern w:val="0"/>
                <w:sz w:val="20"/>
                <w:szCs w:val="20"/>
                <w:lang w:val="en-US" w:eastAsia="en-IN"/>
                <w14:ligatures w14:val="none"/>
              </w:rPr>
              <w:t> </w:t>
            </w:r>
          </w:p>
        </w:tc>
        <w:tc>
          <w:tcPr>
            <w:tcW w:w="4185" w:type="dxa"/>
            <w:tcBorders>
              <w:top w:val="single" w:sz="12" w:space="0" w:color="000000"/>
              <w:left w:val="single" w:sz="12" w:space="0" w:color="000000"/>
              <w:bottom w:val="single" w:sz="12" w:space="0" w:color="000000"/>
              <w:right w:val="single" w:sz="12" w:space="0" w:color="000000"/>
            </w:tcBorders>
            <w:vAlign w:val="center"/>
            <w:hideMark/>
          </w:tcPr>
          <w:p w14:paraId="3CBBF32A"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Meaning</w:t>
            </w:r>
            <w:r w:rsidRPr="00A0569A">
              <w:rPr>
                <w:rFonts w:eastAsia="Times New Roman" w:cs="Times New Roman"/>
                <w:kern w:val="0"/>
                <w:sz w:val="20"/>
                <w:szCs w:val="20"/>
                <w:lang w:val="en-US" w:eastAsia="en-IN"/>
                <w14:ligatures w14:val="none"/>
              </w:rPr>
              <w:t> </w:t>
            </w:r>
          </w:p>
        </w:tc>
      </w:tr>
      <w:tr w:rsidR="00A0569A" w:rsidRPr="00A0569A" w14:paraId="6669084A" w14:textId="77777777">
        <w:trPr>
          <w:trHeight w:val="300"/>
        </w:trPr>
        <w:tc>
          <w:tcPr>
            <w:tcW w:w="1215" w:type="dxa"/>
            <w:tcBorders>
              <w:top w:val="single" w:sz="12" w:space="0" w:color="000000"/>
              <w:left w:val="single" w:sz="12" w:space="0" w:color="000000"/>
              <w:bottom w:val="single" w:sz="12" w:space="0" w:color="000000"/>
              <w:right w:val="single" w:sz="12" w:space="0" w:color="000000"/>
            </w:tcBorders>
            <w:vAlign w:val="center"/>
            <w:hideMark/>
          </w:tcPr>
          <w:p w14:paraId="0902BB2B"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1 </w:t>
            </w:r>
          </w:p>
        </w:tc>
        <w:tc>
          <w:tcPr>
            <w:tcW w:w="945" w:type="dxa"/>
            <w:tcBorders>
              <w:top w:val="single" w:sz="12" w:space="0" w:color="000000"/>
              <w:left w:val="single" w:sz="12" w:space="0" w:color="000000"/>
              <w:bottom w:val="single" w:sz="12" w:space="0" w:color="000000"/>
              <w:right w:val="single" w:sz="12" w:space="0" w:color="000000"/>
            </w:tcBorders>
            <w:vAlign w:val="center"/>
            <w:hideMark/>
          </w:tcPr>
          <w:p w14:paraId="48D322A2"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Very Low </w:t>
            </w:r>
          </w:p>
        </w:tc>
        <w:tc>
          <w:tcPr>
            <w:tcW w:w="4185" w:type="dxa"/>
            <w:tcBorders>
              <w:top w:val="single" w:sz="12" w:space="0" w:color="000000"/>
              <w:left w:val="single" w:sz="12" w:space="0" w:color="000000"/>
              <w:bottom w:val="single" w:sz="12" w:space="0" w:color="000000"/>
              <w:right w:val="single" w:sz="12" w:space="0" w:color="000000"/>
            </w:tcBorders>
            <w:vAlign w:val="center"/>
            <w:hideMark/>
          </w:tcPr>
          <w:p w14:paraId="66E47BAA"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Minimal security or business impact </w:t>
            </w:r>
          </w:p>
        </w:tc>
      </w:tr>
      <w:tr w:rsidR="00A0569A" w:rsidRPr="00A0569A" w14:paraId="6B7AECA6" w14:textId="77777777">
        <w:trPr>
          <w:trHeight w:val="300"/>
        </w:trPr>
        <w:tc>
          <w:tcPr>
            <w:tcW w:w="1215" w:type="dxa"/>
            <w:tcBorders>
              <w:top w:val="single" w:sz="12" w:space="0" w:color="000000"/>
              <w:left w:val="single" w:sz="12" w:space="0" w:color="000000"/>
              <w:bottom w:val="single" w:sz="12" w:space="0" w:color="000000"/>
              <w:right w:val="single" w:sz="12" w:space="0" w:color="000000"/>
            </w:tcBorders>
            <w:vAlign w:val="center"/>
            <w:hideMark/>
          </w:tcPr>
          <w:p w14:paraId="666FEF6C"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2 </w:t>
            </w:r>
          </w:p>
        </w:tc>
        <w:tc>
          <w:tcPr>
            <w:tcW w:w="945" w:type="dxa"/>
            <w:tcBorders>
              <w:top w:val="single" w:sz="12" w:space="0" w:color="000000"/>
              <w:left w:val="single" w:sz="12" w:space="0" w:color="000000"/>
              <w:bottom w:val="single" w:sz="12" w:space="0" w:color="000000"/>
              <w:right w:val="single" w:sz="12" w:space="0" w:color="000000"/>
            </w:tcBorders>
            <w:vAlign w:val="center"/>
            <w:hideMark/>
          </w:tcPr>
          <w:p w14:paraId="6F40FBB1"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Low </w:t>
            </w:r>
          </w:p>
        </w:tc>
        <w:tc>
          <w:tcPr>
            <w:tcW w:w="4185" w:type="dxa"/>
            <w:tcBorders>
              <w:top w:val="single" w:sz="12" w:space="0" w:color="000000"/>
              <w:left w:val="single" w:sz="12" w:space="0" w:color="000000"/>
              <w:bottom w:val="single" w:sz="12" w:space="0" w:color="000000"/>
              <w:right w:val="single" w:sz="12" w:space="0" w:color="000000"/>
            </w:tcBorders>
            <w:vAlign w:val="center"/>
            <w:hideMark/>
          </w:tcPr>
          <w:p w14:paraId="2B04A000"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Limited operational impact </w:t>
            </w:r>
          </w:p>
        </w:tc>
      </w:tr>
      <w:tr w:rsidR="00A0569A" w:rsidRPr="00A0569A" w14:paraId="76988B0F" w14:textId="77777777">
        <w:trPr>
          <w:trHeight w:val="300"/>
        </w:trPr>
        <w:tc>
          <w:tcPr>
            <w:tcW w:w="1215" w:type="dxa"/>
            <w:tcBorders>
              <w:top w:val="single" w:sz="12" w:space="0" w:color="000000"/>
              <w:left w:val="single" w:sz="12" w:space="0" w:color="000000"/>
              <w:bottom w:val="single" w:sz="12" w:space="0" w:color="000000"/>
              <w:right w:val="single" w:sz="12" w:space="0" w:color="000000"/>
            </w:tcBorders>
            <w:vAlign w:val="center"/>
            <w:hideMark/>
          </w:tcPr>
          <w:p w14:paraId="65D59589"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3 </w:t>
            </w:r>
          </w:p>
        </w:tc>
        <w:tc>
          <w:tcPr>
            <w:tcW w:w="945" w:type="dxa"/>
            <w:tcBorders>
              <w:top w:val="single" w:sz="12" w:space="0" w:color="000000"/>
              <w:left w:val="single" w:sz="12" w:space="0" w:color="000000"/>
              <w:bottom w:val="single" w:sz="12" w:space="0" w:color="000000"/>
              <w:right w:val="single" w:sz="12" w:space="0" w:color="000000"/>
            </w:tcBorders>
            <w:vAlign w:val="center"/>
            <w:hideMark/>
          </w:tcPr>
          <w:p w14:paraId="4DD6A513"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Medium </w:t>
            </w:r>
          </w:p>
        </w:tc>
        <w:tc>
          <w:tcPr>
            <w:tcW w:w="4185" w:type="dxa"/>
            <w:tcBorders>
              <w:top w:val="single" w:sz="12" w:space="0" w:color="000000"/>
              <w:left w:val="single" w:sz="12" w:space="0" w:color="000000"/>
              <w:bottom w:val="single" w:sz="12" w:space="0" w:color="000000"/>
              <w:right w:val="single" w:sz="12" w:space="0" w:color="000000"/>
            </w:tcBorders>
            <w:vAlign w:val="center"/>
            <w:hideMark/>
          </w:tcPr>
          <w:p w14:paraId="3E87B0DB"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Noticeable security or compliance risk </w:t>
            </w:r>
          </w:p>
        </w:tc>
      </w:tr>
      <w:tr w:rsidR="00A0569A" w:rsidRPr="00A0569A" w14:paraId="6439D087" w14:textId="77777777">
        <w:trPr>
          <w:trHeight w:val="300"/>
        </w:trPr>
        <w:tc>
          <w:tcPr>
            <w:tcW w:w="1215" w:type="dxa"/>
            <w:tcBorders>
              <w:top w:val="single" w:sz="12" w:space="0" w:color="000000"/>
              <w:left w:val="single" w:sz="12" w:space="0" w:color="000000"/>
              <w:bottom w:val="single" w:sz="12" w:space="0" w:color="000000"/>
              <w:right w:val="single" w:sz="12" w:space="0" w:color="000000"/>
            </w:tcBorders>
            <w:vAlign w:val="center"/>
            <w:hideMark/>
          </w:tcPr>
          <w:p w14:paraId="551BC5EB"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4 </w:t>
            </w:r>
          </w:p>
        </w:tc>
        <w:tc>
          <w:tcPr>
            <w:tcW w:w="945" w:type="dxa"/>
            <w:tcBorders>
              <w:top w:val="single" w:sz="12" w:space="0" w:color="000000"/>
              <w:left w:val="single" w:sz="12" w:space="0" w:color="000000"/>
              <w:bottom w:val="single" w:sz="12" w:space="0" w:color="000000"/>
              <w:right w:val="single" w:sz="12" w:space="0" w:color="000000"/>
            </w:tcBorders>
            <w:vAlign w:val="center"/>
            <w:hideMark/>
          </w:tcPr>
          <w:p w14:paraId="2584B1CC"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High </w:t>
            </w:r>
          </w:p>
        </w:tc>
        <w:tc>
          <w:tcPr>
            <w:tcW w:w="4185" w:type="dxa"/>
            <w:tcBorders>
              <w:top w:val="single" w:sz="12" w:space="0" w:color="000000"/>
              <w:left w:val="single" w:sz="12" w:space="0" w:color="000000"/>
              <w:bottom w:val="single" w:sz="12" w:space="0" w:color="000000"/>
              <w:right w:val="single" w:sz="12" w:space="0" w:color="000000"/>
            </w:tcBorders>
            <w:vAlign w:val="center"/>
            <w:hideMark/>
          </w:tcPr>
          <w:p w14:paraId="6EA5A863"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Significant financial or regulatory exposure </w:t>
            </w:r>
          </w:p>
        </w:tc>
      </w:tr>
      <w:tr w:rsidR="00A0569A" w:rsidRPr="00A0569A" w14:paraId="6BC92FEC" w14:textId="77777777">
        <w:trPr>
          <w:trHeight w:val="300"/>
        </w:trPr>
        <w:tc>
          <w:tcPr>
            <w:tcW w:w="1215" w:type="dxa"/>
            <w:tcBorders>
              <w:top w:val="single" w:sz="12" w:space="0" w:color="000000"/>
              <w:left w:val="single" w:sz="12" w:space="0" w:color="000000"/>
              <w:bottom w:val="single" w:sz="12" w:space="0" w:color="000000"/>
              <w:right w:val="single" w:sz="12" w:space="0" w:color="000000"/>
            </w:tcBorders>
            <w:vAlign w:val="center"/>
            <w:hideMark/>
          </w:tcPr>
          <w:p w14:paraId="1901C0E8"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5 </w:t>
            </w:r>
          </w:p>
        </w:tc>
        <w:tc>
          <w:tcPr>
            <w:tcW w:w="945" w:type="dxa"/>
            <w:tcBorders>
              <w:top w:val="single" w:sz="12" w:space="0" w:color="000000"/>
              <w:left w:val="single" w:sz="12" w:space="0" w:color="000000"/>
              <w:bottom w:val="single" w:sz="12" w:space="0" w:color="000000"/>
              <w:right w:val="single" w:sz="12" w:space="0" w:color="000000"/>
            </w:tcBorders>
            <w:vAlign w:val="center"/>
            <w:hideMark/>
          </w:tcPr>
          <w:p w14:paraId="73525367"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Critical </w:t>
            </w:r>
          </w:p>
        </w:tc>
        <w:tc>
          <w:tcPr>
            <w:tcW w:w="4185" w:type="dxa"/>
            <w:tcBorders>
              <w:top w:val="single" w:sz="12" w:space="0" w:color="000000"/>
              <w:left w:val="single" w:sz="12" w:space="0" w:color="000000"/>
              <w:bottom w:val="single" w:sz="12" w:space="0" w:color="000000"/>
              <w:right w:val="single" w:sz="12" w:space="0" w:color="000000"/>
            </w:tcBorders>
            <w:vAlign w:val="center"/>
            <w:hideMark/>
          </w:tcPr>
          <w:p w14:paraId="38568F6E"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Severe impact requiring immediate action </w:t>
            </w:r>
          </w:p>
        </w:tc>
      </w:tr>
    </w:tbl>
    <w:p w14:paraId="20405D15" w14:textId="77777777" w:rsidR="00A0569A" w:rsidRPr="00A0569A" w:rsidRDefault="00A0569A" w:rsidP="00A0569A">
      <w:pPr>
        <w:spacing w:after="0" w:line="240" w:lineRule="auto"/>
        <w:textAlignment w:val="baseline"/>
        <w:rPr>
          <w:rFonts w:eastAsia="Times New Roman" w:cs="Segoe UI"/>
          <w:kern w:val="0"/>
          <w:sz w:val="18"/>
          <w:szCs w:val="18"/>
          <w:lang w:val="en-US" w:eastAsia="en-IN"/>
          <w14:ligatures w14:val="none"/>
        </w:rPr>
      </w:pPr>
      <w:r w:rsidRPr="00A0569A">
        <w:rPr>
          <w:rFonts w:eastAsia="Times New Roman" w:cs="Segoe UI Light"/>
          <w:kern w:val="0"/>
          <w:lang w:val="en-US" w:eastAsia="en-IN"/>
          <w14:ligatures w14:val="none"/>
        </w:rPr>
        <w:t> </w:t>
      </w:r>
    </w:p>
    <w:p w14:paraId="603FBB47" w14:textId="6872395E" w:rsidR="00A0569A" w:rsidRPr="00A0569A" w:rsidRDefault="00A0569A" w:rsidP="00A0569A">
      <w:pPr>
        <w:pStyle w:val="Heading2"/>
      </w:pPr>
      <w:bookmarkStart w:id="22" w:name="_Toc221411526"/>
      <w:r w:rsidRPr="00A0569A">
        <w:t>Critical Risks (Prioritized)</w:t>
      </w:r>
      <w:bookmarkEnd w:id="22"/>
      <w:r w:rsidRPr="00A0569A">
        <w:t> </w:t>
      </w:r>
    </w:p>
    <w:tbl>
      <w:tblPr>
        <w:tblW w:w="8207" w:type="dxa"/>
        <w:tblCellMar>
          <w:left w:w="0" w:type="dxa"/>
          <w:right w:w="0" w:type="dxa"/>
        </w:tblCellMar>
        <w:tblLook w:val="04A0" w:firstRow="1" w:lastRow="0" w:firstColumn="1" w:lastColumn="0" w:noHBand="0" w:noVBand="1"/>
      </w:tblPr>
      <w:tblGrid>
        <w:gridCol w:w="2962"/>
        <w:gridCol w:w="1180"/>
        <w:gridCol w:w="4065"/>
      </w:tblGrid>
      <w:tr w:rsidR="00A0569A" w:rsidRPr="00A0569A" w14:paraId="5A7B2FB9" w14:textId="77777777" w:rsidTr="00A0569A">
        <w:trPr>
          <w:trHeight w:val="300"/>
        </w:trPr>
        <w:tc>
          <w:tcPr>
            <w:tcW w:w="2962" w:type="dxa"/>
            <w:tcBorders>
              <w:top w:val="single" w:sz="12" w:space="0" w:color="000000"/>
              <w:left w:val="single" w:sz="12" w:space="0" w:color="000000"/>
              <w:bottom w:val="single" w:sz="12" w:space="0" w:color="000000"/>
              <w:right w:val="single" w:sz="12" w:space="0" w:color="000000"/>
            </w:tcBorders>
            <w:vAlign w:val="center"/>
            <w:hideMark/>
          </w:tcPr>
          <w:p w14:paraId="08008C08"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Risk Name</w:t>
            </w:r>
            <w:r w:rsidRPr="00A0569A">
              <w:rPr>
                <w:rFonts w:eastAsia="Times New Roman" w:cs="Times New Roman"/>
                <w:kern w:val="0"/>
                <w:sz w:val="20"/>
                <w:szCs w:val="20"/>
                <w:lang w:val="en-US" w:eastAsia="en-IN"/>
                <w14:ligatures w14:val="none"/>
              </w:rPr>
              <w:t> </w:t>
            </w:r>
          </w:p>
        </w:tc>
        <w:tc>
          <w:tcPr>
            <w:tcW w:w="1180" w:type="dxa"/>
            <w:tcBorders>
              <w:top w:val="single" w:sz="12" w:space="0" w:color="000000"/>
              <w:left w:val="single" w:sz="12" w:space="0" w:color="000000"/>
              <w:bottom w:val="single" w:sz="12" w:space="0" w:color="000000"/>
              <w:right w:val="single" w:sz="12" w:space="0" w:color="000000"/>
            </w:tcBorders>
            <w:vAlign w:val="center"/>
            <w:hideMark/>
          </w:tcPr>
          <w:p w14:paraId="1808BE57"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Priority</w:t>
            </w:r>
            <w:r w:rsidRPr="00A0569A">
              <w:rPr>
                <w:rFonts w:eastAsia="Times New Roman" w:cs="Times New Roman"/>
                <w:kern w:val="0"/>
                <w:sz w:val="20"/>
                <w:szCs w:val="20"/>
                <w:lang w:val="en-US" w:eastAsia="en-IN"/>
                <w14:ligatures w14:val="none"/>
              </w:rPr>
              <w:t> </w:t>
            </w:r>
          </w:p>
        </w:tc>
        <w:tc>
          <w:tcPr>
            <w:tcW w:w="4065" w:type="dxa"/>
            <w:tcBorders>
              <w:top w:val="single" w:sz="12" w:space="0" w:color="000000"/>
              <w:left w:val="single" w:sz="12" w:space="0" w:color="000000"/>
              <w:bottom w:val="single" w:sz="12" w:space="0" w:color="000000"/>
              <w:right w:val="single" w:sz="12" w:space="0" w:color="000000"/>
            </w:tcBorders>
            <w:vAlign w:val="center"/>
            <w:hideMark/>
          </w:tcPr>
          <w:p w14:paraId="227AC242"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Justification</w:t>
            </w:r>
            <w:r w:rsidRPr="00A0569A">
              <w:rPr>
                <w:rFonts w:eastAsia="Times New Roman" w:cs="Times New Roman"/>
                <w:kern w:val="0"/>
                <w:sz w:val="20"/>
                <w:szCs w:val="20"/>
                <w:lang w:val="en-US" w:eastAsia="en-IN"/>
                <w14:ligatures w14:val="none"/>
              </w:rPr>
              <w:t> </w:t>
            </w:r>
          </w:p>
        </w:tc>
      </w:tr>
      <w:tr w:rsidR="00A0569A" w:rsidRPr="00A0569A" w14:paraId="41271B7A" w14:textId="77777777" w:rsidTr="00A0569A">
        <w:trPr>
          <w:trHeight w:val="300"/>
        </w:trPr>
        <w:tc>
          <w:tcPr>
            <w:tcW w:w="2962" w:type="dxa"/>
            <w:tcBorders>
              <w:top w:val="single" w:sz="12" w:space="0" w:color="000000"/>
              <w:left w:val="single" w:sz="12" w:space="0" w:color="000000"/>
              <w:bottom w:val="single" w:sz="12" w:space="0" w:color="000000"/>
              <w:right w:val="single" w:sz="12" w:space="0" w:color="000000"/>
            </w:tcBorders>
            <w:vAlign w:val="center"/>
            <w:hideMark/>
          </w:tcPr>
          <w:p w14:paraId="42E2AC91"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Internet-exposed web tier </w:t>
            </w:r>
          </w:p>
        </w:tc>
        <w:tc>
          <w:tcPr>
            <w:tcW w:w="1180" w:type="dxa"/>
            <w:tcBorders>
              <w:top w:val="single" w:sz="12" w:space="0" w:color="000000"/>
              <w:left w:val="single" w:sz="12" w:space="0" w:color="000000"/>
              <w:bottom w:val="single" w:sz="12" w:space="0" w:color="000000"/>
              <w:right w:val="single" w:sz="12" w:space="0" w:color="000000"/>
            </w:tcBorders>
            <w:vAlign w:val="center"/>
            <w:hideMark/>
          </w:tcPr>
          <w:p w14:paraId="0D0300C9"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1 </w:t>
            </w:r>
          </w:p>
        </w:tc>
        <w:tc>
          <w:tcPr>
            <w:tcW w:w="4065" w:type="dxa"/>
            <w:tcBorders>
              <w:top w:val="single" w:sz="12" w:space="0" w:color="000000"/>
              <w:left w:val="single" w:sz="12" w:space="0" w:color="000000"/>
              <w:bottom w:val="single" w:sz="12" w:space="0" w:color="000000"/>
              <w:right w:val="single" w:sz="12" w:space="0" w:color="000000"/>
            </w:tcBorders>
            <w:vAlign w:val="center"/>
            <w:hideMark/>
          </w:tcPr>
          <w:p w14:paraId="4741C4C9"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Primary attack vector to fintech workloads </w:t>
            </w:r>
          </w:p>
        </w:tc>
      </w:tr>
      <w:tr w:rsidR="00A0569A" w:rsidRPr="00A0569A" w14:paraId="3C1944B3" w14:textId="77777777" w:rsidTr="00A0569A">
        <w:trPr>
          <w:trHeight w:val="300"/>
        </w:trPr>
        <w:tc>
          <w:tcPr>
            <w:tcW w:w="2962" w:type="dxa"/>
            <w:tcBorders>
              <w:top w:val="single" w:sz="12" w:space="0" w:color="000000"/>
              <w:left w:val="single" w:sz="12" w:space="0" w:color="000000"/>
              <w:bottom w:val="single" w:sz="12" w:space="0" w:color="000000"/>
              <w:right w:val="single" w:sz="12" w:space="0" w:color="000000"/>
            </w:tcBorders>
            <w:vAlign w:val="center"/>
            <w:hideMark/>
          </w:tcPr>
          <w:p w14:paraId="1455E39A"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Weak subnet segmentation </w:t>
            </w:r>
          </w:p>
        </w:tc>
        <w:tc>
          <w:tcPr>
            <w:tcW w:w="1180" w:type="dxa"/>
            <w:tcBorders>
              <w:top w:val="single" w:sz="12" w:space="0" w:color="000000"/>
              <w:left w:val="single" w:sz="12" w:space="0" w:color="000000"/>
              <w:bottom w:val="single" w:sz="12" w:space="0" w:color="000000"/>
              <w:right w:val="single" w:sz="12" w:space="0" w:color="000000"/>
            </w:tcBorders>
            <w:vAlign w:val="center"/>
            <w:hideMark/>
          </w:tcPr>
          <w:p w14:paraId="3E093AFA"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2 </w:t>
            </w:r>
          </w:p>
        </w:tc>
        <w:tc>
          <w:tcPr>
            <w:tcW w:w="4065" w:type="dxa"/>
            <w:tcBorders>
              <w:top w:val="single" w:sz="12" w:space="0" w:color="000000"/>
              <w:left w:val="single" w:sz="12" w:space="0" w:color="000000"/>
              <w:bottom w:val="single" w:sz="12" w:space="0" w:color="000000"/>
              <w:right w:val="single" w:sz="12" w:space="0" w:color="000000"/>
            </w:tcBorders>
            <w:vAlign w:val="center"/>
            <w:hideMark/>
          </w:tcPr>
          <w:p w14:paraId="03284CDC"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Enables rapid lateral movement to databases </w:t>
            </w:r>
          </w:p>
        </w:tc>
      </w:tr>
      <w:tr w:rsidR="00A0569A" w:rsidRPr="00A0569A" w14:paraId="5C445632" w14:textId="77777777" w:rsidTr="00A0569A">
        <w:trPr>
          <w:trHeight w:val="300"/>
        </w:trPr>
        <w:tc>
          <w:tcPr>
            <w:tcW w:w="2962" w:type="dxa"/>
            <w:tcBorders>
              <w:top w:val="single" w:sz="12" w:space="0" w:color="000000"/>
              <w:left w:val="single" w:sz="12" w:space="0" w:color="000000"/>
              <w:bottom w:val="single" w:sz="12" w:space="0" w:color="000000"/>
              <w:right w:val="single" w:sz="12" w:space="0" w:color="000000"/>
            </w:tcBorders>
            <w:vAlign w:val="center"/>
            <w:hideMark/>
          </w:tcPr>
          <w:p w14:paraId="306D6A63"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Over-permissive Security Groups </w:t>
            </w:r>
          </w:p>
        </w:tc>
        <w:tc>
          <w:tcPr>
            <w:tcW w:w="1180" w:type="dxa"/>
            <w:tcBorders>
              <w:top w:val="single" w:sz="12" w:space="0" w:color="000000"/>
              <w:left w:val="single" w:sz="12" w:space="0" w:color="000000"/>
              <w:bottom w:val="single" w:sz="12" w:space="0" w:color="000000"/>
              <w:right w:val="single" w:sz="12" w:space="0" w:color="000000"/>
            </w:tcBorders>
            <w:vAlign w:val="center"/>
            <w:hideMark/>
          </w:tcPr>
          <w:p w14:paraId="70971CE5"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3 </w:t>
            </w:r>
          </w:p>
        </w:tc>
        <w:tc>
          <w:tcPr>
            <w:tcW w:w="4065" w:type="dxa"/>
            <w:tcBorders>
              <w:top w:val="single" w:sz="12" w:space="0" w:color="000000"/>
              <w:left w:val="single" w:sz="12" w:space="0" w:color="000000"/>
              <w:bottom w:val="single" w:sz="12" w:space="0" w:color="000000"/>
              <w:right w:val="single" w:sz="12" w:space="0" w:color="000000"/>
            </w:tcBorders>
            <w:vAlign w:val="center"/>
            <w:hideMark/>
          </w:tcPr>
          <w:p w14:paraId="703C8196"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Violates least-privilege and PCI DSS controls </w:t>
            </w:r>
          </w:p>
        </w:tc>
      </w:tr>
      <w:tr w:rsidR="00A0569A" w:rsidRPr="00A0569A" w14:paraId="716401D7" w14:textId="77777777" w:rsidTr="00A0569A">
        <w:trPr>
          <w:trHeight w:val="300"/>
        </w:trPr>
        <w:tc>
          <w:tcPr>
            <w:tcW w:w="2962" w:type="dxa"/>
            <w:tcBorders>
              <w:top w:val="single" w:sz="12" w:space="0" w:color="000000"/>
              <w:left w:val="single" w:sz="12" w:space="0" w:color="000000"/>
              <w:bottom w:val="single" w:sz="12" w:space="0" w:color="000000"/>
              <w:right w:val="single" w:sz="12" w:space="0" w:color="000000"/>
            </w:tcBorders>
            <w:vAlign w:val="center"/>
            <w:hideMark/>
          </w:tcPr>
          <w:p w14:paraId="44AB9BFF"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Unrestricted NAT Gateway egress </w:t>
            </w:r>
          </w:p>
        </w:tc>
        <w:tc>
          <w:tcPr>
            <w:tcW w:w="1180" w:type="dxa"/>
            <w:tcBorders>
              <w:top w:val="single" w:sz="12" w:space="0" w:color="000000"/>
              <w:left w:val="single" w:sz="12" w:space="0" w:color="000000"/>
              <w:bottom w:val="single" w:sz="12" w:space="0" w:color="000000"/>
              <w:right w:val="single" w:sz="12" w:space="0" w:color="000000"/>
            </w:tcBorders>
            <w:vAlign w:val="center"/>
            <w:hideMark/>
          </w:tcPr>
          <w:p w14:paraId="068C6BB1"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4 </w:t>
            </w:r>
          </w:p>
        </w:tc>
        <w:tc>
          <w:tcPr>
            <w:tcW w:w="4065" w:type="dxa"/>
            <w:tcBorders>
              <w:top w:val="single" w:sz="12" w:space="0" w:color="000000"/>
              <w:left w:val="single" w:sz="12" w:space="0" w:color="000000"/>
              <w:bottom w:val="single" w:sz="12" w:space="0" w:color="000000"/>
              <w:right w:val="single" w:sz="12" w:space="0" w:color="000000"/>
            </w:tcBorders>
            <w:vAlign w:val="center"/>
            <w:hideMark/>
          </w:tcPr>
          <w:p w14:paraId="540C27E9"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Enables undetected data exfiltration </w:t>
            </w:r>
          </w:p>
        </w:tc>
      </w:tr>
      <w:tr w:rsidR="00A0569A" w:rsidRPr="00A0569A" w14:paraId="7BFA3E39" w14:textId="77777777" w:rsidTr="00A0569A">
        <w:trPr>
          <w:trHeight w:val="300"/>
        </w:trPr>
        <w:tc>
          <w:tcPr>
            <w:tcW w:w="2962" w:type="dxa"/>
            <w:tcBorders>
              <w:top w:val="single" w:sz="12" w:space="0" w:color="000000"/>
              <w:left w:val="single" w:sz="12" w:space="0" w:color="000000"/>
              <w:bottom w:val="single" w:sz="12" w:space="0" w:color="000000"/>
              <w:right w:val="single" w:sz="12" w:space="0" w:color="000000"/>
            </w:tcBorders>
            <w:vAlign w:val="center"/>
            <w:hideMark/>
          </w:tcPr>
          <w:p w14:paraId="24A77A09"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lastRenderedPageBreak/>
              <w:t>Insufficient network logging </w:t>
            </w:r>
          </w:p>
        </w:tc>
        <w:tc>
          <w:tcPr>
            <w:tcW w:w="1180" w:type="dxa"/>
            <w:tcBorders>
              <w:top w:val="single" w:sz="12" w:space="0" w:color="000000"/>
              <w:left w:val="single" w:sz="12" w:space="0" w:color="000000"/>
              <w:bottom w:val="single" w:sz="12" w:space="0" w:color="000000"/>
              <w:right w:val="single" w:sz="12" w:space="0" w:color="000000"/>
            </w:tcBorders>
            <w:vAlign w:val="center"/>
            <w:hideMark/>
          </w:tcPr>
          <w:p w14:paraId="48017885"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5 </w:t>
            </w:r>
          </w:p>
        </w:tc>
        <w:tc>
          <w:tcPr>
            <w:tcW w:w="4065" w:type="dxa"/>
            <w:tcBorders>
              <w:top w:val="single" w:sz="12" w:space="0" w:color="000000"/>
              <w:left w:val="single" w:sz="12" w:space="0" w:color="000000"/>
              <w:bottom w:val="single" w:sz="12" w:space="0" w:color="000000"/>
              <w:right w:val="single" w:sz="12" w:space="0" w:color="000000"/>
            </w:tcBorders>
            <w:vAlign w:val="center"/>
            <w:hideMark/>
          </w:tcPr>
          <w:p w14:paraId="7B796A91"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Delays breach detection and regulatory reporting </w:t>
            </w:r>
          </w:p>
        </w:tc>
      </w:tr>
    </w:tbl>
    <w:p w14:paraId="4A321328" w14:textId="77777777" w:rsidR="00A0569A" w:rsidRPr="00A0569A" w:rsidRDefault="00A0569A" w:rsidP="00A0569A">
      <w:pPr>
        <w:spacing w:after="0" w:line="240" w:lineRule="auto"/>
        <w:textAlignment w:val="baseline"/>
        <w:rPr>
          <w:rFonts w:eastAsia="Times New Roman" w:cs="Segoe UI"/>
          <w:kern w:val="0"/>
          <w:sz w:val="18"/>
          <w:szCs w:val="18"/>
          <w:lang w:val="en-US" w:eastAsia="en-IN"/>
          <w14:ligatures w14:val="none"/>
        </w:rPr>
      </w:pPr>
      <w:r w:rsidRPr="00A0569A">
        <w:rPr>
          <w:rFonts w:eastAsia="Times New Roman" w:cs="Segoe UI Light"/>
          <w:kern w:val="0"/>
          <w:lang w:val="en-US" w:eastAsia="en-IN"/>
          <w14:ligatures w14:val="none"/>
        </w:rPr>
        <w:t> </w:t>
      </w:r>
    </w:p>
    <w:p w14:paraId="7E15C882" w14:textId="02C04B51" w:rsidR="00A0569A" w:rsidRPr="00A0569A" w:rsidRDefault="00A0569A" w:rsidP="00A0569A">
      <w:pPr>
        <w:pStyle w:val="Heading2"/>
      </w:pPr>
      <w:bookmarkStart w:id="23" w:name="_Toc221411527"/>
      <w:r w:rsidRPr="00A0569A">
        <w:t>Technical Exploitation Depth</w:t>
      </w:r>
      <w:bookmarkEnd w:id="23"/>
      <w:r w:rsidRPr="00A0569A">
        <w:t> </w:t>
      </w:r>
    </w:p>
    <w:p w14:paraId="24BA2168" w14:textId="77777777" w:rsidR="00A0569A" w:rsidRPr="00A0569A" w:rsidRDefault="00A0569A" w:rsidP="007A034B">
      <w:pPr>
        <w:numPr>
          <w:ilvl w:val="0"/>
          <w:numId w:val="95"/>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Internet scans discover ALB-exposed services </w:t>
      </w:r>
    </w:p>
    <w:p w14:paraId="13A06821" w14:textId="77777777" w:rsidR="00A0569A" w:rsidRPr="00A0569A" w:rsidRDefault="00A0569A" w:rsidP="007A034B">
      <w:pPr>
        <w:numPr>
          <w:ilvl w:val="0"/>
          <w:numId w:val="95"/>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Web tier compromise via vulnerable application </w:t>
      </w:r>
    </w:p>
    <w:p w14:paraId="0BC76932" w14:textId="77777777" w:rsidR="00A0569A" w:rsidRPr="00A0569A" w:rsidRDefault="00A0569A" w:rsidP="007A034B">
      <w:pPr>
        <w:numPr>
          <w:ilvl w:val="0"/>
          <w:numId w:val="95"/>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Security Group trust abused for lateral movement </w:t>
      </w:r>
    </w:p>
    <w:p w14:paraId="7C1B6745" w14:textId="77777777" w:rsidR="00A0569A" w:rsidRPr="00A0569A" w:rsidRDefault="00A0569A" w:rsidP="007A034B">
      <w:pPr>
        <w:numPr>
          <w:ilvl w:val="0"/>
          <w:numId w:val="95"/>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Application tier compromise escalates privileges </w:t>
      </w:r>
    </w:p>
    <w:p w14:paraId="4255C68A" w14:textId="77777777" w:rsidR="00A0569A" w:rsidRPr="00A0569A" w:rsidRDefault="00A0569A" w:rsidP="007A034B">
      <w:pPr>
        <w:numPr>
          <w:ilvl w:val="0"/>
          <w:numId w:val="95"/>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Database access achieved through internal routing </w:t>
      </w:r>
    </w:p>
    <w:p w14:paraId="6FAE7B5D" w14:textId="77777777" w:rsidR="00A0569A" w:rsidRPr="00A0569A" w:rsidRDefault="00A0569A" w:rsidP="007A034B">
      <w:pPr>
        <w:numPr>
          <w:ilvl w:val="0"/>
          <w:numId w:val="95"/>
        </w:numPr>
        <w:spacing w:after="0" w:line="240" w:lineRule="auto"/>
        <w:textAlignment w:val="baseline"/>
        <w:rPr>
          <w:rFonts w:eastAsia="Times New Roman" w:cs="Segoe UI Light"/>
          <w:kern w:val="0"/>
          <w:sz w:val="20"/>
          <w:szCs w:val="20"/>
          <w:lang w:val="en-US" w:eastAsia="en-IN"/>
          <w14:ligatures w14:val="none"/>
        </w:rPr>
      </w:pPr>
      <w:r w:rsidRPr="00A0569A">
        <w:rPr>
          <w:rFonts w:eastAsia="Times New Roman" w:cs="Segoe UI Light"/>
          <w:kern w:val="0"/>
          <w:sz w:val="20"/>
          <w:szCs w:val="20"/>
          <w:lang w:val="en-US" w:eastAsia="en-IN"/>
          <w14:ligatures w14:val="none"/>
        </w:rPr>
        <w:t>Leads to fraud, ransomware, or financial data loss </w:t>
      </w:r>
    </w:p>
    <w:p w14:paraId="13BF99D2" w14:textId="77777777" w:rsidR="00A0569A" w:rsidRPr="00A0569A" w:rsidRDefault="00A0569A" w:rsidP="00A0569A">
      <w:pPr>
        <w:spacing w:after="0" w:line="240" w:lineRule="auto"/>
        <w:textAlignment w:val="baseline"/>
        <w:rPr>
          <w:rFonts w:eastAsia="Times New Roman" w:cs="Segoe UI"/>
          <w:kern w:val="0"/>
          <w:sz w:val="14"/>
          <w:szCs w:val="14"/>
          <w:lang w:val="en-US" w:eastAsia="en-IN"/>
          <w14:ligatures w14:val="none"/>
        </w:rPr>
      </w:pPr>
      <w:r w:rsidRPr="00A0569A">
        <w:rPr>
          <w:rFonts w:eastAsia="Times New Roman" w:cs="Segoe UI Light"/>
          <w:kern w:val="0"/>
          <w:sz w:val="20"/>
          <w:szCs w:val="20"/>
          <w:lang w:val="en-US" w:eastAsia="en-IN"/>
          <w14:ligatures w14:val="none"/>
        </w:rPr>
        <w:t>This aligns with real-world cloud breach patterns. </w:t>
      </w:r>
    </w:p>
    <w:p w14:paraId="387CCAA8" w14:textId="7BBDD1F3" w:rsidR="00A0569A" w:rsidRPr="00A0569A" w:rsidRDefault="00A0569A" w:rsidP="00A0569A">
      <w:pPr>
        <w:pStyle w:val="Heading2"/>
      </w:pPr>
      <w:bookmarkStart w:id="24" w:name="_Toc221411528"/>
      <w:r w:rsidRPr="00A0569A">
        <w:t>Monitoring Gaps</w:t>
      </w:r>
      <w:bookmarkEnd w:id="24"/>
      <w:r w:rsidRPr="00A0569A">
        <w:t> </w:t>
      </w:r>
    </w:p>
    <w:tbl>
      <w:tblPr>
        <w:tblW w:w="0" w:type="dxa"/>
        <w:tblCellMar>
          <w:left w:w="0" w:type="dxa"/>
          <w:right w:w="0" w:type="dxa"/>
        </w:tblCellMar>
        <w:tblLook w:val="04A0" w:firstRow="1" w:lastRow="0" w:firstColumn="1" w:lastColumn="0" w:noHBand="0" w:noVBand="1"/>
      </w:tblPr>
      <w:tblGrid>
        <w:gridCol w:w="3300"/>
        <w:gridCol w:w="3075"/>
      </w:tblGrid>
      <w:tr w:rsidR="00A0569A" w:rsidRPr="00A0569A" w14:paraId="2C1B7A32" w14:textId="77777777">
        <w:trPr>
          <w:trHeight w:val="300"/>
        </w:trPr>
        <w:tc>
          <w:tcPr>
            <w:tcW w:w="3300" w:type="dxa"/>
            <w:tcBorders>
              <w:top w:val="single" w:sz="12" w:space="0" w:color="000000"/>
              <w:left w:val="single" w:sz="12" w:space="0" w:color="000000"/>
              <w:bottom w:val="single" w:sz="12" w:space="0" w:color="000000"/>
              <w:right w:val="single" w:sz="12" w:space="0" w:color="000000"/>
            </w:tcBorders>
            <w:vAlign w:val="center"/>
            <w:hideMark/>
          </w:tcPr>
          <w:p w14:paraId="26775FCE"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Gap</w:t>
            </w:r>
            <w:r w:rsidRPr="00A0569A">
              <w:rPr>
                <w:rFonts w:eastAsia="Times New Roman" w:cs="Times New Roman"/>
                <w:kern w:val="0"/>
                <w:sz w:val="20"/>
                <w:szCs w:val="20"/>
                <w:lang w:val="en-US" w:eastAsia="en-IN"/>
                <w14:ligatures w14:val="none"/>
              </w:rPr>
              <w:t> </w:t>
            </w:r>
          </w:p>
        </w:tc>
        <w:tc>
          <w:tcPr>
            <w:tcW w:w="3075" w:type="dxa"/>
            <w:tcBorders>
              <w:top w:val="single" w:sz="12" w:space="0" w:color="000000"/>
              <w:left w:val="single" w:sz="12" w:space="0" w:color="000000"/>
              <w:bottom w:val="single" w:sz="12" w:space="0" w:color="000000"/>
              <w:right w:val="single" w:sz="12" w:space="0" w:color="000000"/>
            </w:tcBorders>
            <w:vAlign w:val="center"/>
            <w:hideMark/>
          </w:tcPr>
          <w:p w14:paraId="4CA33455"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Risk Impact</w:t>
            </w:r>
            <w:r w:rsidRPr="00A0569A">
              <w:rPr>
                <w:rFonts w:eastAsia="Times New Roman" w:cs="Times New Roman"/>
                <w:kern w:val="0"/>
                <w:sz w:val="20"/>
                <w:szCs w:val="20"/>
                <w:lang w:val="en-US" w:eastAsia="en-IN"/>
                <w14:ligatures w14:val="none"/>
              </w:rPr>
              <w:t> </w:t>
            </w:r>
          </w:p>
        </w:tc>
      </w:tr>
      <w:tr w:rsidR="00A0569A" w:rsidRPr="00A0569A" w14:paraId="59282FC6" w14:textId="77777777">
        <w:trPr>
          <w:trHeight w:val="300"/>
        </w:trPr>
        <w:tc>
          <w:tcPr>
            <w:tcW w:w="3300" w:type="dxa"/>
            <w:tcBorders>
              <w:top w:val="single" w:sz="12" w:space="0" w:color="000000"/>
              <w:left w:val="single" w:sz="12" w:space="0" w:color="000000"/>
              <w:bottom w:val="single" w:sz="12" w:space="0" w:color="000000"/>
              <w:right w:val="single" w:sz="12" w:space="0" w:color="000000"/>
            </w:tcBorders>
            <w:vAlign w:val="center"/>
            <w:hideMark/>
          </w:tcPr>
          <w:p w14:paraId="352B976C"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VPC Flow Logs disabled </w:t>
            </w:r>
          </w:p>
        </w:tc>
        <w:tc>
          <w:tcPr>
            <w:tcW w:w="3075" w:type="dxa"/>
            <w:tcBorders>
              <w:top w:val="single" w:sz="12" w:space="0" w:color="000000"/>
              <w:left w:val="single" w:sz="12" w:space="0" w:color="000000"/>
              <w:bottom w:val="single" w:sz="12" w:space="0" w:color="000000"/>
              <w:right w:val="single" w:sz="12" w:space="0" w:color="000000"/>
            </w:tcBorders>
            <w:vAlign w:val="center"/>
            <w:hideMark/>
          </w:tcPr>
          <w:p w14:paraId="645CDA1B"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East-west traffic invisible </w:t>
            </w:r>
          </w:p>
        </w:tc>
      </w:tr>
      <w:tr w:rsidR="00A0569A" w:rsidRPr="00A0569A" w14:paraId="523E4335" w14:textId="77777777">
        <w:trPr>
          <w:trHeight w:val="300"/>
        </w:trPr>
        <w:tc>
          <w:tcPr>
            <w:tcW w:w="3300" w:type="dxa"/>
            <w:tcBorders>
              <w:top w:val="single" w:sz="12" w:space="0" w:color="000000"/>
              <w:left w:val="single" w:sz="12" w:space="0" w:color="000000"/>
              <w:bottom w:val="single" w:sz="12" w:space="0" w:color="000000"/>
              <w:right w:val="single" w:sz="12" w:space="0" w:color="000000"/>
            </w:tcBorders>
            <w:vAlign w:val="center"/>
            <w:hideMark/>
          </w:tcPr>
          <w:p w14:paraId="75BDA355"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ALB access logs missing </w:t>
            </w:r>
          </w:p>
        </w:tc>
        <w:tc>
          <w:tcPr>
            <w:tcW w:w="3075" w:type="dxa"/>
            <w:tcBorders>
              <w:top w:val="single" w:sz="12" w:space="0" w:color="000000"/>
              <w:left w:val="single" w:sz="12" w:space="0" w:color="000000"/>
              <w:bottom w:val="single" w:sz="12" w:space="0" w:color="000000"/>
              <w:right w:val="single" w:sz="12" w:space="0" w:color="000000"/>
            </w:tcBorders>
            <w:vAlign w:val="center"/>
            <w:hideMark/>
          </w:tcPr>
          <w:p w14:paraId="072FDD02"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Web attack detection delayed </w:t>
            </w:r>
          </w:p>
        </w:tc>
      </w:tr>
      <w:tr w:rsidR="00A0569A" w:rsidRPr="00A0569A" w14:paraId="58983965" w14:textId="77777777">
        <w:trPr>
          <w:trHeight w:val="300"/>
        </w:trPr>
        <w:tc>
          <w:tcPr>
            <w:tcW w:w="3300" w:type="dxa"/>
            <w:tcBorders>
              <w:top w:val="single" w:sz="12" w:space="0" w:color="000000"/>
              <w:left w:val="single" w:sz="12" w:space="0" w:color="000000"/>
              <w:bottom w:val="single" w:sz="12" w:space="0" w:color="000000"/>
              <w:right w:val="single" w:sz="12" w:space="0" w:color="000000"/>
            </w:tcBorders>
            <w:vAlign w:val="center"/>
            <w:hideMark/>
          </w:tcPr>
          <w:p w14:paraId="39A52BE9"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NAT Gateway traffic unmonitored </w:t>
            </w:r>
          </w:p>
        </w:tc>
        <w:tc>
          <w:tcPr>
            <w:tcW w:w="3075" w:type="dxa"/>
            <w:tcBorders>
              <w:top w:val="single" w:sz="12" w:space="0" w:color="000000"/>
              <w:left w:val="single" w:sz="12" w:space="0" w:color="000000"/>
              <w:bottom w:val="single" w:sz="12" w:space="0" w:color="000000"/>
              <w:right w:val="single" w:sz="12" w:space="0" w:color="000000"/>
            </w:tcBorders>
            <w:vAlign w:val="center"/>
            <w:hideMark/>
          </w:tcPr>
          <w:p w14:paraId="10925374"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Data exfiltration unnoticed </w:t>
            </w:r>
          </w:p>
        </w:tc>
      </w:tr>
      <w:tr w:rsidR="00A0569A" w:rsidRPr="00A0569A" w14:paraId="50EA61F7" w14:textId="77777777">
        <w:trPr>
          <w:trHeight w:val="300"/>
        </w:trPr>
        <w:tc>
          <w:tcPr>
            <w:tcW w:w="3300" w:type="dxa"/>
            <w:tcBorders>
              <w:top w:val="single" w:sz="12" w:space="0" w:color="000000"/>
              <w:left w:val="single" w:sz="12" w:space="0" w:color="000000"/>
              <w:bottom w:val="single" w:sz="12" w:space="0" w:color="000000"/>
              <w:right w:val="single" w:sz="12" w:space="0" w:color="000000"/>
            </w:tcBorders>
            <w:vAlign w:val="center"/>
            <w:hideMark/>
          </w:tcPr>
          <w:p w14:paraId="62DEB0A1"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RDS connection logs missing </w:t>
            </w:r>
          </w:p>
        </w:tc>
        <w:tc>
          <w:tcPr>
            <w:tcW w:w="3075" w:type="dxa"/>
            <w:tcBorders>
              <w:top w:val="single" w:sz="12" w:space="0" w:color="000000"/>
              <w:left w:val="single" w:sz="12" w:space="0" w:color="000000"/>
              <w:bottom w:val="single" w:sz="12" w:space="0" w:color="000000"/>
              <w:right w:val="single" w:sz="12" w:space="0" w:color="000000"/>
            </w:tcBorders>
            <w:vAlign w:val="center"/>
            <w:hideMark/>
          </w:tcPr>
          <w:p w14:paraId="142B01A2"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Unauthorized access undetected </w:t>
            </w:r>
          </w:p>
        </w:tc>
      </w:tr>
      <w:tr w:rsidR="00A0569A" w:rsidRPr="00A0569A" w14:paraId="3D8B0D09" w14:textId="77777777">
        <w:trPr>
          <w:trHeight w:val="300"/>
        </w:trPr>
        <w:tc>
          <w:tcPr>
            <w:tcW w:w="3300" w:type="dxa"/>
            <w:tcBorders>
              <w:top w:val="single" w:sz="12" w:space="0" w:color="000000"/>
              <w:left w:val="single" w:sz="12" w:space="0" w:color="000000"/>
              <w:bottom w:val="single" w:sz="12" w:space="0" w:color="000000"/>
              <w:right w:val="single" w:sz="12" w:space="0" w:color="000000"/>
            </w:tcBorders>
            <w:vAlign w:val="center"/>
            <w:hideMark/>
          </w:tcPr>
          <w:p w14:paraId="4ABD30D3"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Logs not centralized </w:t>
            </w:r>
          </w:p>
        </w:tc>
        <w:tc>
          <w:tcPr>
            <w:tcW w:w="3075" w:type="dxa"/>
            <w:tcBorders>
              <w:top w:val="single" w:sz="12" w:space="0" w:color="000000"/>
              <w:left w:val="single" w:sz="12" w:space="0" w:color="000000"/>
              <w:bottom w:val="single" w:sz="12" w:space="0" w:color="000000"/>
              <w:right w:val="single" w:sz="12" w:space="0" w:color="000000"/>
            </w:tcBorders>
            <w:vAlign w:val="center"/>
            <w:hideMark/>
          </w:tcPr>
          <w:p w14:paraId="5706DE4D"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Ineffective incident response </w:t>
            </w:r>
          </w:p>
        </w:tc>
      </w:tr>
      <w:tr w:rsidR="00A0569A" w:rsidRPr="00A0569A" w14:paraId="0DD06563" w14:textId="77777777">
        <w:trPr>
          <w:trHeight w:val="300"/>
        </w:trPr>
        <w:tc>
          <w:tcPr>
            <w:tcW w:w="3300" w:type="dxa"/>
            <w:tcBorders>
              <w:top w:val="single" w:sz="12" w:space="0" w:color="000000"/>
              <w:left w:val="single" w:sz="12" w:space="0" w:color="000000"/>
              <w:bottom w:val="single" w:sz="12" w:space="0" w:color="000000"/>
              <w:right w:val="single" w:sz="12" w:space="0" w:color="000000"/>
            </w:tcBorders>
            <w:vAlign w:val="center"/>
            <w:hideMark/>
          </w:tcPr>
          <w:p w14:paraId="1A7FDCAD"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Short log retention </w:t>
            </w:r>
          </w:p>
        </w:tc>
        <w:tc>
          <w:tcPr>
            <w:tcW w:w="3075" w:type="dxa"/>
            <w:tcBorders>
              <w:top w:val="single" w:sz="12" w:space="0" w:color="000000"/>
              <w:left w:val="single" w:sz="12" w:space="0" w:color="000000"/>
              <w:bottom w:val="single" w:sz="12" w:space="0" w:color="000000"/>
              <w:right w:val="single" w:sz="12" w:space="0" w:color="000000"/>
            </w:tcBorders>
            <w:vAlign w:val="center"/>
            <w:hideMark/>
          </w:tcPr>
          <w:p w14:paraId="36419A7C"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Regulatory audit failures </w:t>
            </w:r>
          </w:p>
        </w:tc>
      </w:tr>
    </w:tbl>
    <w:p w14:paraId="0ECE2E61" w14:textId="77777777" w:rsidR="00A0569A" w:rsidRPr="00A0569A" w:rsidRDefault="00A0569A" w:rsidP="00A0569A">
      <w:pPr>
        <w:spacing w:after="0" w:line="240" w:lineRule="auto"/>
        <w:textAlignment w:val="baseline"/>
        <w:rPr>
          <w:rFonts w:eastAsia="Times New Roman" w:cs="Segoe UI"/>
          <w:kern w:val="0"/>
          <w:sz w:val="18"/>
          <w:szCs w:val="18"/>
          <w:lang w:val="en-US" w:eastAsia="en-IN"/>
          <w14:ligatures w14:val="none"/>
        </w:rPr>
      </w:pPr>
      <w:r w:rsidRPr="00A0569A">
        <w:rPr>
          <w:rFonts w:eastAsia="Times New Roman" w:cs="Segoe UI Light"/>
          <w:kern w:val="0"/>
          <w:lang w:val="en-US" w:eastAsia="en-IN"/>
          <w14:ligatures w14:val="none"/>
        </w:rPr>
        <w:t> </w:t>
      </w:r>
    </w:p>
    <w:p w14:paraId="16D6078C" w14:textId="14263D45" w:rsidR="00A0569A" w:rsidRPr="00A0569A" w:rsidRDefault="00A0569A" w:rsidP="00A0569A">
      <w:pPr>
        <w:pStyle w:val="Heading2"/>
      </w:pPr>
      <w:bookmarkStart w:id="25" w:name="_Toc221411529"/>
      <w:r w:rsidRPr="00A0569A">
        <w:t>Mitigation Strategy</w:t>
      </w:r>
      <w:bookmarkEnd w:id="25"/>
      <w:r w:rsidRPr="00A0569A">
        <w:t> </w:t>
      </w:r>
    </w:p>
    <w:tbl>
      <w:tblPr>
        <w:tblW w:w="0" w:type="dxa"/>
        <w:tblCellMar>
          <w:left w:w="0" w:type="dxa"/>
          <w:right w:w="0" w:type="dxa"/>
        </w:tblCellMar>
        <w:tblLook w:val="04A0" w:firstRow="1" w:lastRow="0" w:firstColumn="1" w:lastColumn="0" w:noHBand="0" w:noVBand="1"/>
      </w:tblPr>
      <w:tblGrid>
        <w:gridCol w:w="3540"/>
        <w:gridCol w:w="4080"/>
      </w:tblGrid>
      <w:tr w:rsidR="00A0569A" w:rsidRPr="00A0569A" w14:paraId="23AE098C" w14:textId="77777777">
        <w:trPr>
          <w:trHeight w:val="300"/>
        </w:trPr>
        <w:tc>
          <w:tcPr>
            <w:tcW w:w="3540" w:type="dxa"/>
            <w:tcBorders>
              <w:top w:val="single" w:sz="12" w:space="0" w:color="000000"/>
              <w:left w:val="single" w:sz="12" w:space="0" w:color="000000"/>
              <w:bottom w:val="single" w:sz="12" w:space="0" w:color="000000"/>
              <w:right w:val="single" w:sz="12" w:space="0" w:color="000000"/>
            </w:tcBorders>
            <w:vAlign w:val="center"/>
            <w:hideMark/>
          </w:tcPr>
          <w:p w14:paraId="2BEC4434"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Vulnerability</w:t>
            </w:r>
            <w:r w:rsidRPr="00A0569A">
              <w:rPr>
                <w:rFonts w:eastAsia="Times New Roman" w:cs="Times New Roman"/>
                <w:kern w:val="0"/>
                <w:sz w:val="20"/>
                <w:szCs w:val="20"/>
                <w:lang w:val="en-US" w:eastAsia="en-IN"/>
                <w14:ligatures w14:val="none"/>
              </w:rPr>
              <w:t> </w:t>
            </w:r>
          </w:p>
        </w:tc>
        <w:tc>
          <w:tcPr>
            <w:tcW w:w="4080" w:type="dxa"/>
            <w:tcBorders>
              <w:top w:val="single" w:sz="12" w:space="0" w:color="000000"/>
              <w:left w:val="single" w:sz="12" w:space="0" w:color="000000"/>
              <w:bottom w:val="single" w:sz="12" w:space="0" w:color="000000"/>
              <w:right w:val="single" w:sz="12" w:space="0" w:color="000000"/>
            </w:tcBorders>
            <w:vAlign w:val="center"/>
            <w:hideMark/>
          </w:tcPr>
          <w:p w14:paraId="2201372A" w14:textId="77777777" w:rsidR="00A0569A" w:rsidRPr="00A0569A" w:rsidRDefault="00A0569A" w:rsidP="00A0569A">
            <w:pPr>
              <w:spacing w:after="0" w:line="240" w:lineRule="auto"/>
              <w:jc w:val="center"/>
              <w:textAlignment w:val="baseline"/>
              <w:rPr>
                <w:rFonts w:eastAsia="Times New Roman" w:cs="Times New Roman"/>
                <w:kern w:val="0"/>
                <w:sz w:val="20"/>
                <w:szCs w:val="20"/>
                <w:lang w:val="en-US" w:eastAsia="en-IN"/>
                <w14:ligatures w14:val="none"/>
              </w:rPr>
            </w:pPr>
            <w:r w:rsidRPr="00A0569A">
              <w:rPr>
                <w:rFonts w:eastAsia="Times New Roman" w:cs="Times New Roman"/>
                <w:b/>
                <w:bCs/>
                <w:kern w:val="0"/>
                <w:sz w:val="20"/>
                <w:szCs w:val="20"/>
                <w:lang w:val="en-US" w:eastAsia="en-IN"/>
                <w14:ligatures w14:val="none"/>
              </w:rPr>
              <w:t>Mitigation</w:t>
            </w:r>
            <w:r w:rsidRPr="00A0569A">
              <w:rPr>
                <w:rFonts w:eastAsia="Times New Roman" w:cs="Times New Roman"/>
                <w:kern w:val="0"/>
                <w:sz w:val="20"/>
                <w:szCs w:val="20"/>
                <w:lang w:val="en-US" w:eastAsia="en-IN"/>
                <w14:ligatures w14:val="none"/>
              </w:rPr>
              <w:t> </w:t>
            </w:r>
          </w:p>
        </w:tc>
      </w:tr>
      <w:tr w:rsidR="00A0569A" w:rsidRPr="00A0569A" w14:paraId="5188170E" w14:textId="77777777">
        <w:trPr>
          <w:trHeight w:val="300"/>
        </w:trPr>
        <w:tc>
          <w:tcPr>
            <w:tcW w:w="3540" w:type="dxa"/>
            <w:tcBorders>
              <w:top w:val="single" w:sz="12" w:space="0" w:color="000000"/>
              <w:left w:val="single" w:sz="12" w:space="0" w:color="000000"/>
              <w:bottom w:val="single" w:sz="12" w:space="0" w:color="000000"/>
              <w:right w:val="single" w:sz="12" w:space="0" w:color="000000"/>
            </w:tcBorders>
            <w:vAlign w:val="center"/>
            <w:hideMark/>
          </w:tcPr>
          <w:p w14:paraId="66B0F7AE"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Weak subnet tier isolation </w:t>
            </w:r>
          </w:p>
        </w:tc>
        <w:tc>
          <w:tcPr>
            <w:tcW w:w="4080" w:type="dxa"/>
            <w:tcBorders>
              <w:top w:val="single" w:sz="12" w:space="0" w:color="000000"/>
              <w:left w:val="single" w:sz="12" w:space="0" w:color="000000"/>
              <w:bottom w:val="single" w:sz="12" w:space="0" w:color="000000"/>
              <w:right w:val="single" w:sz="12" w:space="0" w:color="000000"/>
            </w:tcBorders>
            <w:vAlign w:val="center"/>
            <w:hideMark/>
          </w:tcPr>
          <w:p w14:paraId="2E1AB46A"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Enforce strict Public/App/Data separation </w:t>
            </w:r>
          </w:p>
        </w:tc>
      </w:tr>
      <w:tr w:rsidR="00A0569A" w:rsidRPr="00A0569A" w14:paraId="037F8C46" w14:textId="77777777">
        <w:trPr>
          <w:trHeight w:val="300"/>
        </w:trPr>
        <w:tc>
          <w:tcPr>
            <w:tcW w:w="3540" w:type="dxa"/>
            <w:tcBorders>
              <w:top w:val="single" w:sz="12" w:space="0" w:color="000000"/>
              <w:left w:val="single" w:sz="12" w:space="0" w:color="000000"/>
              <w:bottom w:val="single" w:sz="12" w:space="0" w:color="000000"/>
              <w:right w:val="single" w:sz="12" w:space="0" w:color="000000"/>
            </w:tcBorders>
            <w:vAlign w:val="center"/>
            <w:hideMark/>
          </w:tcPr>
          <w:p w14:paraId="6CE9580A"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Over-permissive Security Groups </w:t>
            </w:r>
          </w:p>
        </w:tc>
        <w:tc>
          <w:tcPr>
            <w:tcW w:w="4080" w:type="dxa"/>
            <w:tcBorders>
              <w:top w:val="single" w:sz="12" w:space="0" w:color="000000"/>
              <w:left w:val="single" w:sz="12" w:space="0" w:color="000000"/>
              <w:bottom w:val="single" w:sz="12" w:space="0" w:color="000000"/>
              <w:right w:val="single" w:sz="12" w:space="0" w:color="000000"/>
            </w:tcBorders>
            <w:vAlign w:val="center"/>
            <w:hideMark/>
          </w:tcPr>
          <w:p w14:paraId="4EE35D4F"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Apply least-privilege and periodic reviews </w:t>
            </w:r>
          </w:p>
        </w:tc>
      </w:tr>
      <w:tr w:rsidR="00A0569A" w:rsidRPr="00A0569A" w14:paraId="5BE2BDFC" w14:textId="77777777">
        <w:trPr>
          <w:trHeight w:val="300"/>
        </w:trPr>
        <w:tc>
          <w:tcPr>
            <w:tcW w:w="3540" w:type="dxa"/>
            <w:tcBorders>
              <w:top w:val="single" w:sz="12" w:space="0" w:color="000000"/>
              <w:left w:val="single" w:sz="12" w:space="0" w:color="000000"/>
              <w:bottom w:val="single" w:sz="12" w:space="0" w:color="000000"/>
              <w:right w:val="single" w:sz="12" w:space="0" w:color="000000"/>
            </w:tcBorders>
            <w:vAlign w:val="center"/>
            <w:hideMark/>
          </w:tcPr>
          <w:p w14:paraId="4F351479"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Public IPs on EC2 </w:t>
            </w:r>
          </w:p>
        </w:tc>
        <w:tc>
          <w:tcPr>
            <w:tcW w:w="4080" w:type="dxa"/>
            <w:tcBorders>
              <w:top w:val="single" w:sz="12" w:space="0" w:color="000000"/>
              <w:left w:val="single" w:sz="12" w:space="0" w:color="000000"/>
              <w:bottom w:val="single" w:sz="12" w:space="0" w:color="000000"/>
              <w:right w:val="single" w:sz="12" w:space="0" w:color="000000"/>
            </w:tcBorders>
            <w:vAlign w:val="center"/>
            <w:hideMark/>
          </w:tcPr>
          <w:p w14:paraId="425F44E4"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Remove public IPs; access via ALB only </w:t>
            </w:r>
          </w:p>
        </w:tc>
      </w:tr>
      <w:tr w:rsidR="00A0569A" w:rsidRPr="00A0569A" w14:paraId="64FBAD56" w14:textId="77777777">
        <w:trPr>
          <w:trHeight w:val="300"/>
        </w:trPr>
        <w:tc>
          <w:tcPr>
            <w:tcW w:w="3540" w:type="dxa"/>
            <w:tcBorders>
              <w:top w:val="single" w:sz="12" w:space="0" w:color="000000"/>
              <w:left w:val="single" w:sz="12" w:space="0" w:color="000000"/>
              <w:bottom w:val="single" w:sz="12" w:space="0" w:color="000000"/>
              <w:right w:val="single" w:sz="12" w:space="0" w:color="000000"/>
            </w:tcBorders>
            <w:vAlign w:val="center"/>
            <w:hideMark/>
          </w:tcPr>
          <w:p w14:paraId="249F609D"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Unrestricted outbound traffic </w:t>
            </w:r>
          </w:p>
        </w:tc>
        <w:tc>
          <w:tcPr>
            <w:tcW w:w="4080" w:type="dxa"/>
            <w:tcBorders>
              <w:top w:val="single" w:sz="12" w:space="0" w:color="000000"/>
              <w:left w:val="single" w:sz="12" w:space="0" w:color="000000"/>
              <w:bottom w:val="single" w:sz="12" w:space="0" w:color="000000"/>
              <w:right w:val="single" w:sz="12" w:space="0" w:color="000000"/>
            </w:tcBorders>
            <w:vAlign w:val="center"/>
            <w:hideMark/>
          </w:tcPr>
          <w:p w14:paraId="114A2860"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Restrict NAT egress destinations </w:t>
            </w:r>
          </w:p>
        </w:tc>
      </w:tr>
      <w:tr w:rsidR="00A0569A" w:rsidRPr="00A0569A" w14:paraId="329A4BEA" w14:textId="77777777">
        <w:trPr>
          <w:trHeight w:val="300"/>
        </w:trPr>
        <w:tc>
          <w:tcPr>
            <w:tcW w:w="3540" w:type="dxa"/>
            <w:tcBorders>
              <w:top w:val="single" w:sz="12" w:space="0" w:color="000000"/>
              <w:left w:val="single" w:sz="12" w:space="0" w:color="000000"/>
              <w:bottom w:val="single" w:sz="12" w:space="0" w:color="000000"/>
              <w:right w:val="single" w:sz="12" w:space="0" w:color="000000"/>
            </w:tcBorders>
            <w:vAlign w:val="center"/>
            <w:hideMark/>
          </w:tcPr>
          <w:p w14:paraId="26359A81"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ALB overexposure </w:t>
            </w:r>
          </w:p>
        </w:tc>
        <w:tc>
          <w:tcPr>
            <w:tcW w:w="4080" w:type="dxa"/>
            <w:tcBorders>
              <w:top w:val="single" w:sz="12" w:space="0" w:color="000000"/>
              <w:left w:val="single" w:sz="12" w:space="0" w:color="000000"/>
              <w:bottom w:val="single" w:sz="12" w:space="0" w:color="000000"/>
              <w:right w:val="single" w:sz="12" w:space="0" w:color="000000"/>
            </w:tcBorders>
            <w:vAlign w:val="center"/>
            <w:hideMark/>
          </w:tcPr>
          <w:p w14:paraId="71750DAB"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Limit listeners and paths </w:t>
            </w:r>
          </w:p>
        </w:tc>
      </w:tr>
      <w:tr w:rsidR="00A0569A" w:rsidRPr="00A0569A" w14:paraId="1E06BDEE" w14:textId="77777777">
        <w:trPr>
          <w:trHeight w:val="300"/>
        </w:trPr>
        <w:tc>
          <w:tcPr>
            <w:tcW w:w="3540" w:type="dxa"/>
            <w:tcBorders>
              <w:top w:val="single" w:sz="12" w:space="0" w:color="000000"/>
              <w:left w:val="single" w:sz="12" w:space="0" w:color="000000"/>
              <w:bottom w:val="single" w:sz="12" w:space="0" w:color="000000"/>
              <w:right w:val="single" w:sz="12" w:space="0" w:color="000000"/>
            </w:tcBorders>
            <w:vAlign w:val="center"/>
            <w:hideMark/>
          </w:tcPr>
          <w:p w14:paraId="645F0DF9"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RDS reachable from app tier broadly </w:t>
            </w:r>
          </w:p>
        </w:tc>
        <w:tc>
          <w:tcPr>
            <w:tcW w:w="4080" w:type="dxa"/>
            <w:tcBorders>
              <w:top w:val="single" w:sz="12" w:space="0" w:color="000000"/>
              <w:left w:val="single" w:sz="12" w:space="0" w:color="000000"/>
              <w:bottom w:val="single" w:sz="12" w:space="0" w:color="000000"/>
              <w:right w:val="single" w:sz="12" w:space="0" w:color="000000"/>
            </w:tcBorders>
            <w:vAlign w:val="center"/>
            <w:hideMark/>
          </w:tcPr>
          <w:p w14:paraId="2DA7EB9D"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Restrict DB access to required instances </w:t>
            </w:r>
          </w:p>
        </w:tc>
      </w:tr>
      <w:tr w:rsidR="00A0569A" w:rsidRPr="00A0569A" w14:paraId="0215D5B5" w14:textId="77777777">
        <w:trPr>
          <w:trHeight w:val="300"/>
        </w:trPr>
        <w:tc>
          <w:tcPr>
            <w:tcW w:w="3540" w:type="dxa"/>
            <w:tcBorders>
              <w:top w:val="single" w:sz="12" w:space="0" w:color="000000"/>
              <w:left w:val="single" w:sz="12" w:space="0" w:color="000000"/>
              <w:bottom w:val="single" w:sz="12" w:space="0" w:color="000000"/>
              <w:right w:val="single" w:sz="12" w:space="0" w:color="000000"/>
            </w:tcBorders>
            <w:vAlign w:val="center"/>
            <w:hideMark/>
          </w:tcPr>
          <w:p w14:paraId="03B1096A"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Missing flow logs </w:t>
            </w:r>
          </w:p>
        </w:tc>
        <w:tc>
          <w:tcPr>
            <w:tcW w:w="4080" w:type="dxa"/>
            <w:tcBorders>
              <w:top w:val="single" w:sz="12" w:space="0" w:color="000000"/>
              <w:left w:val="single" w:sz="12" w:space="0" w:color="000000"/>
              <w:bottom w:val="single" w:sz="12" w:space="0" w:color="000000"/>
              <w:right w:val="single" w:sz="12" w:space="0" w:color="000000"/>
            </w:tcBorders>
            <w:vAlign w:val="center"/>
            <w:hideMark/>
          </w:tcPr>
          <w:p w14:paraId="39C2D298"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Enable VPC Flow Logs </w:t>
            </w:r>
          </w:p>
        </w:tc>
      </w:tr>
      <w:tr w:rsidR="00A0569A" w:rsidRPr="00A0569A" w14:paraId="45A6581C" w14:textId="77777777">
        <w:trPr>
          <w:trHeight w:val="300"/>
        </w:trPr>
        <w:tc>
          <w:tcPr>
            <w:tcW w:w="3540" w:type="dxa"/>
            <w:tcBorders>
              <w:top w:val="single" w:sz="12" w:space="0" w:color="000000"/>
              <w:left w:val="single" w:sz="12" w:space="0" w:color="000000"/>
              <w:bottom w:val="single" w:sz="12" w:space="0" w:color="000000"/>
              <w:right w:val="single" w:sz="12" w:space="0" w:color="000000"/>
            </w:tcBorders>
            <w:vAlign w:val="center"/>
            <w:hideMark/>
          </w:tcPr>
          <w:p w14:paraId="1AB434FB"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Logs not sent to SIEM </w:t>
            </w:r>
          </w:p>
        </w:tc>
        <w:tc>
          <w:tcPr>
            <w:tcW w:w="4080" w:type="dxa"/>
            <w:tcBorders>
              <w:top w:val="single" w:sz="12" w:space="0" w:color="000000"/>
              <w:left w:val="single" w:sz="12" w:space="0" w:color="000000"/>
              <w:bottom w:val="single" w:sz="12" w:space="0" w:color="000000"/>
              <w:right w:val="single" w:sz="12" w:space="0" w:color="000000"/>
            </w:tcBorders>
            <w:vAlign w:val="center"/>
            <w:hideMark/>
          </w:tcPr>
          <w:p w14:paraId="0E614BD1" w14:textId="77777777" w:rsidR="00A0569A" w:rsidRPr="00A0569A" w:rsidRDefault="00A0569A" w:rsidP="00A0569A">
            <w:pPr>
              <w:spacing w:after="0" w:line="240" w:lineRule="auto"/>
              <w:textAlignment w:val="baseline"/>
              <w:rPr>
                <w:rFonts w:eastAsia="Times New Roman" w:cs="Times New Roman"/>
                <w:kern w:val="0"/>
                <w:sz w:val="20"/>
                <w:szCs w:val="20"/>
                <w:lang w:val="en-US" w:eastAsia="en-IN"/>
                <w14:ligatures w14:val="none"/>
              </w:rPr>
            </w:pPr>
            <w:r w:rsidRPr="00A0569A">
              <w:rPr>
                <w:rFonts w:eastAsia="Times New Roman" w:cs="Times New Roman"/>
                <w:kern w:val="0"/>
                <w:sz w:val="20"/>
                <w:szCs w:val="20"/>
                <w:lang w:val="en-US" w:eastAsia="en-IN"/>
                <w14:ligatures w14:val="none"/>
              </w:rPr>
              <w:t>Centralize logging and alerting </w:t>
            </w:r>
          </w:p>
        </w:tc>
      </w:tr>
    </w:tbl>
    <w:p w14:paraId="66ACC564" w14:textId="1A094BAC" w:rsidR="00A0569A" w:rsidRPr="00A0569A" w:rsidRDefault="00A0569A" w:rsidP="00A0569A">
      <w:pPr>
        <w:spacing w:after="0" w:line="240" w:lineRule="auto"/>
        <w:textAlignment w:val="baseline"/>
        <w:rPr>
          <w:rFonts w:eastAsia="Times New Roman" w:cs="Segoe UI"/>
          <w:kern w:val="0"/>
          <w:sz w:val="18"/>
          <w:szCs w:val="18"/>
          <w:lang w:val="en-US" w:eastAsia="en-IN"/>
          <w14:ligatures w14:val="none"/>
        </w:rPr>
      </w:pPr>
      <w:r w:rsidRPr="00A0569A">
        <w:rPr>
          <w:rFonts w:eastAsia="Times New Roman" w:cs="Segoe UI Light"/>
          <w:kern w:val="0"/>
          <w:lang w:val="en-US" w:eastAsia="en-IN"/>
          <w14:ligatures w14:val="none"/>
        </w:rPr>
        <w:t> </w:t>
      </w:r>
    </w:p>
    <w:p w14:paraId="63E2386E" w14:textId="4CA55F38" w:rsidR="00F47660" w:rsidRDefault="00F47660" w:rsidP="00F47660">
      <w:pPr>
        <w:pStyle w:val="Heading1"/>
      </w:pPr>
      <w:bookmarkStart w:id="26" w:name="_Toc221411530"/>
      <w:r>
        <w:t>Best Practice Comparison</w:t>
      </w:r>
      <w:bookmarkEnd w:id="26"/>
    </w:p>
    <w:p w14:paraId="15144E49" w14:textId="2E8894DF" w:rsidR="001B6FBA" w:rsidRPr="00A1560C" w:rsidRDefault="001B6FBA" w:rsidP="001B6FBA">
      <w:pPr>
        <w:rPr>
          <w:sz w:val="20"/>
          <w:szCs w:val="20"/>
          <w:lang w:val="en-US"/>
        </w:rPr>
      </w:pPr>
      <w:r w:rsidRPr="00A1560C">
        <w:rPr>
          <w:sz w:val="20"/>
          <w:szCs w:val="20"/>
          <w:lang w:val="en-US"/>
        </w:rPr>
        <w:t>Designing a Virtual Private Cloud (VPC) requires a balance between scalability, performance, and rigorous security. Based on the 2026 industry standards, best practices can be divided into three core sections.</w:t>
      </w:r>
    </w:p>
    <w:p w14:paraId="470C0649" w14:textId="38F2B2BE" w:rsidR="001B6FBA" w:rsidRPr="00A1560C" w:rsidRDefault="00A1560C" w:rsidP="001B6FBA">
      <w:pPr>
        <w:rPr>
          <w:rFonts w:asciiTheme="majorHAnsi" w:eastAsiaTheme="majorEastAsia" w:hAnsiTheme="majorHAnsi" w:cstheme="majorBidi"/>
          <w:color w:val="0F4761" w:themeColor="accent1" w:themeShade="BF"/>
          <w:sz w:val="28"/>
          <w:szCs w:val="28"/>
        </w:rPr>
      </w:pPr>
      <w:r w:rsidRPr="00A1560C">
        <w:rPr>
          <w:sz w:val="28"/>
          <w:szCs w:val="28"/>
        </w:rPr>
        <w:t>4.1</w:t>
      </w:r>
      <w:r>
        <w:rPr>
          <w:rStyle w:val="Heading2Char"/>
        </w:rPr>
        <w:tab/>
      </w:r>
      <w:r w:rsidR="001B6FBA" w:rsidRPr="00A1560C">
        <w:rPr>
          <w:rFonts w:asciiTheme="majorHAnsi" w:eastAsiaTheme="majorEastAsia" w:hAnsiTheme="majorHAnsi" w:cstheme="majorBidi"/>
          <w:color w:val="0F4761" w:themeColor="accent1" w:themeShade="BF"/>
          <w:sz w:val="28"/>
          <w:szCs w:val="28"/>
        </w:rPr>
        <w:t>VPC Design Best Practices (2026 Standards)</w:t>
      </w:r>
    </w:p>
    <w:p w14:paraId="3359E81A" w14:textId="77777777" w:rsidR="001B6FBA" w:rsidRPr="00A1560C" w:rsidRDefault="001B6FBA" w:rsidP="001B6FBA">
      <w:pPr>
        <w:rPr>
          <w:sz w:val="20"/>
          <w:szCs w:val="20"/>
          <w:lang w:val="en-US"/>
        </w:rPr>
      </w:pPr>
      <w:r w:rsidRPr="00A1560C">
        <w:rPr>
          <w:sz w:val="20"/>
          <w:szCs w:val="20"/>
          <w:lang w:val="en-US"/>
        </w:rPr>
        <w:t xml:space="preserve">Modern cloud architecture has shifted from "perimeter defense" to </w:t>
      </w:r>
      <w:r w:rsidRPr="00A1560C">
        <w:rPr>
          <w:b/>
          <w:bCs/>
          <w:sz w:val="20"/>
          <w:szCs w:val="20"/>
          <w:lang w:val="en-US"/>
        </w:rPr>
        <w:t>Zero Trust Networking</w:t>
      </w:r>
      <w:r w:rsidRPr="00A1560C">
        <w:rPr>
          <w:sz w:val="20"/>
          <w:szCs w:val="20"/>
          <w:lang w:val="en-US"/>
        </w:rPr>
        <w:t>.</w:t>
      </w:r>
    </w:p>
    <w:p w14:paraId="1B29EF29" w14:textId="77777777" w:rsidR="001B6FBA" w:rsidRPr="00A1560C" w:rsidRDefault="001B6FBA" w:rsidP="00B63C3B">
      <w:pPr>
        <w:numPr>
          <w:ilvl w:val="0"/>
          <w:numId w:val="31"/>
        </w:numPr>
        <w:rPr>
          <w:sz w:val="20"/>
          <w:szCs w:val="20"/>
          <w:lang w:val="en-US"/>
        </w:rPr>
      </w:pPr>
      <w:r w:rsidRPr="00A1560C">
        <w:rPr>
          <w:b/>
          <w:bCs/>
          <w:sz w:val="20"/>
          <w:szCs w:val="20"/>
          <w:lang w:val="en-US"/>
        </w:rPr>
        <w:t>Logical Segmentation:</w:t>
      </w:r>
    </w:p>
    <w:p w14:paraId="32C8B6D6" w14:textId="77777777" w:rsidR="001B6FBA" w:rsidRPr="00A1560C" w:rsidRDefault="001B6FBA" w:rsidP="00B63C3B">
      <w:pPr>
        <w:numPr>
          <w:ilvl w:val="1"/>
          <w:numId w:val="32"/>
        </w:numPr>
        <w:rPr>
          <w:sz w:val="20"/>
          <w:szCs w:val="20"/>
          <w:lang w:val="en-US"/>
        </w:rPr>
      </w:pPr>
      <w:r w:rsidRPr="00A1560C">
        <w:rPr>
          <w:b/>
          <w:bCs/>
          <w:sz w:val="20"/>
          <w:szCs w:val="20"/>
          <w:lang w:val="en-US"/>
        </w:rPr>
        <w:lastRenderedPageBreak/>
        <w:t>Tiered Subnetting:</w:t>
      </w:r>
      <w:r w:rsidRPr="00A1560C">
        <w:rPr>
          <w:sz w:val="20"/>
          <w:szCs w:val="20"/>
          <w:lang w:val="en-US"/>
        </w:rPr>
        <w:t xml:space="preserve"> Use a minimum of three tiers (Public, Private, and Data) across at least two Availability Zones (AZs) for high availability.</w:t>
      </w:r>
    </w:p>
    <w:p w14:paraId="591AF965" w14:textId="77777777" w:rsidR="001B6FBA" w:rsidRPr="00A1560C" w:rsidRDefault="001B6FBA" w:rsidP="00B63C3B">
      <w:pPr>
        <w:numPr>
          <w:ilvl w:val="1"/>
          <w:numId w:val="32"/>
        </w:numPr>
        <w:rPr>
          <w:sz w:val="20"/>
          <w:szCs w:val="20"/>
          <w:lang w:val="en-US"/>
        </w:rPr>
      </w:pPr>
      <w:r w:rsidRPr="00A1560C">
        <w:rPr>
          <w:b/>
          <w:bCs/>
          <w:sz w:val="20"/>
          <w:szCs w:val="20"/>
          <w:lang w:val="en-US"/>
        </w:rPr>
        <w:t>Micro-segmentation:</w:t>
      </w:r>
      <w:r w:rsidRPr="00A1560C">
        <w:rPr>
          <w:sz w:val="20"/>
          <w:szCs w:val="20"/>
          <w:lang w:val="en-US"/>
        </w:rPr>
        <w:t xml:space="preserve"> Implement granular security group rules at the resource level rather than relying solely on subnet-level Network ACLs.</w:t>
      </w:r>
    </w:p>
    <w:p w14:paraId="7ADE86BB" w14:textId="77777777" w:rsidR="001B6FBA" w:rsidRPr="00A1560C" w:rsidRDefault="001B6FBA" w:rsidP="00B63C3B">
      <w:pPr>
        <w:numPr>
          <w:ilvl w:val="0"/>
          <w:numId w:val="31"/>
        </w:numPr>
        <w:rPr>
          <w:sz w:val="20"/>
          <w:szCs w:val="20"/>
          <w:lang w:val="en-US"/>
        </w:rPr>
      </w:pPr>
      <w:r w:rsidRPr="00A1560C">
        <w:rPr>
          <w:b/>
          <w:bCs/>
          <w:sz w:val="20"/>
          <w:szCs w:val="20"/>
          <w:lang w:val="en-US"/>
        </w:rPr>
        <w:t>IP Address Planning:</w:t>
      </w:r>
      <w:r w:rsidRPr="00A1560C">
        <w:rPr>
          <w:sz w:val="20"/>
          <w:szCs w:val="20"/>
          <w:lang w:val="en-US"/>
        </w:rPr>
        <w:t xml:space="preserve"> * Avoid the common pitfall of overlapping CIDR blocks with on-premises or other VPCs to prevent future routing conflicts during peering or VPN expansion.</w:t>
      </w:r>
    </w:p>
    <w:p w14:paraId="45E3BB7B" w14:textId="77777777" w:rsidR="001B6FBA" w:rsidRPr="00A1560C" w:rsidRDefault="001B6FBA" w:rsidP="00B63C3B">
      <w:pPr>
        <w:numPr>
          <w:ilvl w:val="0"/>
          <w:numId w:val="31"/>
        </w:numPr>
        <w:rPr>
          <w:sz w:val="20"/>
          <w:szCs w:val="20"/>
          <w:lang w:val="en-US"/>
        </w:rPr>
      </w:pPr>
      <w:r w:rsidRPr="00A1560C">
        <w:rPr>
          <w:b/>
          <w:bCs/>
          <w:sz w:val="20"/>
          <w:szCs w:val="20"/>
          <w:lang w:val="en-US"/>
        </w:rPr>
        <w:t>Connectivity Hubs:</w:t>
      </w:r>
      <w:r w:rsidRPr="00A1560C">
        <w:rPr>
          <w:sz w:val="20"/>
          <w:szCs w:val="20"/>
          <w:lang w:val="en-US"/>
        </w:rPr>
        <w:t xml:space="preserve"> * Use a </w:t>
      </w:r>
      <w:r w:rsidRPr="00A1560C">
        <w:rPr>
          <w:b/>
          <w:bCs/>
          <w:sz w:val="20"/>
          <w:szCs w:val="20"/>
          <w:lang w:val="en-US"/>
        </w:rPr>
        <w:t>Transit Gateway</w:t>
      </w:r>
      <w:r w:rsidRPr="00A1560C">
        <w:rPr>
          <w:sz w:val="20"/>
          <w:szCs w:val="20"/>
          <w:lang w:val="en-US"/>
        </w:rPr>
        <w:t xml:space="preserve"> or </w:t>
      </w:r>
      <w:r w:rsidRPr="00A1560C">
        <w:rPr>
          <w:b/>
          <w:bCs/>
          <w:sz w:val="20"/>
          <w:szCs w:val="20"/>
          <w:lang w:val="en-US"/>
        </w:rPr>
        <w:t>Cloud WAN</w:t>
      </w:r>
      <w:r w:rsidRPr="00A1560C">
        <w:rPr>
          <w:sz w:val="20"/>
          <w:szCs w:val="20"/>
          <w:lang w:val="en-US"/>
        </w:rPr>
        <w:t xml:space="preserve"> for central routing in multi-VPC environments. This replaces complex mesh peering and simplifies traffic inspection.</w:t>
      </w:r>
    </w:p>
    <w:p w14:paraId="4C9C27CA" w14:textId="77777777" w:rsidR="001B6FBA" w:rsidRPr="00A1560C" w:rsidRDefault="001B6FBA" w:rsidP="00B63C3B">
      <w:pPr>
        <w:numPr>
          <w:ilvl w:val="0"/>
          <w:numId w:val="31"/>
        </w:numPr>
        <w:rPr>
          <w:sz w:val="20"/>
          <w:szCs w:val="20"/>
          <w:lang w:val="en-US"/>
        </w:rPr>
      </w:pPr>
      <w:r w:rsidRPr="00A1560C">
        <w:rPr>
          <w:b/>
          <w:bCs/>
          <w:sz w:val="20"/>
          <w:szCs w:val="20"/>
          <w:lang w:val="en-US"/>
        </w:rPr>
        <w:t>Edge Security:</w:t>
      </w:r>
      <w:r w:rsidRPr="00A1560C">
        <w:rPr>
          <w:sz w:val="20"/>
          <w:szCs w:val="20"/>
          <w:lang w:val="en-US"/>
        </w:rPr>
        <w:t xml:space="preserve"> * Deploy </w:t>
      </w:r>
      <w:r w:rsidRPr="00A1560C">
        <w:rPr>
          <w:b/>
          <w:bCs/>
          <w:sz w:val="20"/>
          <w:szCs w:val="20"/>
          <w:lang w:val="en-US"/>
        </w:rPr>
        <w:t>NAT Gateways</w:t>
      </w:r>
      <w:r w:rsidRPr="00A1560C">
        <w:rPr>
          <w:sz w:val="20"/>
          <w:szCs w:val="20"/>
          <w:lang w:val="en-US"/>
        </w:rPr>
        <w:t xml:space="preserve"> in public subnets to allow private instances to access the internet securely without exposing them to inbound traffic.</w:t>
      </w:r>
    </w:p>
    <w:p w14:paraId="1DAF3C83" w14:textId="7DAA220F" w:rsidR="001B6FBA" w:rsidRPr="00A1560C" w:rsidRDefault="001B6FBA" w:rsidP="00B63C3B">
      <w:pPr>
        <w:pStyle w:val="Heading2"/>
        <w:numPr>
          <w:ilvl w:val="1"/>
          <w:numId w:val="35"/>
        </w:numPr>
        <w:rPr>
          <w:sz w:val="28"/>
          <w:szCs w:val="28"/>
        </w:rPr>
      </w:pPr>
      <w:bookmarkStart w:id="27" w:name="_Toc221411531"/>
      <w:r w:rsidRPr="00A1560C">
        <w:rPr>
          <w:sz w:val="28"/>
          <w:szCs w:val="28"/>
        </w:rPr>
        <w:t>Gap Analysis Against Industry Standards</w:t>
      </w:r>
      <w:bookmarkEnd w:id="27"/>
    </w:p>
    <w:p w14:paraId="66B1360B" w14:textId="7B532D8D" w:rsidR="001B6FBA" w:rsidRPr="00A1560C" w:rsidRDefault="00FD012E" w:rsidP="001B6FBA">
      <w:pPr>
        <w:rPr>
          <w:sz w:val="20"/>
          <w:szCs w:val="20"/>
          <w:lang w:val="en-US"/>
        </w:rPr>
      </w:pPr>
      <w:r>
        <w:rPr>
          <w:sz w:val="20"/>
          <w:szCs w:val="20"/>
          <w:lang w:val="en-US"/>
        </w:rPr>
        <w:t>A</w:t>
      </w:r>
      <w:r w:rsidR="001B6FBA" w:rsidRPr="00A1560C">
        <w:rPr>
          <w:sz w:val="20"/>
          <w:szCs w:val="20"/>
          <w:lang w:val="en-US"/>
        </w:rPr>
        <w:t xml:space="preserve"> "Gap Analysis" identifies where </w:t>
      </w:r>
      <w:r>
        <w:rPr>
          <w:sz w:val="20"/>
          <w:szCs w:val="20"/>
          <w:lang w:val="en-US"/>
        </w:rPr>
        <w:t>our</w:t>
      </w:r>
      <w:r w:rsidR="001B6FBA" w:rsidRPr="00A1560C">
        <w:rPr>
          <w:sz w:val="20"/>
          <w:szCs w:val="20"/>
          <w:lang w:val="en-US"/>
        </w:rPr>
        <w:t xml:space="preserve"> design might fall short of the </w:t>
      </w:r>
      <w:r w:rsidR="001B6FBA" w:rsidRPr="00A1560C">
        <w:rPr>
          <w:b/>
          <w:bCs/>
          <w:sz w:val="20"/>
          <w:szCs w:val="20"/>
          <w:lang w:val="en-US"/>
        </w:rPr>
        <w:t>NIST Cloud Computing Framework</w:t>
      </w:r>
      <w:r w:rsidR="001B6FBA" w:rsidRPr="00A1560C">
        <w:rPr>
          <w:sz w:val="20"/>
          <w:szCs w:val="20"/>
          <w:lang w:val="en-US"/>
        </w:rPr>
        <w:t xml:space="preserve"> or </w:t>
      </w:r>
      <w:r w:rsidR="001B6FBA" w:rsidRPr="00A1560C">
        <w:rPr>
          <w:b/>
          <w:bCs/>
          <w:sz w:val="20"/>
          <w:szCs w:val="20"/>
          <w:lang w:val="en-US"/>
        </w:rPr>
        <w:t>ISO/IEC 27017</w:t>
      </w:r>
      <w:r w:rsidR="001B6FBA" w:rsidRPr="00A1560C">
        <w:rPr>
          <w:sz w:val="20"/>
          <w:szCs w:val="20"/>
          <w:lang w:val="en-U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B6FBA" w:rsidRPr="00A1560C" w14:paraId="3DC9B3E5"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77336A3" w14:textId="77777777" w:rsidR="001B6FBA" w:rsidRPr="00A1560C" w:rsidRDefault="001B6FBA" w:rsidP="001B6FBA">
            <w:pPr>
              <w:rPr>
                <w:sz w:val="20"/>
                <w:szCs w:val="20"/>
                <w:lang w:val="en-US"/>
              </w:rPr>
            </w:pPr>
            <w:r w:rsidRPr="00A1560C">
              <w:rPr>
                <w:sz w:val="20"/>
                <w:szCs w:val="20"/>
                <w:lang w:val="en-US"/>
              </w:rPr>
              <w:t>Feature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A03E19B" w14:textId="77777777" w:rsidR="001B6FBA" w:rsidRPr="00A1560C" w:rsidRDefault="001B6FBA" w:rsidP="001B6FBA">
            <w:pPr>
              <w:rPr>
                <w:sz w:val="20"/>
                <w:szCs w:val="20"/>
                <w:lang w:val="en-US"/>
              </w:rPr>
            </w:pPr>
            <w:r w:rsidRPr="00A1560C">
              <w:rPr>
                <w:sz w:val="20"/>
                <w:szCs w:val="20"/>
                <w:lang w:val="en-US"/>
              </w:rPr>
              <w:t>Current Common "Gap"</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1F2E1B4" w14:textId="77777777" w:rsidR="001B6FBA" w:rsidRPr="00A1560C" w:rsidRDefault="001B6FBA" w:rsidP="001B6FBA">
            <w:pPr>
              <w:rPr>
                <w:sz w:val="20"/>
                <w:szCs w:val="20"/>
                <w:lang w:val="en-US"/>
              </w:rPr>
            </w:pPr>
            <w:r w:rsidRPr="00A1560C">
              <w:rPr>
                <w:sz w:val="20"/>
                <w:szCs w:val="20"/>
                <w:lang w:val="en-US"/>
              </w:rPr>
              <w:t>Industry Standard (2026)</w:t>
            </w:r>
          </w:p>
        </w:tc>
      </w:tr>
      <w:tr w:rsidR="001B6FBA" w:rsidRPr="00A1560C" w14:paraId="2ADE1F74" w14:textId="77777777">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E073B8B" w14:textId="77777777" w:rsidR="001B6FBA" w:rsidRPr="00A1560C" w:rsidRDefault="001B6FBA" w:rsidP="001B6FBA">
            <w:pPr>
              <w:rPr>
                <w:b/>
                <w:bCs/>
                <w:sz w:val="20"/>
                <w:szCs w:val="20"/>
                <w:lang w:val="en-US"/>
              </w:rPr>
            </w:pPr>
            <w:r w:rsidRPr="00A1560C">
              <w:rPr>
                <w:b/>
                <w:bCs/>
                <w:sz w:val="20"/>
                <w:szCs w:val="20"/>
                <w:lang w:val="en-US"/>
              </w:rPr>
              <w:t>Trust Model</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6843E27" w14:textId="77777777" w:rsidR="001B6FBA" w:rsidRPr="00A1560C" w:rsidRDefault="001B6FBA" w:rsidP="001B6FBA">
            <w:pPr>
              <w:rPr>
                <w:sz w:val="20"/>
                <w:szCs w:val="20"/>
                <w:lang w:val="en-US"/>
              </w:rPr>
            </w:pPr>
            <w:r w:rsidRPr="00A1560C">
              <w:rPr>
                <w:sz w:val="20"/>
                <w:szCs w:val="20"/>
                <w:lang w:val="en-US"/>
              </w:rPr>
              <w:t>Implicit trust within the VPC.</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A514558" w14:textId="77777777" w:rsidR="001B6FBA" w:rsidRPr="00A1560C" w:rsidRDefault="001B6FBA" w:rsidP="001B6FBA">
            <w:pPr>
              <w:rPr>
                <w:sz w:val="20"/>
                <w:szCs w:val="20"/>
                <w:lang w:val="en-US"/>
              </w:rPr>
            </w:pPr>
            <w:r w:rsidRPr="00A1560C">
              <w:rPr>
                <w:b/>
                <w:bCs/>
                <w:sz w:val="20"/>
                <w:szCs w:val="20"/>
                <w:lang w:val="en-US"/>
              </w:rPr>
              <w:t>Zero Trust Architecture (ZTA)</w:t>
            </w:r>
            <w:r w:rsidRPr="00A1560C">
              <w:rPr>
                <w:sz w:val="20"/>
                <w:szCs w:val="20"/>
                <w:lang w:val="en-US"/>
              </w:rPr>
              <w:t>; identity-based access.</w:t>
            </w:r>
          </w:p>
        </w:tc>
      </w:tr>
      <w:tr w:rsidR="001B6FBA" w:rsidRPr="00A1560C" w14:paraId="40C5A392" w14:textId="77777777">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66980DB" w14:textId="77777777" w:rsidR="001B6FBA" w:rsidRPr="00A1560C" w:rsidRDefault="001B6FBA" w:rsidP="001B6FBA">
            <w:pPr>
              <w:rPr>
                <w:b/>
                <w:bCs/>
                <w:sz w:val="20"/>
                <w:szCs w:val="20"/>
                <w:lang w:val="en-US"/>
              </w:rPr>
            </w:pPr>
            <w:r w:rsidRPr="00A1560C">
              <w:rPr>
                <w:b/>
                <w:bCs/>
                <w:sz w:val="20"/>
                <w:szCs w:val="20"/>
                <w:lang w:val="en-US"/>
              </w:rPr>
              <w:t>Visibility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88111A0" w14:textId="77777777" w:rsidR="001B6FBA" w:rsidRPr="00A1560C" w:rsidRDefault="001B6FBA" w:rsidP="001B6FBA">
            <w:pPr>
              <w:rPr>
                <w:sz w:val="20"/>
                <w:szCs w:val="20"/>
                <w:lang w:val="en-US"/>
              </w:rPr>
            </w:pPr>
            <w:r w:rsidRPr="00A1560C">
              <w:rPr>
                <w:sz w:val="20"/>
                <w:szCs w:val="20"/>
                <w:lang w:val="en-US"/>
              </w:rPr>
              <w:t>Log collection for debugging only.</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A8DE637" w14:textId="77777777" w:rsidR="001B6FBA" w:rsidRPr="00A1560C" w:rsidRDefault="001B6FBA" w:rsidP="001B6FBA">
            <w:pPr>
              <w:rPr>
                <w:sz w:val="20"/>
                <w:szCs w:val="20"/>
                <w:lang w:val="en-US"/>
              </w:rPr>
            </w:pPr>
            <w:r w:rsidRPr="00A1560C">
              <w:rPr>
                <w:b/>
                <w:bCs/>
                <w:sz w:val="20"/>
                <w:szCs w:val="20"/>
                <w:lang w:val="en-US"/>
              </w:rPr>
              <w:t>Continuous Monitoring</w:t>
            </w:r>
            <w:r w:rsidRPr="00A1560C">
              <w:rPr>
                <w:sz w:val="20"/>
                <w:szCs w:val="20"/>
                <w:lang w:val="en-US"/>
              </w:rPr>
              <w:t xml:space="preserve"> via VPC Flow Logs and AIOps for anomaly detection.</w:t>
            </w:r>
          </w:p>
        </w:tc>
      </w:tr>
      <w:tr w:rsidR="001B6FBA" w:rsidRPr="00A1560C" w14:paraId="13D1CFF3" w14:textId="77777777">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920FED6" w14:textId="77777777" w:rsidR="001B6FBA" w:rsidRPr="00A1560C" w:rsidRDefault="001B6FBA" w:rsidP="001B6FBA">
            <w:pPr>
              <w:rPr>
                <w:b/>
                <w:bCs/>
                <w:sz w:val="20"/>
                <w:szCs w:val="20"/>
                <w:lang w:val="en-US"/>
              </w:rPr>
            </w:pPr>
            <w:r w:rsidRPr="00A1560C">
              <w:rPr>
                <w:b/>
                <w:bCs/>
                <w:sz w:val="20"/>
                <w:szCs w:val="20"/>
                <w:lang w:val="en-US"/>
              </w:rPr>
              <w:t>Traffic Flow</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1DD600A" w14:textId="77777777" w:rsidR="001B6FBA" w:rsidRPr="00A1560C" w:rsidRDefault="001B6FBA" w:rsidP="001B6FBA">
            <w:pPr>
              <w:rPr>
                <w:sz w:val="20"/>
                <w:szCs w:val="20"/>
                <w:lang w:val="en-US"/>
              </w:rPr>
            </w:pPr>
            <w:r w:rsidRPr="00A1560C">
              <w:rPr>
                <w:sz w:val="20"/>
                <w:szCs w:val="20"/>
                <w:lang w:val="en-US"/>
              </w:rPr>
              <w:t>Direct internet access for backend.</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4BA22B2" w14:textId="77777777" w:rsidR="001B6FBA" w:rsidRPr="00A1560C" w:rsidRDefault="001B6FBA" w:rsidP="001B6FBA">
            <w:pPr>
              <w:rPr>
                <w:sz w:val="20"/>
                <w:szCs w:val="20"/>
                <w:lang w:val="en-US"/>
              </w:rPr>
            </w:pPr>
            <w:r w:rsidRPr="00A1560C">
              <w:rPr>
                <w:sz w:val="20"/>
                <w:szCs w:val="20"/>
                <w:lang w:val="en-US"/>
              </w:rPr>
              <w:t xml:space="preserve">Use of </w:t>
            </w:r>
            <w:proofErr w:type="spellStart"/>
            <w:r w:rsidRPr="00A1560C">
              <w:rPr>
                <w:b/>
                <w:bCs/>
                <w:sz w:val="20"/>
                <w:szCs w:val="20"/>
                <w:lang w:val="en-US"/>
              </w:rPr>
              <w:t>PrivateLink</w:t>
            </w:r>
            <w:proofErr w:type="spellEnd"/>
            <w:r w:rsidRPr="00A1560C">
              <w:rPr>
                <w:sz w:val="20"/>
                <w:szCs w:val="20"/>
                <w:lang w:val="en-US"/>
              </w:rPr>
              <w:t xml:space="preserve"> or </w:t>
            </w:r>
            <w:r w:rsidRPr="00A1560C">
              <w:rPr>
                <w:b/>
                <w:bCs/>
                <w:sz w:val="20"/>
                <w:szCs w:val="20"/>
                <w:lang w:val="en-US"/>
              </w:rPr>
              <w:t>VPC Endpoints</w:t>
            </w:r>
            <w:r w:rsidRPr="00A1560C">
              <w:rPr>
                <w:sz w:val="20"/>
                <w:szCs w:val="20"/>
                <w:lang w:val="en-US"/>
              </w:rPr>
              <w:t xml:space="preserve"> to keep traffic on the provider's backbone.</w:t>
            </w:r>
          </w:p>
        </w:tc>
      </w:tr>
      <w:tr w:rsidR="001B6FBA" w:rsidRPr="00A1560C" w14:paraId="644DA096" w14:textId="77777777">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3235A1E" w14:textId="77777777" w:rsidR="001B6FBA" w:rsidRPr="00A1560C" w:rsidRDefault="001B6FBA" w:rsidP="001B6FBA">
            <w:pPr>
              <w:rPr>
                <w:b/>
                <w:bCs/>
                <w:sz w:val="20"/>
                <w:szCs w:val="20"/>
                <w:lang w:val="en-US"/>
              </w:rPr>
            </w:pPr>
            <w:r w:rsidRPr="00A1560C">
              <w:rPr>
                <w:b/>
                <w:bCs/>
                <w:sz w:val="20"/>
                <w:szCs w:val="20"/>
                <w:lang w:val="en-US"/>
              </w:rPr>
              <w:t>Compliance</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E451D9F" w14:textId="77777777" w:rsidR="001B6FBA" w:rsidRPr="00A1560C" w:rsidRDefault="001B6FBA" w:rsidP="001B6FBA">
            <w:pPr>
              <w:rPr>
                <w:sz w:val="20"/>
                <w:szCs w:val="20"/>
                <w:lang w:val="en-US"/>
              </w:rPr>
            </w:pPr>
            <w:r w:rsidRPr="00A1560C">
              <w:rPr>
                <w:sz w:val="20"/>
                <w:szCs w:val="20"/>
                <w:lang w:val="en-US"/>
              </w:rPr>
              <w:t>Periodic manual audits.</w:t>
            </w:r>
          </w:p>
        </w:tc>
        <w:tc>
          <w:tcPr>
            <w:tcW w:w="3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C8E25D1" w14:textId="77777777" w:rsidR="001B6FBA" w:rsidRPr="00A1560C" w:rsidRDefault="001B6FBA" w:rsidP="001B6FBA">
            <w:pPr>
              <w:rPr>
                <w:sz w:val="20"/>
                <w:szCs w:val="20"/>
                <w:lang w:val="en-US"/>
              </w:rPr>
            </w:pPr>
            <w:r w:rsidRPr="00A1560C">
              <w:rPr>
                <w:b/>
                <w:bCs/>
                <w:sz w:val="20"/>
                <w:szCs w:val="20"/>
                <w:lang w:val="en-US"/>
              </w:rPr>
              <w:t>Automated Guardrails</w:t>
            </w:r>
            <w:r w:rsidRPr="00A1560C">
              <w:rPr>
                <w:sz w:val="20"/>
                <w:szCs w:val="20"/>
                <w:lang w:val="en-US"/>
              </w:rPr>
              <w:t xml:space="preserve"> (Infrastructure as Code) that prevent non-compliant resource creation.</w:t>
            </w:r>
          </w:p>
        </w:tc>
      </w:tr>
    </w:tbl>
    <w:p w14:paraId="566B2F53" w14:textId="77777777" w:rsidR="00A1560C" w:rsidRDefault="00A1560C" w:rsidP="00A1560C">
      <w:pPr>
        <w:rPr>
          <w:b/>
          <w:bCs/>
          <w:sz w:val="20"/>
          <w:szCs w:val="20"/>
          <w:lang w:val="en-US"/>
        </w:rPr>
      </w:pPr>
    </w:p>
    <w:p w14:paraId="11167648" w14:textId="77DF5139" w:rsidR="001B6FBA" w:rsidRPr="00A1560C" w:rsidRDefault="001B6FBA" w:rsidP="00A1560C">
      <w:pPr>
        <w:pStyle w:val="Heading2"/>
      </w:pPr>
      <w:bookmarkStart w:id="28" w:name="_Toc221411532"/>
      <w:r w:rsidRPr="00A1560C">
        <w:t>Security Benchmarks (CIS &amp; NIST)</w:t>
      </w:r>
      <w:bookmarkEnd w:id="28"/>
    </w:p>
    <w:p w14:paraId="25C46F31" w14:textId="77777777" w:rsidR="001B6FBA" w:rsidRPr="00A1560C" w:rsidRDefault="001B6FBA" w:rsidP="001B6FBA">
      <w:pPr>
        <w:rPr>
          <w:sz w:val="20"/>
          <w:szCs w:val="20"/>
          <w:lang w:val="en-US"/>
        </w:rPr>
      </w:pPr>
      <w:r w:rsidRPr="00A1560C">
        <w:rPr>
          <w:sz w:val="20"/>
          <w:szCs w:val="20"/>
          <w:lang w:val="en-US"/>
        </w:rPr>
        <w:t>The Center for Internet Security (CIS) and NIST provide the gold standard for "hardening" your network.</w:t>
      </w:r>
    </w:p>
    <w:p w14:paraId="7BEA65C4" w14:textId="77777777" w:rsidR="001B6FBA" w:rsidRPr="00A1560C" w:rsidRDefault="001B6FBA" w:rsidP="00B63C3B">
      <w:pPr>
        <w:numPr>
          <w:ilvl w:val="0"/>
          <w:numId w:val="32"/>
        </w:numPr>
        <w:rPr>
          <w:b/>
          <w:bCs/>
          <w:sz w:val="20"/>
          <w:szCs w:val="20"/>
          <w:lang w:val="en-US"/>
        </w:rPr>
      </w:pPr>
      <w:r w:rsidRPr="00A1560C">
        <w:rPr>
          <w:b/>
          <w:bCs/>
          <w:sz w:val="20"/>
          <w:szCs w:val="20"/>
          <w:lang w:val="en-US"/>
        </w:rPr>
        <w:t>CIS Foundations Benchmark (v4.0.0/2026)</w:t>
      </w:r>
    </w:p>
    <w:p w14:paraId="6A4F0E88" w14:textId="77777777" w:rsidR="001B6FBA" w:rsidRPr="00A1560C" w:rsidRDefault="001B6FBA" w:rsidP="00B63C3B">
      <w:pPr>
        <w:numPr>
          <w:ilvl w:val="0"/>
          <w:numId w:val="33"/>
        </w:numPr>
        <w:rPr>
          <w:sz w:val="20"/>
          <w:szCs w:val="20"/>
          <w:lang w:val="en-US"/>
        </w:rPr>
      </w:pPr>
      <w:r w:rsidRPr="00A1560C">
        <w:rPr>
          <w:b/>
          <w:bCs/>
          <w:sz w:val="20"/>
          <w:szCs w:val="20"/>
          <w:lang w:val="en-US"/>
        </w:rPr>
        <w:t>Networking (Section 4):</w:t>
      </w:r>
      <w:r w:rsidRPr="00A1560C">
        <w:rPr>
          <w:sz w:val="20"/>
          <w:szCs w:val="20"/>
          <w:lang w:val="en-US"/>
        </w:rPr>
        <w:t xml:space="preserve"> Ensure VPC Flow Logging is enabled for all VPCs.</w:t>
      </w:r>
    </w:p>
    <w:p w14:paraId="75ED5AD5" w14:textId="77777777" w:rsidR="001B6FBA" w:rsidRPr="00A1560C" w:rsidRDefault="001B6FBA" w:rsidP="00B63C3B">
      <w:pPr>
        <w:numPr>
          <w:ilvl w:val="0"/>
          <w:numId w:val="33"/>
        </w:numPr>
        <w:rPr>
          <w:sz w:val="20"/>
          <w:szCs w:val="20"/>
          <w:lang w:val="en-US"/>
        </w:rPr>
      </w:pPr>
      <w:r w:rsidRPr="00A1560C">
        <w:rPr>
          <w:b/>
          <w:bCs/>
          <w:sz w:val="20"/>
          <w:szCs w:val="20"/>
          <w:lang w:val="en-US"/>
        </w:rPr>
        <w:t>Default Security Groups:</w:t>
      </w:r>
      <w:r w:rsidRPr="00A1560C">
        <w:rPr>
          <w:sz w:val="20"/>
          <w:szCs w:val="20"/>
          <w:lang w:val="en-US"/>
        </w:rPr>
        <w:t xml:space="preserve"> The default security group must restrict all inbound and outbound traffic (deny-all by default).</w:t>
      </w:r>
    </w:p>
    <w:p w14:paraId="2DC29F02" w14:textId="77777777" w:rsidR="001B6FBA" w:rsidRPr="00A1560C" w:rsidRDefault="001B6FBA" w:rsidP="00B63C3B">
      <w:pPr>
        <w:numPr>
          <w:ilvl w:val="0"/>
          <w:numId w:val="33"/>
        </w:numPr>
        <w:rPr>
          <w:sz w:val="20"/>
          <w:szCs w:val="20"/>
          <w:lang w:val="en-US"/>
        </w:rPr>
      </w:pPr>
      <w:r w:rsidRPr="00A1560C">
        <w:rPr>
          <w:b/>
          <w:bCs/>
          <w:sz w:val="20"/>
          <w:szCs w:val="20"/>
          <w:lang w:val="en-US"/>
        </w:rPr>
        <w:t>Remote Access:</w:t>
      </w:r>
      <w:r w:rsidRPr="00A1560C">
        <w:rPr>
          <w:sz w:val="20"/>
          <w:szCs w:val="20"/>
          <w:lang w:val="en-US"/>
        </w:rPr>
        <w:t xml:space="preserve"> Restrict SSH (port 22) and RDP (port 3389) from 0.0.0.0/0. Use "Bastion Hosts" or managed services like AWS Systems Manager Session Manager.</w:t>
      </w:r>
    </w:p>
    <w:p w14:paraId="1E5ACC7F" w14:textId="77777777" w:rsidR="001B6FBA" w:rsidRPr="00A1560C" w:rsidRDefault="001B6FBA" w:rsidP="00B63C3B">
      <w:pPr>
        <w:numPr>
          <w:ilvl w:val="0"/>
          <w:numId w:val="32"/>
        </w:numPr>
        <w:rPr>
          <w:b/>
          <w:bCs/>
          <w:sz w:val="20"/>
          <w:szCs w:val="20"/>
          <w:lang w:val="en-US"/>
        </w:rPr>
      </w:pPr>
      <w:r w:rsidRPr="00A1560C">
        <w:rPr>
          <w:b/>
          <w:bCs/>
          <w:sz w:val="20"/>
          <w:szCs w:val="20"/>
          <w:lang w:val="en-US"/>
        </w:rPr>
        <w:t>NIST Cybersecurity Framework (CSF) for Networks</w:t>
      </w:r>
    </w:p>
    <w:p w14:paraId="1C63E387" w14:textId="77777777" w:rsidR="001B6FBA" w:rsidRPr="00A1560C" w:rsidRDefault="001B6FBA" w:rsidP="00B63C3B">
      <w:pPr>
        <w:numPr>
          <w:ilvl w:val="0"/>
          <w:numId w:val="34"/>
        </w:numPr>
        <w:rPr>
          <w:sz w:val="20"/>
          <w:szCs w:val="20"/>
          <w:lang w:val="en-US"/>
        </w:rPr>
      </w:pPr>
      <w:r w:rsidRPr="00A1560C">
        <w:rPr>
          <w:b/>
          <w:bCs/>
          <w:sz w:val="20"/>
          <w:szCs w:val="20"/>
          <w:lang w:val="en-US"/>
        </w:rPr>
        <w:lastRenderedPageBreak/>
        <w:t>Identify:</w:t>
      </w:r>
      <w:r w:rsidRPr="00A1560C">
        <w:rPr>
          <w:sz w:val="20"/>
          <w:szCs w:val="20"/>
          <w:lang w:val="en-US"/>
        </w:rPr>
        <w:t xml:space="preserve"> Maintain an automated, real-time inventory of all VPC assets and CIDR ranges.</w:t>
      </w:r>
    </w:p>
    <w:p w14:paraId="3F1C7F25" w14:textId="77777777" w:rsidR="001B6FBA" w:rsidRPr="00A1560C" w:rsidRDefault="001B6FBA" w:rsidP="00B63C3B">
      <w:pPr>
        <w:numPr>
          <w:ilvl w:val="0"/>
          <w:numId w:val="34"/>
        </w:numPr>
        <w:rPr>
          <w:sz w:val="20"/>
          <w:szCs w:val="20"/>
          <w:lang w:val="en-US"/>
        </w:rPr>
      </w:pPr>
      <w:r w:rsidRPr="00A1560C">
        <w:rPr>
          <w:b/>
          <w:bCs/>
          <w:sz w:val="20"/>
          <w:szCs w:val="20"/>
          <w:lang w:val="en-US"/>
        </w:rPr>
        <w:t>Protect:</w:t>
      </w:r>
      <w:r w:rsidRPr="00A1560C">
        <w:rPr>
          <w:sz w:val="20"/>
          <w:szCs w:val="20"/>
          <w:lang w:val="en-US"/>
        </w:rPr>
        <w:t xml:space="preserve"> Implement </w:t>
      </w:r>
      <w:r w:rsidRPr="00A1560C">
        <w:rPr>
          <w:b/>
          <w:bCs/>
          <w:sz w:val="20"/>
          <w:szCs w:val="20"/>
          <w:lang w:val="en-US"/>
        </w:rPr>
        <w:t>Encryption in Transit</w:t>
      </w:r>
      <w:r w:rsidRPr="00A1560C">
        <w:rPr>
          <w:sz w:val="20"/>
          <w:szCs w:val="20"/>
          <w:lang w:val="en-US"/>
        </w:rPr>
        <w:t xml:space="preserve"> (TLS 1.3) even for internal traffic between subnets.</w:t>
      </w:r>
    </w:p>
    <w:p w14:paraId="77BDE573" w14:textId="434684C2" w:rsidR="001B6FBA" w:rsidRPr="00A1560C" w:rsidRDefault="001B6FBA" w:rsidP="001B6FBA">
      <w:pPr>
        <w:rPr>
          <w:sz w:val="20"/>
          <w:szCs w:val="20"/>
        </w:rPr>
      </w:pPr>
      <w:r w:rsidRPr="00A1560C">
        <w:rPr>
          <w:b/>
          <w:bCs/>
          <w:sz w:val="20"/>
          <w:szCs w:val="20"/>
          <w:lang w:val="en-US"/>
        </w:rPr>
        <w:t>Detect:</w:t>
      </w:r>
      <w:r w:rsidRPr="00A1560C">
        <w:rPr>
          <w:sz w:val="20"/>
          <w:szCs w:val="20"/>
          <w:lang w:val="en-US"/>
        </w:rPr>
        <w:t xml:space="preserve"> Use cloud-native threat detection (e.g., Amazon </w:t>
      </w:r>
      <w:proofErr w:type="spellStart"/>
      <w:r w:rsidRPr="00A1560C">
        <w:rPr>
          <w:sz w:val="20"/>
          <w:szCs w:val="20"/>
          <w:lang w:val="en-US"/>
        </w:rPr>
        <w:t>GuardDuty</w:t>
      </w:r>
      <w:proofErr w:type="spellEnd"/>
      <w:r w:rsidRPr="00A1560C">
        <w:rPr>
          <w:sz w:val="20"/>
          <w:szCs w:val="20"/>
          <w:lang w:val="en-US"/>
        </w:rPr>
        <w:t>, Google Cloud IDS) to monitor for lateral movement or DNS tunneling.</w:t>
      </w:r>
    </w:p>
    <w:p w14:paraId="0F2F684D" w14:textId="118BD697" w:rsidR="00F47660" w:rsidRPr="00F47660" w:rsidRDefault="00F47660" w:rsidP="00F47660">
      <w:pPr>
        <w:pStyle w:val="Heading1"/>
      </w:pPr>
      <w:bookmarkStart w:id="29" w:name="_Toc221411533"/>
      <w:r>
        <w:t>Threat Scenario Analysis</w:t>
      </w:r>
      <w:bookmarkEnd w:id="29"/>
    </w:p>
    <w:p w14:paraId="39B06170" w14:textId="7E19881D" w:rsidR="006B1542" w:rsidRDefault="00511E57" w:rsidP="00AA5B81">
      <w:pPr>
        <w:pStyle w:val="Heading2"/>
      </w:pPr>
      <w:bookmarkStart w:id="30" w:name="_Toc221411534"/>
      <w:r>
        <w:t>Security Considerations of concerned Network Architecture</w:t>
      </w:r>
      <w:bookmarkEnd w:id="30"/>
    </w:p>
    <w:p w14:paraId="1C5FA2A8" w14:textId="3B183F77" w:rsidR="00245420" w:rsidRPr="000473E1" w:rsidRDefault="00245420" w:rsidP="00245420">
      <w:pPr>
        <w:rPr>
          <w:sz w:val="20"/>
          <w:szCs w:val="20"/>
        </w:rPr>
      </w:pPr>
      <w:r w:rsidRPr="000473E1">
        <w:rPr>
          <w:sz w:val="20"/>
          <w:szCs w:val="20"/>
        </w:rPr>
        <w:t>The network architecture considered in this article and in section “Network Architecture” is of type 3/multi-layer Single Cloud network.</w:t>
      </w:r>
    </w:p>
    <w:p w14:paraId="51E5513D" w14:textId="77777777" w:rsidR="00D2178C" w:rsidRPr="000473E1" w:rsidRDefault="00D2178C" w:rsidP="00D2178C">
      <w:pPr>
        <w:rPr>
          <w:sz w:val="20"/>
          <w:szCs w:val="20"/>
        </w:rPr>
      </w:pPr>
      <w:r w:rsidRPr="000473E1">
        <w:rPr>
          <w:sz w:val="20"/>
          <w:szCs w:val="20"/>
          <w:lang w:val="en-US"/>
        </w:rPr>
        <w:t>Common threats in a three/</w:t>
      </w:r>
      <w:proofErr w:type="spellStart"/>
      <w:r w:rsidRPr="000473E1">
        <w:rPr>
          <w:sz w:val="20"/>
          <w:szCs w:val="20"/>
          <w:lang w:val="en-US"/>
        </w:rPr>
        <w:t>multi tier</w:t>
      </w:r>
      <w:proofErr w:type="spellEnd"/>
      <w:r w:rsidRPr="000473E1">
        <w:rPr>
          <w:sz w:val="20"/>
          <w:szCs w:val="20"/>
          <w:lang w:val="en-US"/>
        </w:rPr>
        <w:t xml:space="preserve"> architecture within a single cloud VPC include misconfigurations, insecure APIs, lateral movement between tiers, and unauthorized database access. Each tier (Web, Application, Data) has distinct risks that must be analyzed and mitigated.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6790"/>
      </w:tblGrid>
      <w:tr w:rsidR="00995726" w:rsidRPr="000473E1" w14:paraId="19810045" w14:textId="77777777" w:rsidTr="1DBAC97A">
        <w:trPr>
          <w:tblHeader/>
          <w:tblCellSpacing w:w="15" w:type="dxa"/>
        </w:trPr>
        <w:tc>
          <w:tcPr>
            <w:tcW w:w="0" w:type="auto"/>
            <w:vAlign w:val="center"/>
            <w:hideMark/>
          </w:tcPr>
          <w:p w14:paraId="0928CE06" w14:textId="77777777" w:rsidR="00995726" w:rsidRPr="000473E1" w:rsidRDefault="00995726" w:rsidP="00995955">
            <w:pPr>
              <w:rPr>
                <w:b/>
                <w:bCs/>
                <w:sz w:val="20"/>
                <w:szCs w:val="20"/>
              </w:rPr>
            </w:pPr>
            <w:r w:rsidRPr="000473E1">
              <w:rPr>
                <w:b/>
                <w:bCs/>
                <w:sz w:val="20"/>
                <w:szCs w:val="20"/>
              </w:rPr>
              <w:t>Threat</w:t>
            </w:r>
          </w:p>
        </w:tc>
        <w:tc>
          <w:tcPr>
            <w:tcW w:w="0" w:type="auto"/>
            <w:vAlign w:val="center"/>
            <w:hideMark/>
          </w:tcPr>
          <w:p w14:paraId="7D747679" w14:textId="77777777" w:rsidR="00995726" w:rsidRPr="000473E1" w:rsidRDefault="00995726" w:rsidP="00995955">
            <w:pPr>
              <w:rPr>
                <w:b/>
                <w:bCs/>
                <w:sz w:val="20"/>
                <w:szCs w:val="20"/>
              </w:rPr>
            </w:pPr>
            <w:r w:rsidRPr="000473E1">
              <w:rPr>
                <w:b/>
                <w:bCs/>
                <w:sz w:val="20"/>
                <w:szCs w:val="20"/>
              </w:rPr>
              <w:t>Brief Explanation</w:t>
            </w:r>
          </w:p>
        </w:tc>
      </w:tr>
      <w:tr w:rsidR="00995726" w:rsidRPr="000473E1" w14:paraId="4139DFCD" w14:textId="77777777" w:rsidTr="1DBAC97A">
        <w:trPr>
          <w:tblCellSpacing w:w="15" w:type="dxa"/>
        </w:trPr>
        <w:tc>
          <w:tcPr>
            <w:tcW w:w="0" w:type="auto"/>
            <w:vAlign w:val="center"/>
            <w:hideMark/>
          </w:tcPr>
          <w:p w14:paraId="04F40766" w14:textId="77777777" w:rsidR="00995726" w:rsidRPr="000473E1" w:rsidRDefault="00995726" w:rsidP="00995955">
            <w:pPr>
              <w:rPr>
                <w:sz w:val="20"/>
                <w:szCs w:val="20"/>
              </w:rPr>
            </w:pPr>
            <w:r w:rsidRPr="000473E1">
              <w:rPr>
                <w:b/>
                <w:bCs/>
                <w:sz w:val="20"/>
                <w:szCs w:val="20"/>
              </w:rPr>
              <w:t>Misconfigured Security Groups</w:t>
            </w:r>
          </w:p>
        </w:tc>
        <w:tc>
          <w:tcPr>
            <w:tcW w:w="0" w:type="auto"/>
            <w:vAlign w:val="center"/>
            <w:hideMark/>
          </w:tcPr>
          <w:p w14:paraId="20CC8D9A" w14:textId="77777777" w:rsidR="00995726" w:rsidRPr="000473E1" w:rsidRDefault="00995726" w:rsidP="00995955">
            <w:pPr>
              <w:rPr>
                <w:sz w:val="20"/>
                <w:szCs w:val="20"/>
              </w:rPr>
            </w:pPr>
            <w:r w:rsidRPr="000473E1">
              <w:rPr>
                <w:sz w:val="20"/>
                <w:szCs w:val="20"/>
              </w:rPr>
              <w:t>Overly permissive rules can expose web servers or application instances to the internet, allowing attackers entry.</w:t>
            </w:r>
          </w:p>
        </w:tc>
      </w:tr>
      <w:tr w:rsidR="00995726" w:rsidRPr="000473E1" w14:paraId="4923910A" w14:textId="77777777" w:rsidTr="1DBAC97A">
        <w:trPr>
          <w:tblCellSpacing w:w="15" w:type="dxa"/>
        </w:trPr>
        <w:tc>
          <w:tcPr>
            <w:tcW w:w="0" w:type="auto"/>
            <w:vAlign w:val="center"/>
            <w:hideMark/>
          </w:tcPr>
          <w:p w14:paraId="644B81AE" w14:textId="77777777" w:rsidR="00995726" w:rsidRPr="000473E1" w:rsidRDefault="00995726" w:rsidP="00995955">
            <w:pPr>
              <w:rPr>
                <w:sz w:val="20"/>
                <w:szCs w:val="20"/>
              </w:rPr>
            </w:pPr>
            <w:r w:rsidRPr="000473E1">
              <w:rPr>
                <w:b/>
                <w:bCs/>
                <w:sz w:val="20"/>
                <w:szCs w:val="20"/>
              </w:rPr>
              <w:t>Compromised Application Tier</w:t>
            </w:r>
          </w:p>
        </w:tc>
        <w:tc>
          <w:tcPr>
            <w:tcW w:w="0" w:type="auto"/>
            <w:vAlign w:val="center"/>
            <w:hideMark/>
          </w:tcPr>
          <w:p w14:paraId="3FBAD19E" w14:textId="77777777" w:rsidR="00995726" w:rsidRPr="000473E1" w:rsidRDefault="00995726" w:rsidP="00995955">
            <w:pPr>
              <w:rPr>
                <w:sz w:val="20"/>
                <w:szCs w:val="20"/>
              </w:rPr>
            </w:pPr>
            <w:r w:rsidRPr="000473E1">
              <w:rPr>
                <w:sz w:val="20"/>
                <w:szCs w:val="20"/>
                <w:lang w:val="en-US"/>
              </w:rPr>
              <w:t>A single vulnerable application can allow attackers to pivot into deeper layers of the architecture.</w:t>
            </w:r>
          </w:p>
        </w:tc>
      </w:tr>
      <w:tr w:rsidR="00995726" w:rsidRPr="000473E1" w14:paraId="13CA8357" w14:textId="77777777" w:rsidTr="1DBAC97A">
        <w:trPr>
          <w:tblCellSpacing w:w="15" w:type="dxa"/>
        </w:trPr>
        <w:tc>
          <w:tcPr>
            <w:tcW w:w="0" w:type="auto"/>
            <w:vAlign w:val="center"/>
            <w:hideMark/>
          </w:tcPr>
          <w:p w14:paraId="747FFA7B" w14:textId="77777777" w:rsidR="00995726" w:rsidRPr="000473E1" w:rsidRDefault="00995726" w:rsidP="00995955">
            <w:pPr>
              <w:rPr>
                <w:sz w:val="20"/>
                <w:szCs w:val="20"/>
              </w:rPr>
            </w:pPr>
            <w:r w:rsidRPr="000473E1">
              <w:rPr>
                <w:b/>
                <w:bCs/>
                <w:sz w:val="20"/>
                <w:szCs w:val="20"/>
              </w:rPr>
              <w:t>Insecure APIs</w:t>
            </w:r>
          </w:p>
        </w:tc>
        <w:tc>
          <w:tcPr>
            <w:tcW w:w="0" w:type="auto"/>
            <w:vAlign w:val="center"/>
            <w:hideMark/>
          </w:tcPr>
          <w:p w14:paraId="6CB93652" w14:textId="77777777" w:rsidR="00995726" w:rsidRPr="000473E1" w:rsidRDefault="00995726" w:rsidP="00995955">
            <w:pPr>
              <w:rPr>
                <w:sz w:val="20"/>
                <w:szCs w:val="20"/>
              </w:rPr>
            </w:pPr>
            <w:r w:rsidRPr="000473E1">
              <w:rPr>
                <w:sz w:val="20"/>
                <w:szCs w:val="20"/>
              </w:rPr>
              <w:t>Poorly secured APIs between web and app tiers can be exploited for injection or privilege escalation.</w:t>
            </w:r>
          </w:p>
        </w:tc>
      </w:tr>
      <w:tr w:rsidR="00995726" w:rsidRPr="000473E1" w14:paraId="359155D1" w14:textId="77777777" w:rsidTr="1DBAC97A">
        <w:trPr>
          <w:tblCellSpacing w:w="15" w:type="dxa"/>
        </w:trPr>
        <w:tc>
          <w:tcPr>
            <w:tcW w:w="0" w:type="auto"/>
            <w:vAlign w:val="center"/>
            <w:hideMark/>
          </w:tcPr>
          <w:p w14:paraId="5B1D5F18" w14:textId="77777777" w:rsidR="00995726" w:rsidRPr="000473E1" w:rsidRDefault="00995726" w:rsidP="00995955">
            <w:pPr>
              <w:rPr>
                <w:sz w:val="20"/>
                <w:szCs w:val="20"/>
              </w:rPr>
            </w:pPr>
            <w:r w:rsidRPr="000473E1">
              <w:rPr>
                <w:b/>
                <w:bCs/>
                <w:sz w:val="20"/>
                <w:szCs w:val="20"/>
              </w:rPr>
              <w:t>Lateral Movement</w:t>
            </w:r>
          </w:p>
        </w:tc>
        <w:tc>
          <w:tcPr>
            <w:tcW w:w="0" w:type="auto"/>
            <w:vAlign w:val="center"/>
            <w:hideMark/>
          </w:tcPr>
          <w:p w14:paraId="10D6084B" w14:textId="77777777" w:rsidR="00995726" w:rsidRPr="000473E1" w:rsidRDefault="00995726" w:rsidP="00995955">
            <w:pPr>
              <w:rPr>
                <w:sz w:val="20"/>
                <w:szCs w:val="20"/>
              </w:rPr>
            </w:pPr>
            <w:r w:rsidRPr="000473E1">
              <w:rPr>
                <w:sz w:val="20"/>
                <w:szCs w:val="20"/>
              </w:rPr>
              <w:t>Attackers who gain access to one tier can move laterally into private subnets or data tiers if segmentation is weak.</w:t>
            </w:r>
          </w:p>
        </w:tc>
      </w:tr>
      <w:tr w:rsidR="00995726" w:rsidRPr="000473E1" w14:paraId="65172A07" w14:textId="77777777" w:rsidTr="1DBAC97A">
        <w:trPr>
          <w:tblCellSpacing w:w="15" w:type="dxa"/>
        </w:trPr>
        <w:tc>
          <w:tcPr>
            <w:tcW w:w="0" w:type="auto"/>
            <w:vAlign w:val="center"/>
            <w:hideMark/>
          </w:tcPr>
          <w:p w14:paraId="23961229" w14:textId="77777777" w:rsidR="00995726" w:rsidRPr="000473E1" w:rsidRDefault="00995726" w:rsidP="00995955">
            <w:pPr>
              <w:rPr>
                <w:sz w:val="20"/>
                <w:szCs w:val="20"/>
              </w:rPr>
            </w:pPr>
            <w:r w:rsidRPr="000473E1">
              <w:rPr>
                <w:b/>
                <w:bCs/>
                <w:sz w:val="20"/>
                <w:szCs w:val="20"/>
              </w:rPr>
              <w:t>Unauthorized Database Access</w:t>
            </w:r>
          </w:p>
        </w:tc>
        <w:tc>
          <w:tcPr>
            <w:tcW w:w="0" w:type="auto"/>
            <w:vAlign w:val="center"/>
            <w:hideMark/>
          </w:tcPr>
          <w:p w14:paraId="4F438390" w14:textId="77777777" w:rsidR="00995726" w:rsidRPr="000473E1" w:rsidRDefault="00995726" w:rsidP="00995955">
            <w:pPr>
              <w:rPr>
                <w:sz w:val="20"/>
                <w:szCs w:val="20"/>
              </w:rPr>
            </w:pPr>
            <w:r w:rsidRPr="000473E1">
              <w:rPr>
                <w:sz w:val="20"/>
                <w:szCs w:val="20"/>
              </w:rPr>
              <w:t>Weak IAM or unencrypted connections can expose sensitive data in the restricted/data tier.</w:t>
            </w:r>
          </w:p>
        </w:tc>
      </w:tr>
      <w:tr w:rsidR="00995726" w:rsidRPr="000473E1" w14:paraId="759857F2" w14:textId="77777777" w:rsidTr="1DBAC97A">
        <w:trPr>
          <w:tblCellSpacing w:w="15" w:type="dxa"/>
        </w:trPr>
        <w:tc>
          <w:tcPr>
            <w:tcW w:w="0" w:type="auto"/>
            <w:vAlign w:val="center"/>
            <w:hideMark/>
          </w:tcPr>
          <w:p w14:paraId="44B42948" w14:textId="77777777" w:rsidR="00995726" w:rsidRPr="000473E1" w:rsidRDefault="00995726" w:rsidP="00995955">
            <w:pPr>
              <w:rPr>
                <w:sz w:val="20"/>
                <w:szCs w:val="20"/>
              </w:rPr>
            </w:pPr>
            <w:r w:rsidRPr="000473E1">
              <w:rPr>
                <w:b/>
                <w:bCs/>
                <w:sz w:val="20"/>
                <w:szCs w:val="20"/>
              </w:rPr>
              <w:t>Replication Misconfigurations</w:t>
            </w:r>
          </w:p>
        </w:tc>
        <w:tc>
          <w:tcPr>
            <w:tcW w:w="0" w:type="auto"/>
            <w:vAlign w:val="center"/>
            <w:hideMark/>
          </w:tcPr>
          <w:p w14:paraId="4EA087B9" w14:textId="77777777" w:rsidR="00995726" w:rsidRPr="000473E1" w:rsidRDefault="00995726" w:rsidP="00995955">
            <w:pPr>
              <w:rPr>
                <w:sz w:val="20"/>
                <w:szCs w:val="20"/>
              </w:rPr>
            </w:pPr>
            <w:r w:rsidRPr="000473E1">
              <w:rPr>
                <w:sz w:val="20"/>
                <w:szCs w:val="20"/>
              </w:rPr>
              <w:t>Improperly configured database replication across availability zones can lead to data leakage or corruption.</w:t>
            </w:r>
          </w:p>
        </w:tc>
      </w:tr>
      <w:tr w:rsidR="00995726" w:rsidRPr="000473E1" w14:paraId="6B33205B" w14:textId="77777777" w:rsidTr="1DBAC97A">
        <w:trPr>
          <w:tblCellSpacing w:w="15" w:type="dxa"/>
        </w:trPr>
        <w:tc>
          <w:tcPr>
            <w:tcW w:w="0" w:type="auto"/>
            <w:vAlign w:val="center"/>
            <w:hideMark/>
          </w:tcPr>
          <w:p w14:paraId="7072CD22" w14:textId="77777777" w:rsidR="00995726" w:rsidRPr="000473E1" w:rsidRDefault="00995726" w:rsidP="00995955">
            <w:pPr>
              <w:rPr>
                <w:sz w:val="20"/>
                <w:szCs w:val="20"/>
              </w:rPr>
            </w:pPr>
            <w:r w:rsidRPr="000473E1">
              <w:rPr>
                <w:b/>
                <w:bCs/>
                <w:sz w:val="20"/>
                <w:szCs w:val="20"/>
              </w:rPr>
              <w:t>DDoS Attacks on Web Tier</w:t>
            </w:r>
          </w:p>
        </w:tc>
        <w:tc>
          <w:tcPr>
            <w:tcW w:w="0" w:type="auto"/>
            <w:vAlign w:val="center"/>
            <w:hideMark/>
          </w:tcPr>
          <w:p w14:paraId="7F3472AE" w14:textId="02F9626D" w:rsidR="00995726" w:rsidRPr="000473E1" w:rsidRDefault="00995726" w:rsidP="00995955">
            <w:pPr>
              <w:rPr>
                <w:sz w:val="20"/>
                <w:szCs w:val="20"/>
              </w:rPr>
            </w:pPr>
            <w:r w:rsidRPr="000473E1">
              <w:rPr>
                <w:sz w:val="20"/>
                <w:szCs w:val="20"/>
                <w:lang w:val="en-US"/>
              </w:rPr>
              <w:t xml:space="preserve">Public endpoints and load balancers are vulnerable to </w:t>
            </w:r>
            <w:proofErr w:type="spellStart"/>
            <w:r w:rsidRPr="000473E1">
              <w:rPr>
                <w:sz w:val="20"/>
                <w:szCs w:val="20"/>
                <w:lang w:val="en-US"/>
              </w:rPr>
              <w:t>denialofservice</w:t>
            </w:r>
            <w:proofErr w:type="spellEnd"/>
            <w:r w:rsidRPr="000473E1">
              <w:rPr>
                <w:sz w:val="20"/>
                <w:szCs w:val="20"/>
                <w:lang w:val="en-US"/>
              </w:rPr>
              <w:t xml:space="preserve"> attacks if not protected by WAF or </w:t>
            </w:r>
            <w:proofErr w:type="gramStart"/>
            <w:r w:rsidRPr="000473E1">
              <w:rPr>
                <w:sz w:val="20"/>
                <w:szCs w:val="20"/>
                <w:lang w:val="en-US"/>
              </w:rPr>
              <w:t>Shield.</w:t>
            </w:r>
            <w:r w:rsidRPr="000473E1">
              <w:rPr>
                <w:sz w:val="20"/>
                <w:szCs w:val="20"/>
              </w:rPr>
              <w:noBreakHyphen/>
            </w:r>
            <w:proofErr w:type="gramEnd"/>
            <w:r w:rsidRPr="000473E1">
              <w:rPr>
                <w:sz w:val="20"/>
                <w:szCs w:val="20"/>
              </w:rPr>
              <w:t>of</w:t>
            </w:r>
            <w:r w:rsidRPr="000473E1">
              <w:rPr>
                <w:sz w:val="20"/>
                <w:szCs w:val="20"/>
              </w:rPr>
              <w:noBreakHyphen/>
              <w:t>service attacks if not protected by WAF or Shield.</w:t>
            </w:r>
          </w:p>
        </w:tc>
      </w:tr>
    </w:tbl>
    <w:p w14:paraId="5516FA22" w14:textId="0C6D957F" w:rsidR="00511E57" w:rsidRDefault="00511E57" w:rsidP="00511E57">
      <w:pPr>
        <w:pStyle w:val="Heading3"/>
      </w:pPr>
      <w:bookmarkStart w:id="31" w:name="_Toc221411535"/>
      <w:r>
        <w:t>Security threats</w:t>
      </w:r>
      <w:bookmarkEnd w:id="31"/>
    </w:p>
    <w:p w14:paraId="7FB907A6" w14:textId="28DE813E" w:rsidR="00245420" w:rsidRPr="000473E1" w:rsidRDefault="00D2178C" w:rsidP="00245420">
      <w:pPr>
        <w:rPr>
          <w:sz w:val="20"/>
          <w:szCs w:val="20"/>
        </w:rPr>
      </w:pPr>
      <w:r w:rsidRPr="000473E1">
        <w:rPr>
          <w:sz w:val="20"/>
          <w:szCs w:val="20"/>
          <w:lang w:val="en-US"/>
        </w:rPr>
        <w:t xml:space="preserve">The particular security threats faced by the considered Single Cloud </w:t>
      </w:r>
      <w:proofErr w:type="gramStart"/>
      <w:r w:rsidRPr="000473E1">
        <w:rPr>
          <w:sz w:val="20"/>
          <w:szCs w:val="20"/>
          <w:lang w:val="en-US"/>
        </w:rPr>
        <w:t>3 layer</w:t>
      </w:r>
      <w:proofErr w:type="gramEnd"/>
      <w:r w:rsidRPr="000473E1">
        <w:rPr>
          <w:sz w:val="20"/>
          <w:szCs w:val="20"/>
          <w:lang w:val="en-US"/>
        </w:rPr>
        <w:t xml:space="preserve"> network are can be represented by following image:</w:t>
      </w:r>
    </w:p>
    <w:p w14:paraId="53BC3D7F" w14:textId="77900248" w:rsidR="00D2178C" w:rsidRDefault="00D2178C" w:rsidP="00245420">
      <w:r w:rsidRPr="00E16E76">
        <w:rPr>
          <w:noProof/>
        </w:rPr>
        <w:lastRenderedPageBreak/>
        <w:drawing>
          <wp:inline distT="0" distB="0" distL="0" distR="0" wp14:anchorId="6AB4797E" wp14:editId="28A5C1FF">
            <wp:extent cx="4730993" cy="4629388"/>
            <wp:effectExtent l="0" t="0" r="0" b="0"/>
            <wp:docPr id="17983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9766" name=""/>
                    <pic:cNvPicPr/>
                  </pic:nvPicPr>
                  <pic:blipFill>
                    <a:blip r:embed="rId30"/>
                    <a:stretch>
                      <a:fillRect/>
                    </a:stretch>
                  </pic:blipFill>
                  <pic:spPr>
                    <a:xfrm>
                      <a:off x="0" y="0"/>
                      <a:ext cx="4730993" cy="4629388"/>
                    </a:xfrm>
                    <a:prstGeom prst="rect">
                      <a:avLst/>
                    </a:prstGeom>
                  </pic:spPr>
                </pic:pic>
              </a:graphicData>
            </a:graphic>
          </wp:inline>
        </w:drawing>
      </w:r>
    </w:p>
    <w:p w14:paraId="5F47A461" w14:textId="77777777" w:rsidR="00D2178C" w:rsidRPr="00E16E76" w:rsidRDefault="00D2178C" w:rsidP="00D2178C">
      <w:r w:rsidRPr="00E16E76">
        <w:t>Security Threats in VPC Design</w:t>
      </w:r>
    </w:p>
    <w:p w14:paraId="5FDB229B" w14:textId="4210FF27" w:rsidR="00B63C3B" w:rsidRPr="00A16A30" w:rsidRDefault="00D2178C" w:rsidP="00B63C3B">
      <w:pPr>
        <w:pStyle w:val="ListParagraph"/>
        <w:numPr>
          <w:ilvl w:val="0"/>
          <w:numId w:val="49"/>
        </w:numPr>
        <w:rPr>
          <w:sz w:val="20"/>
          <w:szCs w:val="20"/>
        </w:rPr>
      </w:pPr>
      <w:r w:rsidRPr="00E16E76">
        <w:t>1</w:t>
      </w:r>
      <w:r w:rsidR="00B63C3B" w:rsidRPr="00B63C3B">
        <w:rPr>
          <w:b/>
          <w:bCs/>
          <w:sz w:val="20"/>
          <w:szCs w:val="20"/>
        </w:rPr>
        <w:t xml:space="preserve"> </w:t>
      </w:r>
      <w:r w:rsidR="00B63C3B" w:rsidRPr="00A16A30">
        <w:rPr>
          <w:b/>
          <w:bCs/>
          <w:sz w:val="20"/>
          <w:szCs w:val="20"/>
        </w:rPr>
        <w:t>Misconfigured Route Tables</w:t>
      </w:r>
      <w:r w:rsidR="00B63C3B">
        <w:rPr>
          <w:b/>
          <w:bCs/>
          <w:sz w:val="20"/>
          <w:szCs w:val="20"/>
        </w:rPr>
        <w:t xml:space="preserve"> and/or </w:t>
      </w:r>
      <w:r w:rsidR="00B63C3B" w:rsidRPr="00A16A30">
        <w:rPr>
          <w:b/>
          <w:bCs/>
          <w:sz w:val="20"/>
          <w:szCs w:val="20"/>
        </w:rPr>
        <w:t>Accidental Public Exposure via Route Table Leaks</w:t>
      </w:r>
    </w:p>
    <w:p w14:paraId="74CB8646" w14:textId="77777777" w:rsidR="00B63C3B" w:rsidRPr="00A16A30" w:rsidRDefault="00B63C3B" w:rsidP="00B63C3B">
      <w:pPr>
        <w:numPr>
          <w:ilvl w:val="0"/>
          <w:numId w:val="3"/>
        </w:numPr>
        <w:rPr>
          <w:sz w:val="20"/>
          <w:szCs w:val="20"/>
        </w:rPr>
      </w:pPr>
      <w:r w:rsidRPr="00A16A30">
        <w:rPr>
          <w:b/>
          <w:bCs/>
          <w:sz w:val="20"/>
          <w:szCs w:val="20"/>
        </w:rPr>
        <w:t>Threat</w:t>
      </w:r>
      <w:r w:rsidRPr="00A16A30">
        <w:rPr>
          <w:sz w:val="20"/>
          <w:szCs w:val="20"/>
        </w:rPr>
        <w:t>: Incorrect routing can accidentally expose private subnets to the internet, bypassing intended isolation.</w:t>
      </w:r>
      <w:r w:rsidRPr="00322BC8">
        <w:t xml:space="preserve"> </w:t>
      </w:r>
      <w:r w:rsidRPr="00322BC8">
        <w:rPr>
          <w:sz w:val="20"/>
          <w:szCs w:val="20"/>
        </w:rPr>
        <w:t>The architecture relies on Logical Separation using IP CIDR blocks and Route Tables rather than physical isolation. Mismanagement of these route tables could lead to "leaks" that accidentally expose private subnets (App or Data tiers) directly to the Internet Gateway.</w:t>
      </w:r>
    </w:p>
    <w:p w14:paraId="561A7210" w14:textId="77777777" w:rsidR="00CB01F9" w:rsidRPr="00CB01F9" w:rsidRDefault="00B63C3B" w:rsidP="00CB01F9">
      <w:pPr>
        <w:pStyle w:val="ListParagraph"/>
        <w:numPr>
          <w:ilvl w:val="0"/>
          <w:numId w:val="3"/>
        </w:numPr>
        <w:rPr>
          <w:sz w:val="20"/>
          <w:szCs w:val="20"/>
        </w:rPr>
      </w:pPr>
      <w:r w:rsidRPr="00CB01F9">
        <w:rPr>
          <w:b/>
          <w:bCs/>
          <w:sz w:val="20"/>
          <w:szCs w:val="20"/>
        </w:rPr>
        <w:t>Impact</w:t>
      </w:r>
      <w:r w:rsidRPr="00CB01F9">
        <w:rPr>
          <w:sz w:val="20"/>
          <w:szCs w:val="20"/>
        </w:rPr>
        <w:t>: Data tier resources (databases) could be reachable from outside.</w:t>
      </w:r>
      <w:r w:rsidR="00CB01F9" w:rsidRPr="00CB01F9">
        <w:rPr>
          <w:sz w:val="20"/>
          <w:szCs w:val="20"/>
        </w:rPr>
        <w:t xml:space="preserve"> </w:t>
      </w:r>
    </w:p>
    <w:p w14:paraId="5ACB4781" w14:textId="7CD6C397" w:rsidR="00B63C3B" w:rsidRPr="00DF3D45" w:rsidRDefault="00B63C3B" w:rsidP="00B63C3B">
      <w:pPr>
        <w:numPr>
          <w:ilvl w:val="0"/>
          <w:numId w:val="49"/>
        </w:numPr>
        <w:rPr>
          <w:sz w:val="20"/>
          <w:szCs w:val="20"/>
        </w:rPr>
      </w:pPr>
      <w:r w:rsidRPr="00DF3D45">
        <w:rPr>
          <w:b/>
          <w:bCs/>
          <w:sz w:val="20"/>
          <w:szCs w:val="20"/>
        </w:rPr>
        <w:t>Overly Permissive Security Groups</w:t>
      </w:r>
    </w:p>
    <w:p w14:paraId="4382F3A2" w14:textId="77777777" w:rsidR="00B63C3B" w:rsidRPr="00A16A30" w:rsidRDefault="00B63C3B" w:rsidP="00B63C3B">
      <w:pPr>
        <w:numPr>
          <w:ilvl w:val="0"/>
          <w:numId w:val="4"/>
        </w:numPr>
        <w:rPr>
          <w:sz w:val="20"/>
          <w:szCs w:val="20"/>
        </w:rPr>
      </w:pPr>
      <w:r w:rsidRPr="00A16A30">
        <w:rPr>
          <w:b/>
          <w:bCs/>
          <w:sz w:val="20"/>
          <w:szCs w:val="20"/>
        </w:rPr>
        <w:t>Threat</w:t>
      </w:r>
      <w:r w:rsidRPr="00A16A30">
        <w:rPr>
          <w:sz w:val="20"/>
          <w:szCs w:val="20"/>
        </w:rPr>
        <w:t>: Security groups act as stateful firewalls, but if configured with wide open rules (e.g., 0.0.0.0/0 inbound), attackers can exploit exposed services.</w:t>
      </w:r>
    </w:p>
    <w:p w14:paraId="06DA6746" w14:textId="77777777" w:rsidR="00CB01F9" w:rsidRPr="00CB01F9" w:rsidRDefault="00B63C3B" w:rsidP="00CB01F9">
      <w:pPr>
        <w:pStyle w:val="ListParagraph"/>
        <w:numPr>
          <w:ilvl w:val="0"/>
          <w:numId w:val="4"/>
        </w:numPr>
        <w:rPr>
          <w:sz w:val="20"/>
          <w:szCs w:val="20"/>
        </w:rPr>
      </w:pPr>
      <w:r w:rsidRPr="00CB01F9">
        <w:rPr>
          <w:b/>
          <w:bCs/>
          <w:sz w:val="20"/>
          <w:szCs w:val="20"/>
        </w:rPr>
        <w:t>Impact</w:t>
      </w:r>
      <w:r w:rsidRPr="00CB01F9">
        <w:rPr>
          <w:sz w:val="20"/>
          <w:szCs w:val="20"/>
        </w:rPr>
        <w:t>: Web tier ALBs or bastion hosts could be compromised, leading to entry into private tiers.</w:t>
      </w:r>
    </w:p>
    <w:p w14:paraId="7708FE0E" w14:textId="120FE53F" w:rsidR="00B63C3B" w:rsidRPr="00DF3D45" w:rsidRDefault="00B63C3B" w:rsidP="00B63C3B">
      <w:pPr>
        <w:numPr>
          <w:ilvl w:val="0"/>
          <w:numId w:val="49"/>
        </w:numPr>
        <w:rPr>
          <w:sz w:val="20"/>
          <w:szCs w:val="20"/>
        </w:rPr>
      </w:pPr>
      <w:r w:rsidRPr="00DF3D45">
        <w:rPr>
          <w:b/>
          <w:bCs/>
          <w:sz w:val="20"/>
          <w:szCs w:val="20"/>
        </w:rPr>
        <w:t>Weak Network ACL Configurations</w:t>
      </w:r>
    </w:p>
    <w:p w14:paraId="2F075BB1" w14:textId="77777777" w:rsidR="00B63C3B" w:rsidRPr="00A16A30" w:rsidRDefault="00B63C3B" w:rsidP="00B63C3B">
      <w:pPr>
        <w:numPr>
          <w:ilvl w:val="0"/>
          <w:numId w:val="5"/>
        </w:numPr>
        <w:rPr>
          <w:sz w:val="20"/>
          <w:szCs w:val="20"/>
        </w:rPr>
      </w:pPr>
      <w:r w:rsidRPr="00A16A30">
        <w:rPr>
          <w:b/>
          <w:bCs/>
          <w:sz w:val="20"/>
          <w:szCs w:val="20"/>
        </w:rPr>
        <w:t>Threat</w:t>
      </w:r>
      <w:r w:rsidRPr="00A16A30">
        <w:rPr>
          <w:sz w:val="20"/>
          <w:szCs w:val="20"/>
        </w:rPr>
        <w:t>: NACLs are stateless and must explicitly allow/deny traffic. Misconfigured ACLs can either block legitimate traffic or allow malicious flows.</w:t>
      </w:r>
    </w:p>
    <w:p w14:paraId="296C0EE0" w14:textId="77777777" w:rsidR="005B58B9" w:rsidRPr="005B58B9" w:rsidRDefault="00B63C3B" w:rsidP="005B58B9">
      <w:pPr>
        <w:pStyle w:val="ListParagraph"/>
        <w:numPr>
          <w:ilvl w:val="0"/>
          <w:numId w:val="5"/>
        </w:numPr>
        <w:rPr>
          <w:sz w:val="20"/>
          <w:szCs w:val="20"/>
        </w:rPr>
      </w:pPr>
      <w:r w:rsidRPr="005B58B9">
        <w:rPr>
          <w:b/>
          <w:bCs/>
          <w:sz w:val="20"/>
          <w:szCs w:val="20"/>
        </w:rPr>
        <w:t>Impact</w:t>
      </w:r>
      <w:r w:rsidRPr="005B58B9">
        <w:rPr>
          <w:sz w:val="20"/>
          <w:szCs w:val="20"/>
        </w:rPr>
        <w:t>: Attackers could bypass subnet boundaries or exploit open ports.</w:t>
      </w:r>
    </w:p>
    <w:p w14:paraId="10FD0519" w14:textId="3183632B" w:rsidR="00B63C3B" w:rsidRPr="00D8169B" w:rsidRDefault="00B63C3B" w:rsidP="00B63C3B">
      <w:pPr>
        <w:numPr>
          <w:ilvl w:val="0"/>
          <w:numId w:val="49"/>
        </w:numPr>
        <w:rPr>
          <w:sz w:val="20"/>
          <w:szCs w:val="20"/>
        </w:rPr>
      </w:pPr>
      <w:r w:rsidRPr="00D8169B">
        <w:rPr>
          <w:b/>
          <w:bCs/>
          <w:sz w:val="20"/>
          <w:szCs w:val="20"/>
        </w:rPr>
        <w:t>NAT Gateway Misuse or Targeting the NAT Gateway for Data Exfiltration</w:t>
      </w:r>
    </w:p>
    <w:p w14:paraId="55B94834" w14:textId="77777777" w:rsidR="00B63C3B" w:rsidRPr="00A16A30" w:rsidRDefault="00B63C3B" w:rsidP="00B63C3B">
      <w:pPr>
        <w:numPr>
          <w:ilvl w:val="0"/>
          <w:numId w:val="6"/>
        </w:numPr>
        <w:rPr>
          <w:sz w:val="20"/>
          <w:szCs w:val="20"/>
        </w:rPr>
      </w:pPr>
      <w:r w:rsidRPr="00A16A30">
        <w:rPr>
          <w:b/>
          <w:bCs/>
          <w:sz w:val="20"/>
          <w:szCs w:val="20"/>
        </w:rPr>
        <w:lastRenderedPageBreak/>
        <w:t>Threat</w:t>
      </w:r>
      <w:r w:rsidRPr="00A16A30">
        <w:rPr>
          <w:sz w:val="20"/>
          <w:szCs w:val="20"/>
        </w:rPr>
        <w:t>: NAT Gateways allow outbound traffic from private subnets. If not restricted, compromised app servers could exfiltrate sensitive data.</w:t>
      </w:r>
      <w:r>
        <w:rPr>
          <w:sz w:val="20"/>
          <w:szCs w:val="20"/>
        </w:rPr>
        <w:t xml:space="preserve"> </w:t>
      </w:r>
      <w:r w:rsidRPr="00A16A30">
        <w:rPr>
          <w:sz w:val="20"/>
          <w:szCs w:val="20"/>
        </w:rPr>
        <w:t>The design uses a NAT Gateway in the Public Subnet to allow private App Tier instances to reach the internet for patches. If an App Tier instance is compromised, an attacker can use this existing egress path to exfiltrate sensitive data to an external serve</w:t>
      </w:r>
    </w:p>
    <w:p w14:paraId="4013CE9A" w14:textId="6F319CDB" w:rsidR="00B63C3B" w:rsidRPr="00A16A30" w:rsidRDefault="00B63C3B" w:rsidP="00B63C3B">
      <w:pPr>
        <w:numPr>
          <w:ilvl w:val="0"/>
          <w:numId w:val="6"/>
        </w:numPr>
        <w:rPr>
          <w:sz w:val="20"/>
          <w:szCs w:val="20"/>
        </w:rPr>
      </w:pPr>
      <w:r w:rsidRPr="00A16A30">
        <w:rPr>
          <w:b/>
          <w:bCs/>
          <w:sz w:val="20"/>
          <w:szCs w:val="20"/>
        </w:rPr>
        <w:t>Impact</w:t>
      </w:r>
      <w:r w:rsidRPr="00A16A30">
        <w:rPr>
          <w:sz w:val="20"/>
          <w:szCs w:val="20"/>
        </w:rPr>
        <w:t>: Data leakage through unrestricted outbound connections.</w:t>
      </w:r>
    </w:p>
    <w:p w14:paraId="52E9D05F" w14:textId="77777777" w:rsidR="00B63C3B" w:rsidRPr="00A16A30" w:rsidRDefault="00B63C3B" w:rsidP="00B63C3B">
      <w:pPr>
        <w:pStyle w:val="ListParagraph"/>
        <w:numPr>
          <w:ilvl w:val="0"/>
          <w:numId w:val="49"/>
        </w:numPr>
        <w:rPr>
          <w:sz w:val="20"/>
          <w:szCs w:val="20"/>
        </w:rPr>
      </w:pPr>
      <w:bookmarkStart w:id="32" w:name="_Hlk221202149"/>
      <w:r w:rsidRPr="00A16A30">
        <w:rPr>
          <w:b/>
          <w:bCs/>
          <w:sz w:val="20"/>
          <w:szCs w:val="20"/>
        </w:rPr>
        <w:t>Lateral Movement Between Tiers</w:t>
      </w:r>
      <w:r>
        <w:rPr>
          <w:b/>
          <w:bCs/>
          <w:sz w:val="20"/>
          <w:szCs w:val="20"/>
        </w:rPr>
        <w:t xml:space="preserve"> or </w:t>
      </w:r>
      <w:r w:rsidRPr="00A16A30">
        <w:rPr>
          <w:b/>
          <w:bCs/>
          <w:sz w:val="20"/>
          <w:szCs w:val="20"/>
        </w:rPr>
        <w:t>Lateral Movement via Compromised Web Tier</w:t>
      </w:r>
    </w:p>
    <w:bookmarkEnd w:id="32"/>
    <w:p w14:paraId="6EEBB1F6" w14:textId="77777777" w:rsidR="00B63C3B" w:rsidRPr="00A16A30" w:rsidRDefault="00B63C3B" w:rsidP="00B63C3B">
      <w:pPr>
        <w:numPr>
          <w:ilvl w:val="0"/>
          <w:numId w:val="7"/>
        </w:numPr>
        <w:rPr>
          <w:sz w:val="20"/>
          <w:szCs w:val="20"/>
        </w:rPr>
      </w:pPr>
      <w:r w:rsidRPr="00A16A30">
        <w:rPr>
          <w:b/>
          <w:bCs/>
          <w:sz w:val="20"/>
          <w:szCs w:val="20"/>
        </w:rPr>
        <w:t>Threat</w:t>
      </w:r>
      <w:r w:rsidRPr="00A16A30">
        <w:rPr>
          <w:sz w:val="20"/>
          <w:szCs w:val="20"/>
        </w:rPr>
        <w:t>: If micro</w:t>
      </w:r>
      <w:r w:rsidRPr="00A16A30">
        <w:rPr>
          <w:sz w:val="20"/>
          <w:szCs w:val="20"/>
        </w:rPr>
        <w:noBreakHyphen/>
        <w:t>segmentation is not enforced, attackers who compromise the web tier can move laterally into the app or data tiers.</w:t>
      </w:r>
      <w:r>
        <w:rPr>
          <w:sz w:val="20"/>
          <w:szCs w:val="20"/>
        </w:rPr>
        <w:t xml:space="preserve"> </w:t>
      </w:r>
      <w:r w:rsidRPr="00A16A30">
        <w:rPr>
          <w:sz w:val="20"/>
          <w:szCs w:val="20"/>
        </w:rPr>
        <w:t>The Web Tier has inbound connectivity from the internet via the Internet Gateway. If an attacker compromises a resource in the Web Tier (such as an ALB or Bastion host), they could attempt to move laterally into the App Tier, as the App Tier is designed to accept inbound traffic from the Web Tier</w:t>
      </w:r>
    </w:p>
    <w:p w14:paraId="63172852" w14:textId="73F0AE43" w:rsidR="00B63C3B" w:rsidRPr="00A16A30" w:rsidRDefault="00B63C3B" w:rsidP="00B63C3B">
      <w:pPr>
        <w:numPr>
          <w:ilvl w:val="0"/>
          <w:numId w:val="7"/>
        </w:numPr>
        <w:rPr>
          <w:sz w:val="20"/>
          <w:szCs w:val="20"/>
        </w:rPr>
      </w:pPr>
      <w:r w:rsidRPr="00A16A30">
        <w:rPr>
          <w:b/>
          <w:bCs/>
          <w:sz w:val="20"/>
          <w:szCs w:val="20"/>
        </w:rPr>
        <w:t>Impact</w:t>
      </w:r>
      <w:r w:rsidRPr="00A16A30">
        <w:rPr>
          <w:sz w:val="20"/>
          <w:szCs w:val="20"/>
        </w:rPr>
        <w:t>: Escalation from public</w:t>
      </w:r>
      <w:r w:rsidRPr="00A16A30">
        <w:rPr>
          <w:sz w:val="20"/>
          <w:szCs w:val="20"/>
        </w:rPr>
        <w:noBreakHyphen/>
        <w:t>facing servers to sensitive databases.</w:t>
      </w:r>
    </w:p>
    <w:p w14:paraId="0A72B8AB" w14:textId="77777777" w:rsidR="00B63C3B" w:rsidRPr="00A16A30" w:rsidRDefault="00B63C3B" w:rsidP="00B63C3B">
      <w:pPr>
        <w:pStyle w:val="ListParagraph"/>
        <w:numPr>
          <w:ilvl w:val="0"/>
          <w:numId w:val="49"/>
        </w:numPr>
        <w:rPr>
          <w:sz w:val="20"/>
          <w:szCs w:val="20"/>
        </w:rPr>
      </w:pPr>
      <w:r w:rsidRPr="00A16A30">
        <w:rPr>
          <w:b/>
          <w:bCs/>
          <w:sz w:val="20"/>
          <w:szCs w:val="20"/>
        </w:rPr>
        <w:t>Insufficient Monitoring</w:t>
      </w:r>
    </w:p>
    <w:p w14:paraId="6E233AA8" w14:textId="77777777" w:rsidR="00B63C3B" w:rsidRPr="00A16A30" w:rsidRDefault="00B63C3B" w:rsidP="00B63C3B">
      <w:pPr>
        <w:numPr>
          <w:ilvl w:val="0"/>
          <w:numId w:val="8"/>
        </w:numPr>
        <w:rPr>
          <w:sz w:val="20"/>
          <w:szCs w:val="20"/>
        </w:rPr>
      </w:pPr>
      <w:r w:rsidRPr="00A16A30">
        <w:rPr>
          <w:b/>
          <w:bCs/>
          <w:sz w:val="20"/>
          <w:szCs w:val="20"/>
        </w:rPr>
        <w:t>Threat</w:t>
      </w:r>
      <w:r w:rsidRPr="00A16A30">
        <w:rPr>
          <w:sz w:val="20"/>
          <w:szCs w:val="20"/>
        </w:rPr>
        <w:t>: Without VPC Flow Logs and CloudTrail, malicious activity (port scans, unauthorized API calls) may go undetected.</w:t>
      </w:r>
    </w:p>
    <w:p w14:paraId="6011E119" w14:textId="194A42A5" w:rsidR="00B63C3B" w:rsidRPr="00C5332F" w:rsidRDefault="00B63C3B" w:rsidP="00B63C3B">
      <w:pPr>
        <w:numPr>
          <w:ilvl w:val="0"/>
          <w:numId w:val="8"/>
        </w:numPr>
        <w:rPr>
          <w:sz w:val="20"/>
          <w:szCs w:val="20"/>
        </w:rPr>
      </w:pPr>
      <w:r w:rsidRPr="00C5332F">
        <w:rPr>
          <w:b/>
          <w:bCs/>
          <w:sz w:val="20"/>
          <w:szCs w:val="20"/>
        </w:rPr>
        <w:t>Impact</w:t>
      </w:r>
      <w:r w:rsidRPr="00C5332F">
        <w:rPr>
          <w:sz w:val="20"/>
          <w:szCs w:val="20"/>
        </w:rPr>
        <w:t>: Delayed detection of breaches and compliance violations.</w:t>
      </w:r>
    </w:p>
    <w:p w14:paraId="28F57638" w14:textId="77777777" w:rsidR="00B63C3B" w:rsidRPr="00A16A30" w:rsidRDefault="00B63C3B" w:rsidP="00B63C3B">
      <w:pPr>
        <w:pStyle w:val="ListParagraph"/>
        <w:numPr>
          <w:ilvl w:val="0"/>
          <w:numId w:val="49"/>
        </w:numPr>
        <w:rPr>
          <w:b/>
          <w:bCs/>
          <w:sz w:val="20"/>
          <w:szCs w:val="20"/>
        </w:rPr>
      </w:pPr>
      <w:r w:rsidRPr="00A16A30">
        <w:rPr>
          <w:b/>
          <w:bCs/>
          <w:sz w:val="20"/>
          <w:szCs w:val="20"/>
        </w:rPr>
        <w:t xml:space="preserve">Single Layer of Stateful Defence: </w:t>
      </w:r>
    </w:p>
    <w:p w14:paraId="6BC4F8AA" w14:textId="77777777" w:rsidR="00B63C3B" w:rsidRPr="00A16A30" w:rsidRDefault="00B63C3B" w:rsidP="00B63C3B">
      <w:pPr>
        <w:rPr>
          <w:sz w:val="20"/>
          <w:szCs w:val="20"/>
        </w:rPr>
      </w:pPr>
      <w:r w:rsidRPr="00A16A30">
        <w:rPr>
          <w:sz w:val="20"/>
          <w:szCs w:val="20"/>
        </w:rPr>
        <w:t xml:space="preserve">While the architecture uses a "dual-layer </w:t>
      </w:r>
      <w:proofErr w:type="spellStart"/>
      <w:r w:rsidRPr="00A16A30">
        <w:rPr>
          <w:sz w:val="20"/>
          <w:szCs w:val="20"/>
        </w:rPr>
        <w:t>defense</w:t>
      </w:r>
      <w:proofErr w:type="spellEnd"/>
      <w:r w:rsidRPr="00A16A30">
        <w:rPr>
          <w:sz w:val="20"/>
          <w:szCs w:val="20"/>
        </w:rPr>
        <w:t>" with NACLs and Security Groups, Security Groups act as the primary stateful firewall for every network interface. A single misconfiguration in a Security Group could bypass the micro-segmentation intended to isolate servers within the same subnet.</w:t>
      </w:r>
    </w:p>
    <w:p w14:paraId="7E84860B" w14:textId="77777777" w:rsidR="00B63C3B" w:rsidRPr="00A16A30" w:rsidRDefault="00B63C3B" w:rsidP="00B63C3B">
      <w:pPr>
        <w:pStyle w:val="ListParagraph"/>
        <w:numPr>
          <w:ilvl w:val="0"/>
          <w:numId w:val="49"/>
        </w:numPr>
        <w:rPr>
          <w:b/>
          <w:bCs/>
          <w:sz w:val="20"/>
          <w:szCs w:val="20"/>
        </w:rPr>
      </w:pPr>
      <w:r w:rsidRPr="00A16A30">
        <w:rPr>
          <w:b/>
          <w:bCs/>
          <w:sz w:val="20"/>
          <w:szCs w:val="20"/>
        </w:rPr>
        <w:t>Compromise of Management Access Points:</w:t>
      </w:r>
    </w:p>
    <w:p w14:paraId="3D17509A" w14:textId="77777777" w:rsidR="00B63C3B" w:rsidRPr="00A16A30" w:rsidRDefault="00B63C3B" w:rsidP="00B63C3B">
      <w:pPr>
        <w:rPr>
          <w:sz w:val="20"/>
          <w:szCs w:val="20"/>
        </w:rPr>
      </w:pPr>
      <w:r w:rsidRPr="00A16A30">
        <w:rPr>
          <w:sz w:val="20"/>
          <w:szCs w:val="20"/>
        </w:rPr>
        <w:t>The Web Tier hosts Bastion Hosts or VPN endpoints for administrative access. These represent high-value targets; if compromised, they provide a direct "jumping point" into the private App and Data tiers, bypassing standard external traffic filters.</w:t>
      </w:r>
    </w:p>
    <w:p w14:paraId="427C007B" w14:textId="77777777" w:rsidR="00B63C3B" w:rsidRPr="00A16A30" w:rsidRDefault="00B63C3B" w:rsidP="00B63C3B">
      <w:pPr>
        <w:pStyle w:val="ListParagraph"/>
        <w:numPr>
          <w:ilvl w:val="0"/>
          <w:numId w:val="49"/>
        </w:numPr>
        <w:rPr>
          <w:b/>
          <w:bCs/>
          <w:sz w:val="20"/>
          <w:szCs w:val="20"/>
        </w:rPr>
      </w:pPr>
      <w:r w:rsidRPr="00A16A30">
        <w:rPr>
          <w:b/>
          <w:bCs/>
          <w:sz w:val="20"/>
          <w:szCs w:val="20"/>
        </w:rPr>
        <w:t xml:space="preserve"> Dependency on Managed Service Availability: </w:t>
      </w:r>
    </w:p>
    <w:p w14:paraId="2A2B550A" w14:textId="77777777" w:rsidR="00B63C3B" w:rsidRPr="00A16A30" w:rsidRDefault="00B63C3B" w:rsidP="00B63C3B">
      <w:pPr>
        <w:rPr>
          <w:sz w:val="20"/>
          <w:szCs w:val="20"/>
        </w:rPr>
      </w:pPr>
      <w:r w:rsidRPr="00A16A30">
        <w:rPr>
          <w:sz w:val="20"/>
          <w:szCs w:val="20"/>
        </w:rPr>
        <w:t>The architecture relies heavily on managed components like the NAT Gateway for operational resilience. While harder to compromise than a manual NAT instance, a service-level failure or a massive DDoS targeting the NAT Gateway's Elastic IP could sever the App Tier's ability to receive critical security patches.</w:t>
      </w:r>
    </w:p>
    <w:p w14:paraId="7E86CF91" w14:textId="6755BE94" w:rsidR="00511E57" w:rsidRDefault="00511E57" w:rsidP="00511E57">
      <w:pPr>
        <w:pStyle w:val="Heading3"/>
      </w:pPr>
      <w:bookmarkStart w:id="33" w:name="_Toc221411536"/>
      <w:r>
        <w:t>Criticality and Cost Optimization</w:t>
      </w:r>
      <w:bookmarkEnd w:id="33"/>
    </w:p>
    <w:p w14:paraId="02B30F45" w14:textId="7E594345" w:rsidR="00D2178C" w:rsidRPr="000473E1" w:rsidRDefault="00BC583E" w:rsidP="00D2178C">
      <w:pPr>
        <w:rPr>
          <w:sz w:val="20"/>
          <w:szCs w:val="20"/>
        </w:rPr>
      </w:pPr>
      <w:r w:rsidRPr="000473E1">
        <w:rPr>
          <w:sz w:val="20"/>
          <w:szCs w:val="20"/>
        </w:rPr>
        <w:t>There are always cost benefit considerations while designing a system. Same is the case of Security measures – the criticality and cost impact. From this point of following may be useful while addressing the mitigation measures:</w:t>
      </w:r>
    </w:p>
    <w:p w14:paraId="6327E694" w14:textId="066AEE21" w:rsidR="00BC583E" w:rsidRDefault="00BC583E" w:rsidP="00BC583E">
      <w:pPr>
        <w:pStyle w:val="Heading4"/>
      </w:pPr>
      <w:r>
        <w:t>Criticality and Costs</w:t>
      </w:r>
    </w:p>
    <w:p w14:paraId="6EB52F62" w14:textId="77777777" w:rsidR="00BC583E" w:rsidRPr="007342CE" w:rsidRDefault="00BC583E" w:rsidP="00BC583E">
      <w:pPr>
        <w:rPr>
          <w:b/>
          <w:bCs/>
          <w:sz w:val="20"/>
          <w:szCs w:val="20"/>
        </w:rPr>
      </w:pPr>
      <w:r w:rsidRPr="007342CE">
        <w:rPr>
          <w:rFonts w:ascii="Segoe UI Emoji" w:hAnsi="Segoe UI Emoji" w:cs="Segoe UI Emoji"/>
          <w:b/>
          <w:bCs/>
          <w:sz w:val="20"/>
          <w:szCs w:val="20"/>
        </w:rPr>
        <w:t>🔥</w:t>
      </w:r>
      <w:r w:rsidRPr="007342CE">
        <w:rPr>
          <w:b/>
          <w:bCs/>
          <w:sz w:val="20"/>
          <w:szCs w:val="20"/>
        </w:rPr>
        <w:t xml:space="preserve"> Threat Severity vs </w:t>
      </w:r>
      <w:r w:rsidRPr="007342CE">
        <w:rPr>
          <w:rFonts w:ascii="Segoe UI Emoji" w:hAnsi="Segoe UI Emoji" w:cs="Segoe UI Emoji"/>
          <w:b/>
          <w:bCs/>
          <w:sz w:val="20"/>
          <w:szCs w:val="20"/>
        </w:rPr>
        <w:t>💰</w:t>
      </w:r>
      <w:r w:rsidRPr="007342CE">
        <w:rPr>
          <w:b/>
          <w:bCs/>
          <w:sz w:val="20"/>
          <w:szCs w:val="20"/>
        </w:rPr>
        <w:t xml:space="preserve"> Cost Optimization Priority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995"/>
        <w:gridCol w:w="1988"/>
        <w:gridCol w:w="3551"/>
      </w:tblGrid>
      <w:tr w:rsidR="00BC583E" w:rsidRPr="007342CE" w14:paraId="14C99072" w14:textId="77777777" w:rsidTr="1DBAC97A">
        <w:trPr>
          <w:tblHeader/>
          <w:tblCellSpacing w:w="15" w:type="dxa"/>
        </w:trPr>
        <w:tc>
          <w:tcPr>
            <w:tcW w:w="0" w:type="auto"/>
            <w:vAlign w:val="center"/>
            <w:hideMark/>
          </w:tcPr>
          <w:p w14:paraId="3B45F828" w14:textId="77777777" w:rsidR="00BC583E" w:rsidRPr="007342CE" w:rsidRDefault="00BC583E" w:rsidP="00995955">
            <w:pPr>
              <w:rPr>
                <w:b/>
                <w:bCs/>
                <w:sz w:val="20"/>
                <w:szCs w:val="20"/>
              </w:rPr>
            </w:pPr>
            <w:r w:rsidRPr="007342CE">
              <w:rPr>
                <w:b/>
                <w:bCs/>
                <w:sz w:val="20"/>
                <w:szCs w:val="20"/>
              </w:rPr>
              <w:lastRenderedPageBreak/>
              <w:t>Threat Scenario</w:t>
            </w:r>
          </w:p>
        </w:tc>
        <w:tc>
          <w:tcPr>
            <w:tcW w:w="0" w:type="auto"/>
            <w:vAlign w:val="center"/>
            <w:hideMark/>
          </w:tcPr>
          <w:p w14:paraId="064DE895" w14:textId="77777777" w:rsidR="00BC583E" w:rsidRPr="007342CE" w:rsidRDefault="00BC583E" w:rsidP="00995955">
            <w:pPr>
              <w:rPr>
                <w:b/>
                <w:bCs/>
                <w:sz w:val="20"/>
                <w:szCs w:val="20"/>
              </w:rPr>
            </w:pPr>
            <w:r w:rsidRPr="007342CE">
              <w:rPr>
                <w:b/>
                <w:bCs/>
                <w:sz w:val="20"/>
                <w:szCs w:val="20"/>
              </w:rPr>
              <w:t>Severity</w:t>
            </w:r>
          </w:p>
        </w:tc>
        <w:tc>
          <w:tcPr>
            <w:tcW w:w="0" w:type="auto"/>
            <w:vAlign w:val="center"/>
            <w:hideMark/>
          </w:tcPr>
          <w:p w14:paraId="75E04BA1" w14:textId="77777777" w:rsidR="00BC583E" w:rsidRPr="007342CE" w:rsidRDefault="00BC583E" w:rsidP="00995955">
            <w:pPr>
              <w:rPr>
                <w:b/>
                <w:bCs/>
                <w:sz w:val="20"/>
                <w:szCs w:val="20"/>
              </w:rPr>
            </w:pPr>
            <w:r w:rsidRPr="007342CE">
              <w:rPr>
                <w:b/>
                <w:bCs/>
                <w:sz w:val="20"/>
                <w:szCs w:val="20"/>
              </w:rPr>
              <w:t>Cost Optimization Priority</w:t>
            </w:r>
          </w:p>
        </w:tc>
        <w:tc>
          <w:tcPr>
            <w:tcW w:w="0" w:type="auto"/>
            <w:vAlign w:val="center"/>
            <w:hideMark/>
          </w:tcPr>
          <w:p w14:paraId="38C265D6" w14:textId="77777777" w:rsidR="00BC583E" w:rsidRPr="007342CE" w:rsidRDefault="00BC583E" w:rsidP="00995955">
            <w:pPr>
              <w:rPr>
                <w:b/>
                <w:bCs/>
                <w:sz w:val="20"/>
                <w:szCs w:val="20"/>
              </w:rPr>
            </w:pPr>
            <w:r w:rsidRPr="007342CE">
              <w:rPr>
                <w:b/>
                <w:bCs/>
                <w:sz w:val="20"/>
                <w:szCs w:val="20"/>
              </w:rPr>
              <w:t>Why It Matters</w:t>
            </w:r>
          </w:p>
        </w:tc>
      </w:tr>
      <w:tr w:rsidR="00BC583E" w:rsidRPr="007342CE" w14:paraId="1C94BFD9" w14:textId="77777777" w:rsidTr="1DBAC97A">
        <w:trPr>
          <w:tblCellSpacing w:w="15" w:type="dxa"/>
        </w:trPr>
        <w:tc>
          <w:tcPr>
            <w:tcW w:w="0" w:type="auto"/>
            <w:vAlign w:val="center"/>
            <w:hideMark/>
          </w:tcPr>
          <w:p w14:paraId="13B726C1" w14:textId="77777777" w:rsidR="00BC583E" w:rsidRPr="007342CE" w:rsidRDefault="00BC583E" w:rsidP="00995955">
            <w:pPr>
              <w:rPr>
                <w:sz w:val="20"/>
                <w:szCs w:val="20"/>
              </w:rPr>
            </w:pPr>
            <w:r w:rsidRPr="007342CE">
              <w:rPr>
                <w:b/>
                <w:bCs/>
                <w:sz w:val="20"/>
                <w:szCs w:val="20"/>
              </w:rPr>
              <w:t>Misconfigured Security Groups</w:t>
            </w:r>
          </w:p>
        </w:tc>
        <w:tc>
          <w:tcPr>
            <w:tcW w:w="0" w:type="auto"/>
            <w:vAlign w:val="center"/>
            <w:hideMark/>
          </w:tcPr>
          <w:p w14:paraId="74567C92"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34F5F1AA"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5A44CDB7" w14:textId="77777777" w:rsidR="00BC583E" w:rsidRPr="007342CE" w:rsidRDefault="00BC583E" w:rsidP="00995955">
            <w:pPr>
              <w:rPr>
                <w:sz w:val="20"/>
                <w:szCs w:val="20"/>
              </w:rPr>
            </w:pPr>
            <w:r w:rsidRPr="007342CE">
              <w:rPr>
                <w:sz w:val="20"/>
                <w:szCs w:val="20"/>
              </w:rPr>
              <w:t>Easy to fix with tight rules; no extra cost.</w:t>
            </w:r>
          </w:p>
        </w:tc>
      </w:tr>
      <w:tr w:rsidR="00BC583E" w:rsidRPr="007342CE" w14:paraId="661C0022" w14:textId="77777777" w:rsidTr="1DBAC97A">
        <w:trPr>
          <w:tblCellSpacing w:w="15" w:type="dxa"/>
        </w:trPr>
        <w:tc>
          <w:tcPr>
            <w:tcW w:w="0" w:type="auto"/>
            <w:vAlign w:val="center"/>
            <w:hideMark/>
          </w:tcPr>
          <w:p w14:paraId="11909D8F" w14:textId="77777777" w:rsidR="00BC583E" w:rsidRPr="007342CE" w:rsidRDefault="00BC583E" w:rsidP="00995955">
            <w:pPr>
              <w:rPr>
                <w:sz w:val="20"/>
                <w:szCs w:val="20"/>
              </w:rPr>
            </w:pPr>
            <w:r w:rsidRPr="007342CE">
              <w:rPr>
                <w:b/>
                <w:bCs/>
                <w:sz w:val="20"/>
                <w:szCs w:val="20"/>
              </w:rPr>
              <w:t>DDoS Attacks on Web Tier</w:t>
            </w:r>
          </w:p>
        </w:tc>
        <w:tc>
          <w:tcPr>
            <w:tcW w:w="0" w:type="auto"/>
            <w:vAlign w:val="center"/>
            <w:hideMark/>
          </w:tcPr>
          <w:p w14:paraId="73F9337D"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3A39399F"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4064624D" w14:textId="77777777" w:rsidR="00BC583E" w:rsidRPr="007342CE" w:rsidRDefault="00BC583E" w:rsidP="00995955">
            <w:pPr>
              <w:rPr>
                <w:sz w:val="20"/>
                <w:szCs w:val="20"/>
              </w:rPr>
            </w:pPr>
            <w:r w:rsidRPr="007342CE">
              <w:rPr>
                <w:sz w:val="20"/>
                <w:szCs w:val="20"/>
              </w:rPr>
              <w:t>AWS Shield Standard is free; Advanced is costly.</w:t>
            </w:r>
          </w:p>
        </w:tc>
      </w:tr>
      <w:tr w:rsidR="00BC583E" w:rsidRPr="007342CE" w14:paraId="0B6FA88A" w14:textId="77777777" w:rsidTr="1DBAC97A">
        <w:trPr>
          <w:tblCellSpacing w:w="15" w:type="dxa"/>
        </w:trPr>
        <w:tc>
          <w:tcPr>
            <w:tcW w:w="0" w:type="auto"/>
            <w:vAlign w:val="center"/>
            <w:hideMark/>
          </w:tcPr>
          <w:p w14:paraId="5B3E0239" w14:textId="77777777" w:rsidR="00BC583E" w:rsidRPr="007342CE" w:rsidRDefault="00BC583E" w:rsidP="00995955">
            <w:pPr>
              <w:rPr>
                <w:sz w:val="20"/>
                <w:szCs w:val="20"/>
              </w:rPr>
            </w:pPr>
            <w:r w:rsidRPr="007342CE">
              <w:rPr>
                <w:b/>
                <w:bCs/>
                <w:sz w:val="20"/>
                <w:szCs w:val="20"/>
              </w:rPr>
              <w:t>Lateral Movement to App Tier</w:t>
            </w:r>
          </w:p>
        </w:tc>
        <w:tc>
          <w:tcPr>
            <w:tcW w:w="0" w:type="auto"/>
            <w:vAlign w:val="center"/>
            <w:hideMark/>
          </w:tcPr>
          <w:p w14:paraId="74E837CB"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0BB166F4"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FC74A07" w14:textId="77777777" w:rsidR="00BC583E" w:rsidRPr="007342CE" w:rsidRDefault="00BC583E" w:rsidP="1DBAC97A">
            <w:pPr>
              <w:rPr>
                <w:sz w:val="20"/>
                <w:szCs w:val="20"/>
                <w:lang w:val="en-US"/>
              </w:rPr>
            </w:pPr>
            <w:proofErr w:type="spellStart"/>
            <w:r w:rsidRPr="1DBAC97A">
              <w:rPr>
                <w:sz w:val="20"/>
                <w:szCs w:val="20"/>
                <w:lang w:val="en-US"/>
              </w:rPr>
              <w:t>Microsegmentation</w:t>
            </w:r>
            <w:proofErr w:type="spellEnd"/>
            <w:r w:rsidRPr="1DBAC97A">
              <w:rPr>
                <w:sz w:val="20"/>
                <w:szCs w:val="20"/>
                <w:lang w:val="en-US"/>
              </w:rPr>
              <w:t xml:space="preserve"> via SGs is low-cost and effective.</w:t>
            </w:r>
          </w:p>
        </w:tc>
      </w:tr>
      <w:tr w:rsidR="00BC583E" w:rsidRPr="007342CE" w14:paraId="6DD75C7E" w14:textId="77777777" w:rsidTr="1DBAC97A">
        <w:trPr>
          <w:tblCellSpacing w:w="15" w:type="dxa"/>
        </w:trPr>
        <w:tc>
          <w:tcPr>
            <w:tcW w:w="0" w:type="auto"/>
            <w:vAlign w:val="center"/>
            <w:hideMark/>
          </w:tcPr>
          <w:p w14:paraId="55A1803C" w14:textId="77777777" w:rsidR="00BC583E" w:rsidRPr="007342CE" w:rsidRDefault="00BC583E" w:rsidP="00995955">
            <w:pPr>
              <w:rPr>
                <w:sz w:val="20"/>
                <w:szCs w:val="20"/>
              </w:rPr>
            </w:pPr>
            <w:r w:rsidRPr="007342CE">
              <w:rPr>
                <w:b/>
                <w:bCs/>
                <w:sz w:val="20"/>
                <w:szCs w:val="20"/>
              </w:rPr>
              <w:t>Insecure APIs</w:t>
            </w:r>
          </w:p>
        </w:tc>
        <w:tc>
          <w:tcPr>
            <w:tcW w:w="0" w:type="auto"/>
            <w:vAlign w:val="center"/>
            <w:hideMark/>
          </w:tcPr>
          <w:p w14:paraId="2FC1704A"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2AFD8F57"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5C70C8E2" w14:textId="77777777" w:rsidR="00BC583E" w:rsidRPr="007342CE" w:rsidRDefault="00BC583E" w:rsidP="00995955">
            <w:pPr>
              <w:rPr>
                <w:sz w:val="20"/>
                <w:szCs w:val="20"/>
              </w:rPr>
            </w:pPr>
            <w:r w:rsidRPr="007342CE">
              <w:rPr>
                <w:sz w:val="20"/>
                <w:szCs w:val="20"/>
              </w:rPr>
              <w:t>API Gateway adds cost; IAM and throttling help.</w:t>
            </w:r>
          </w:p>
        </w:tc>
      </w:tr>
      <w:tr w:rsidR="00BC583E" w:rsidRPr="007342CE" w14:paraId="0AE92751" w14:textId="77777777" w:rsidTr="1DBAC97A">
        <w:trPr>
          <w:tblCellSpacing w:w="15" w:type="dxa"/>
        </w:trPr>
        <w:tc>
          <w:tcPr>
            <w:tcW w:w="0" w:type="auto"/>
            <w:vAlign w:val="center"/>
            <w:hideMark/>
          </w:tcPr>
          <w:p w14:paraId="7A04382B" w14:textId="77777777" w:rsidR="00BC583E" w:rsidRPr="007342CE" w:rsidRDefault="00BC583E" w:rsidP="00995955">
            <w:pPr>
              <w:rPr>
                <w:sz w:val="20"/>
                <w:szCs w:val="20"/>
              </w:rPr>
            </w:pPr>
            <w:r w:rsidRPr="007342CE">
              <w:rPr>
                <w:b/>
                <w:bCs/>
                <w:sz w:val="20"/>
                <w:szCs w:val="20"/>
              </w:rPr>
              <w:t>NAT Gateway Misuse</w:t>
            </w:r>
          </w:p>
        </w:tc>
        <w:tc>
          <w:tcPr>
            <w:tcW w:w="0" w:type="auto"/>
            <w:vAlign w:val="center"/>
            <w:hideMark/>
          </w:tcPr>
          <w:p w14:paraId="0EEBC721"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0642FA0F"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527FC659" w14:textId="77777777" w:rsidR="00BC583E" w:rsidRPr="007342CE" w:rsidRDefault="00BC583E" w:rsidP="1DBAC97A">
            <w:pPr>
              <w:rPr>
                <w:sz w:val="20"/>
                <w:szCs w:val="20"/>
                <w:lang w:val="en-US"/>
              </w:rPr>
            </w:pPr>
            <w:r w:rsidRPr="1DBAC97A">
              <w:rPr>
                <w:sz w:val="20"/>
                <w:szCs w:val="20"/>
                <w:lang w:val="en-US"/>
              </w:rPr>
              <w:t>NAT Gateway egress is expensive; monitor usage.</w:t>
            </w:r>
          </w:p>
        </w:tc>
      </w:tr>
      <w:tr w:rsidR="00BC583E" w:rsidRPr="007342CE" w14:paraId="57FED611" w14:textId="77777777" w:rsidTr="1DBAC97A">
        <w:trPr>
          <w:tblCellSpacing w:w="15" w:type="dxa"/>
        </w:trPr>
        <w:tc>
          <w:tcPr>
            <w:tcW w:w="0" w:type="auto"/>
            <w:vAlign w:val="center"/>
            <w:hideMark/>
          </w:tcPr>
          <w:p w14:paraId="2D95FFE1" w14:textId="77777777" w:rsidR="00BC583E" w:rsidRPr="007342CE" w:rsidRDefault="00BC583E" w:rsidP="00995955">
            <w:pPr>
              <w:rPr>
                <w:sz w:val="20"/>
                <w:szCs w:val="20"/>
              </w:rPr>
            </w:pPr>
            <w:r w:rsidRPr="007342CE">
              <w:rPr>
                <w:b/>
                <w:bCs/>
                <w:sz w:val="20"/>
                <w:szCs w:val="20"/>
              </w:rPr>
              <w:t>Unauthorized Database Access</w:t>
            </w:r>
          </w:p>
        </w:tc>
        <w:tc>
          <w:tcPr>
            <w:tcW w:w="0" w:type="auto"/>
            <w:vAlign w:val="center"/>
            <w:hideMark/>
          </w:tcPr>
          <w:p w14:paraId="6E863014"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CEF6B33"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77F047C9" w14:textId="77777777" w:rsidR="00BC583E" w:rsidRPr="007342CE" w:rsidRDefault="00BC583E" w:rsidP="1DBAC97A">
            <w:pPr>
              <w:rPr>
                <w:sz w:val="20"/>
                <w:szCs w:val="20"/>
                <w:lang w:val="en-US"/>
              </w:rPr>
            </w:pPr>
            <w:r w:rsidRPr="1DBAC97A">
              <w:rPr>
                <w:sz w:val="20"/>
                <w:szCs w:val="20"/>
                <w:lang w:val="en-US"/>
              </w:rPr>
              <w:t>IAM and encryption are built-in; no extra spend.</w:t>
            </w:r>
          </w:p>
        </w:tc>
      </w:tr>
      <w:tr w:rsidR="00BC583E" w:rsidRPr="007342CE" w14:paraId="2DE808AE" w14:textId="77777777" w:rsidTr="1DBAC97A">
        <w:trPr>
          <w:tblCellSpacing w:w="15" w:type="dxa"/>
        </w:trPr>
        <w:tc>
          <w:tcPr>
            <w:tcW w:w="0" w:type="auto"/>
            <w:vAlign w:val="center"/>
            <w:hideMark/>
          </w:tcPr>
          <w:p w14:paraId="66672151" w14:textId="77777777" w:rsidR="00BC583E" w:rsidRPr="007342CE" w:rsidRDefault="00BC583E" w:rsidP="00995955">
            <w:pPr>
              <w:rPr>
                <w:sz w:val="20"/>
                <w:szCs w:val="20"/>
              </w:rPr>
            </w:pPr>
            <w:r w:rsidRPr="007342CE">
              <w:rPr>
                <w:b/>
                <w:bCs/>
                <w:sz w:val="20"/>
                <w:szCs w:val="20"/>
              </w:rPr>
              <w:t>Replication Misconfigurations</w:t>
            </w:r>
          </w:p>
        </w:tc>
        <w:tc>
          <w:tcPr>
            <w:tcW w:w="0" w:type="auto"/>
            <w:vAlign w:val="center"/>
            <w:hideMark/>
          </w:tcPr>
          <w:p w14:paraId="1D7603C8"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Low</w:t>
            </w:r>
          </w:p>
        </w:tc>
        <w:tc>
          <w:tcPr>
            <w:tcW w:w="0" w:type="auto"/>
            <w:vAlign w:val="center"/>
            <w:hideMark/>
          </w:tcPr>
          <w:p w14:paraId="537BE3F3"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Low</w:t>
            </w:r>
          </w:p>
        </w:tc>
        <w:tc>
          <w:tcPr>
            <w:tcW w:w="0" w:type="auto"/>
            <w:vAlign w:val="center"/>
            <w:hideMark/>
          </w:tcPr>
          <w:p w14:paraId="52E4C861" w14:textId="77777777" w:rsidR="00BC583E" w:rsidRPr="007342CE" w:rsidRDefault="00BC583E" w:rsidP="00995955">
            <w:pPr>
              <w:rPr>
                <w:sz w:val="20"/>
                <w:szCs w:val="20"/>
              </w:rPr>
            </w:pPr>
            <w:r w:rsidRPr="007342CE">
              <w:rPr>
                <w:sz w:val="20"/>
                <w:szCs w:val="20"/>
              </w:rPr>
              <w:t>Rare but impactful; periodic review suffices.</w:t>
            </w:r>
          </w:p>
        </w:tc>
      </w:tr>
      <w:tr w:rsidR="00BC583E" w:rsidRPr="007342CE" w14:paraId="54208983" w14:textId="77777777" w:rsidTr="1DBAC97A">
        <w:trPr>
          <w:tblCellSpacing w:w="15" w:type="dxa"/>
        </w:trPr>
        <w:tc>
          <w:tcPr>
            <w:tcW w:w="0" w:type="auto"/>
            <w:vAlign w:val="center"/>
            <w:hideMark/>
          </w:tcPr>
          <w:p w14:paraId="39A1D414" w14:textId="77777777" w:rsidR="00BC583E" w:rsidRPr="007342CE" w:rsidRDefault="00BC583E" w:rsidP="00995955">
            <w:pPr>
              <w:rPr>
                <w:sz w:val="20"/>
                <w:szCs w:val="20"/>
              </w:rPr>
            </w:pPr>
            <w:r w:rsidRPr="007342CE">
              <w:rPr>
                <w:b/>
                <w:bCs/>
                <w:sz w:val="20"/>
                <w:szCs w:val="20"/>
              </w:rPr>
              <w:t>Lack of Monitoring</w:t>
            </w:r>
          </w:p>
        </w:tc>
        <w:tc>
          <w:tcPr>
            <w:tcW w:w="0" w:type="auto"/>
            <w:vAlign w:val="center"/>
            <w:hideMark/>
          </w:tcPr>
          <w:p w14:paraId="1051C714"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C4F0C81" w14:textId="77777777" w:rsidR="00BC583E" w:rsidRPr="007342CE" w:rsidRDefault="00BC583E" w:rsidP="00995955">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6F9F7A37" w14:textId="77777777" w:rsidR="00BC583E" w:rsidRPr="007342CE" w:rsidRDefault="00BC583E" w:rsidP="1DBAC97A">
            <w:pPr>
              <w:rPr>
                <w:sz w:val="20"/>
                <w:szCs w:val="20"/>
                <w:lang w:val="en-US"/>
              </w:rPr>
            </w:pPr>
            <w:r w:rsidRPr="1DBAC97A">
              <w:rPr>
                <w:sz w:val="20"/>
                <w:szCs w:val="20"/>
                <w:lang w:val="en-US"/>
              </w:rPr>
              <w:t>Enable logs selectively to reduce spend.</w:t>
            </w:r>
          </w:p>
        </w:tc>
      </w:tr>
    </w:tbl>
    <w:p w14:paraId="7D9026D9" w14:textId="77777777" w:rsidR="00BC583E" w:rsidRDefault="00BC583E" w:rsidP="00D2178C"/>
    <w:p w14:paraId="035A52B8" w14:textId="77777777" w:rsidR="00BC583E" w:rsidRDefault="00BC583E" w:rsidP="00BC583E">
      <w:pPr>
        <w:pStyle w:val="Heading4"/>
      </w:pPr>
      <w:r>
        <w:t>Optimization Strategy</w:t>
      </w:r>
    </w:p>
    <w:p w14:paraId="3B240947" w14:textId="77777777" w:rsidR="00BC583E" w:rsidRPr="000473E1" w:rsidRDefault="00BC583E" w:rsidP="00BC583E">
      <w:pPr>
        <w:rPr>
          <w:sz w:val="20"/>
          <w:szCs w:val="20"/>
        </w:rPr>
      </w:pPr>
      <w:r>
        <w:t>•</w:t>
      </w:r>
      <w:r>
        <w:tab/>
      </w:r>
      <w:r w:rsidRPr="000473E1">
        <w:rPr>
          <w:sz w:val="20"/>
          <w:szCs w:val="20"/>
        </w:rPr>
        <w:t>Focus first on high-severity, low-cost fixes: tighten security groups, enforce IAM, isolate tiers.</w:t>
      </w:r>
    </w:p>
    <w:p w14:paraId="7084B79D" w14:textId="77777777" w:rsidR="00BC583E" w:rsidRPr="000473E1" w:rsidRDefault="00BC583E" w:rsidP="00BC583E">
      <w:pPr>
        <w:rPr>
          <w:sz w:val="20"/>
          <w:szCs w:val="20"/>
        </w:rPr>
      </w:pPr>
      <w:r w:rsidRPr="000473E1">
        <w:rPr>
          <w:sz w:val="20"/>
          <w:szCs w:val="20"/>
        </w:rPr>
        <w:t>•</w:t>
      </w:r>
      <w:r w:rsidRPr="000473E1">
        <w:rPr>
          <w:sz w:val="20"/>
          <w:szCs w:val="20"/>
        </w:rPr>
        <w:tab/>
        <w:t>Monitor NAT Gateway usage: consider NAT instances for low-volume traffic.</w:t>
      </w:r>
    </w:p>
    <w:p w14:paraId="2E850589" w14:textId="77777777" w:rsidR="00BC583E" w:rsidRPr="000473E1" w:rsidRDefault="00BC583E" w:rsidP="00BC583E">
      <w:pPr>
        <w:rPr>
          <w:sz w:val="20"/>
          <w:szCs w:val="20"/>
        </w:rPr>
      </w:pPr>
      <w:r w:rsidRPr="000473E1">
        <w:rPr>
          <w:sz w:val="20"/>
          <w:szCs w:val="20"/>
        </w:rPr>
        <w:t>•</w:t>
      </w:r>
      <w:r w:rsidRPr="000473E1">
        <w:rPr>
          <w:sz w:val="20"/>
          <w:szCs w:val="20"/>
        </w:rPr>
        <w:tab/>
        <w:t>Use built-in AWS tools: CloudTrail, IAM roles, encryption — all offer strong security without extra cost.</w:t>
      </w:r>
    </w:p>
    <w:p w14:paraId="40322A38" w14:textId="77777777" w:rsidR="00BC583E" w:rsidRPr="000473E1" w:rsidRDefault="00BC583E" w:rsidP="00BC583E">
      <w:pPr>
        <w:rPr>
          <w:sz w:val="20"/>
          <w:szCs w:val="20"/>
        </w:rPr>
      </w:pPr>
      <w:r w:rsidRPr="000473E1">
        <w:rPr>
          <w:sz w:val="20"/>
          <w:szCs w:val="20"/>
        </w:rPr>
        <w:t>•</w:t>
      </w:r>
      <w:r w:rsidRPr="000473E1">
        <w:rPr>
          <w:sz w:val="20"/>
          <w:szCs w:val="20"/>
        </w:rPr>
        <w:tab/>
        <w:t>Enable logging selectively: VPC Flow Logs only on critical subnets to reduce data ingestion costs.</w:t>
      </w:r>
    </w:p>
    <w:p w14:paraId="612883CC" w14:textId="24F7558C" w:rsidR="00511E57" w:rsidRDefault="00511E57" w:rsidP="00511E57">
      <w:pPr>
        <w:pStyle w:val="Heading3"/>
      </w:pPr>
      <w:bookmarkStart w:id="34" w:name="_Toc221411537"/>
      <w:r>
        <w:t>Security threats arising from delivery models</w:t>
      </w:r>
      <w:bookmarkEnd w:id="34"/>
    </w:p>
    <w:p w14:paraId="3CF45B04" w14:textId="6FDAED75" w:rsidR="00BC583E" w:rsidRPr="000473E1" w:rsidRDefault="00BC583E" w:rsidP="00BC583E">
      <w:pPr>
        <w:rPr>
          <w:sz w:val="20"/>
          <w:szCs w:val="20"/>
        </w:rPr>
      </w:pPr>
      <w:r w:rsidRPr="000473E1">
        <w:rPr>
          <w:sz w:val="20"/>
          <w:szCs w:val="20"/>
          <w:lang w:val="en-US"/>
        </w:rPr>
        <w:t>Apart from the design of the VPC and setting up Security Groups or NACLs, one key consideration from security point of view is to be considered as what is the delivery model.</w:t>
      </w:r>
    </w:p>
    <w:p w14:paraId="6D3515B8" w14:textId="77777777" w:rsidR="00BC583E" w:rsidRPr="000473E1" w:rsidRDefault="00BC583E" w:rsidP="00BC583E">
      <w:pPr>
        <w:rPr>
          <w:sz w:val="20"/>
          <w:szCs w:val="20"/>
        </w:rPr>
      </w:pPr>
      <w:r w:rsidRPr="000473E1">
        <w:rPr>
          <w:sz w:val="20"/>
          <w:szCs w:val="20"/>
          <w:lang w:val="en-US"/>
        </w:rPr>
        <w:t xml:space="preserve">The delivery model of a cloud network—whether </w:t>
      </w:r>
      <w:r w:rsidRPr="000473E1">
        <w:rPr>
          <w:b/>
          <w:bCs/>
          <w:sz w:val="20"/>
          <w:szCs w:val="20"/>
          <w:lang w:val="en-US"/>
        </w:rPr>
        <w:t>IaaS, PaaS, or SaaS</w:t>
      </w:r>
      <w:r w:rsidRPr="000473E1">
        <w:rPr>
          <w:sz w:val="20"/>
          <w:szCs w:val="20"/>
          <w:lang w:val="en-US"/>
        </w:rPr>
        <w:t>—fundamentally redefines the "Shared Responsibility Model." This model dictates the division of security tasks between the cloud service provider (CSP) and the customer. As you move from IaaS toward SaaS, the provider manages more of the stack, but the customer's responsibility for data and identity remains constant.</w:t>
      </w:r>
    </w:p>
    <w:p w14:paraId="288F2A28" w14:textId="77777777" w:rsidR="00BC583E" w:rsidRPr="002F34EC" w:rsidRDefault="00BC583E" w:rsidP="00BC583E">
      <w:pPr>
        <w:rPr>
          <w:b/>
          <w:bCs/>
        </w:rPr>
      </w:pPr>
      <w:r w:rsidRPr="002F34EC">
        <w:rPr>
          <w:b/>
          <w:bCs/>
        </w:rPr>
        <w:t>Security Impact by Delivery Model</w:t>
      </w:r>
    </w:p>
    <w:tbl>
      <w:tblPr>
        <w:tblW w:w="0" w:type="auto"/>
        <w:tblCellSpacing w:w="15" w:type="dxa"/>
        <w:tblCellMar>
          <w:left w:w="0" w:type="dxa"/>
          <w:right w:w="0" w:type="dxa"/>
        </w:tblCellMar>
        <w:tblLook w:val="04A0" w:firstRow="1" w:lastRow="0" w:firstColumn="1" w:lastColumn="0" w:noHBand="0" w:noVBand="1"/>
      </w:tblPr>
      <w:tblGrid>
        <w:gridCol w:w="1788"/>
        <w:gridCol w:w="2687"/>
        <w:gridCol w:w="2302"/>
        <w:gridCol w:w="2233"/>
      </w:tblGrid>
      <w:tr w:rsidR="00BC583E" w:rsidRPr="000473E1" w14:paraId="32364BD6" w14:textId="77777777" w:rsidTr="1DBAC97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132E" w14:textId="77777777" w:rsidR="00BC583E" w:rsidRPr="000473E1" w:rsidRDefault="00BC583E" w:rsidP="00995955">
            <w:pPr>
              <w:rPr>
                <w:sz w:val="20"/>
                <w:szCs w:val="20"/>
              </w:rPr>
            </w:pPr>
            <w:r w:rsidRPr="000473E1">
              <w:rPr>
                <w:b/>
                <w:bCs/>
                <w:sz w:val="20"/>
                <w:szCs w:val="20"/>
              </w:rPr>
              <w:lastRenderedPageBreak/>
              <w:t>Delivery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98C9A" w14:textId="77777777" w:rsidR="00BC583E" w:rsidRPr="000473E1" w:rsidRDefault="00BC583E" w:rsidP="00995955">
            <w:pPr>
              <w:rPr>
                <w:sz w:val="20"/>
                <w:szCs w:val="20"/>
              </w:rPr>
            </w:pPr>
            <w:r w:rsidRPr="000473E1">
              <w:rPr>
                <w:b/>
                <w:bCs/>
                <w:sz w:val="20"/>
                <w:szCs w:val="20"/>
              </w:rPr>
              <w:t>Network Security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3AEF6" w14:textId="77777777" w:rsidR="00BC583E" w:rsidRPr="000473E1" w:rsidRDefault="00BC583E" w:rsidP="00995955">
            <w:pPr>
              <w:rPr>
                <w:sz w:val="20"/>
                <w:szCs w:val="20"/>
              </w:rPr>
            </w:pPr>
            <w:r w:rsidRPr="000473E1">
              <w:rPr>
                <w:b/>
                <w:bCs/>
                <w:sz w:val="20"/>
                <w:szCs w:val="20"/>
              </w:rPr>
              <w:t>Customer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BE3FE" w14:textId="77777777" w:rsidR="00BC583E" w:rsidRPr="000473E1" w:rsidRDefault="00BC583E" w:rsidP="00995955">
            <w:pPr>
              <w:rPr>
                <w:sz w:val="20"/>
                <w:szCs w:val="20"/>
              </w:rPr>
            </w:pPr>
            <w:r w:rsidRPr="000473E1">
              <w:rPr>
                <w:b/>
                <w:bCs/>
                <w:sz w:val="20"/>
                <w:szCs w:val="20"/>
              </w:rPr>
              <w:t>Provider Responsibility</w:t>
            </w:r>
          </w:p>
        </w:tc>
      </w:tr>
      <w:tr w:rsidR="00BC583E" w:rsidRPr="000473E1" w14:paraId="5648EF6C"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80BEF" w14:textId="77777777" w:rsidR="00BC583E" w:rsidRPr="000473E1" w:rsidRDefault="00BC583E" w:rsidP="00995955">
            <w:pPr>
              <w:rPr>
                <w:sz w:val="20"/>
                <w:szCs w:val="20"/>
              </w:rPr>
            </w:pPr>
            <w:r w:rsidRPr="000473E1">
              <w:rPr>
                <w:b/>
                <w:bCs/>
                <w:sz w:val="20"/>
                <w:szCs w:val="20"/>
              </w:rPr>
              <w:t>IaaS</w:t>
            </w:r>
            <w:r w:rsidRPr="000473E1">
              <w:rPr>
                <w:sz w:val="20"/>
                <w:szCs w:val="20"/>
              </w:rPr>
              <w:t xml:space="preserve">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EBCB3" w14:textId="77777777" w:rsidR="00BC583E" w:rsidRPr="000473E1" w:rsidRDefault="00BC583E" w:rsidP="00995955">
            <w:pPr>
              <w:rPr>
                <w:sz w:val="20"/>
                <w:szCs w:val="20"/>
              </w:rPr>
            </w:pPr>
            <w:r w:rsidRPr="000473E1">
              <w:rPr>
                <w:b/>
                <w:bCs/>
                <w:sz w:val="20"/>
                <w:szCs w:val="20"/>
              </w:rPr>
              <w:t>Maximum Control &amp; Complexity.</w:t>
            </w:r>
            <w:r w:rsidRPr="000473E1">
              <w:rPr>
                <w:sz w:val="20"/>
                <w:szCs w:val="20"/>
              </w:rPr>
              <w:t xml:space="preserve"> The customer builds the entire virtual network (VPCs, Subnets).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9CF96" w14:textId="77777777" w:rsidR="00BC583E" w:rsidRPr="000473E1" w:rsidRDefault="00BC583E" w:rsidP="00995955">
            <w:pPr>
              <w:rPr>
                <w:sz w:val="20"/>
                <w:szCs w:val="20"/>
              </w:rPr>
            </w:pPr>
            <w:r w:rsidRPr="000473E1">
              <w:rPr>
                <w:sz w:val="20"/>
                <w:szCs w:val="20"/>
                <w:lang w:val="en-US"/>
              </w:rPr>
              <w:t>Firewall rules (SGs/NACLs), OS patching, VPNs, and internal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D5595" w14:textId="77777777" w:rsidR="00BC583E" w:rsidRPr="000473E1" w:rsidRDefault="00BC583E" w:rsidP="00995955">
            <w:pPr>
              <w:rPr>
                <w:sz w:val="20"/>
                <w:szCs w:val="20"/>
              </w:rPr>
            </w:pPr>
            <w:r w:rsidRPr="000473E1">
              <w:rPr>
                <w:sz w:val="20"/>
                <w:szCs w:val="20"/>
                <w:lang w:val="en-US"/>
              </w:rPr>
              <w:t>Physical security, virtualization layer, and hardware.</w:t>
            </w:r>
          </w:p>
        </w:tc>
      </w:tr>
      <w:tr w:rsidR="00BC583E" w:rsidRPr="000473E1" w14:paraId="7A60E8FC"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5E836" w14:textId="77777777" w:rsidR="00BC583E" w:rsidRPr="000473E1" w:rsidRDefault="00BC583E" w:rsidP="00995955">
            <w:pPr>
              <w:rPr>
                <w:sz w:val="20"/>
                <w:szCs w:val="20"/>
              </w:rPr>
            </w:pPr>
            <w:r w:rsidRPr="000473E1">
              <w:rPr>
                <w:b/>
                <w:bCs/>
                <w:sz w:val="20"/>
                <w:szCs w:val="20"/>
              </w:rPr>
              <w:t>PaaS</w:t>
            </w:r>
            <w:r w:rsidRPr="000473E1">
              <w:rPr>
                <w:sz w:val="20"/>
                <w:szCs w:val="20"/>
              </w:rPr>
              <w:t xml:space="preserve">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A41A0" w14:textId="77777777" w:rsidR="00BC583E" w:rsidRPr="000473E1" w:rsidRDefault="00BC583E" w:rsidP="00995955">
            <w:pPr>
              <w:rPr>
                <w:sz w:val="20"/>
                <w:szCs w:val="20"/>
              </w:rPr>
            </w:pPr>
            <w:r w:rsidRPr="000473E1">
              <w:rPr>
                <w:b/>
                <w:bCs/>
                <w:sz w:val="20"/>
                <w:szCs w:val="20"/>
              </w:rPr>
              <w:t>Identity-Centric Security.</w:t>
            </w:r>
            <w:r w:rsidRPr="000473E1">
              <w:rPr>
                <w:sz w:val="20"/>
                <w:szCs w:val="20"/>
              </w:rPr>
              <w:t xml:space="preserve"> The network perimeter is often managed by the provider; security relies on API permissions.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46115" w14:textId="77777777" w:rsidR="00BC583E" w:rsidRPr="000473E1" w:rsidRDefault="00BC583E" w:rsidP="00995955">
            <w:pPr>
              <w:rPr>
                <w:sz w:val="20"/>
                <w:szCs w:val="20"/>
              </w:rPr>
            </w:pPr>
            <w:r w:rsidRPr="000473E1">
              <w:rPr>
                <w:sz w:val="20"/>
                <w:szCs w:val="20"/>
              </w:rPr>
              <w:t>IAM policies, API security, and database access configurations.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D20D2" w14:textId="77777777" w:rsidR="00BC583E" w:rsidRPr="000473E1" w:rsidRDefault="00BC583E" w:rsidP="00995955">
            <w:pPr>
              <w:rPr>
                <w:sz w:val="20"/>
                <w:szCs w:val="20"/>
              </w:rPr>
            </w:pPr>
            <w:r w:rsidRPr="000473E1">
              <w:rPr>
                <w:sz w:val="20"/>
                <w:szCs w:val="20"/>
              </w:rPr>
              <w:t>Network isolation, OS hardening, and runtime environments.</w:t>
            </w:r>
          </w:p>
        </w:tc>
      </w:tr>
      <w:tr w:rsidR="00BC583E" w:rsidRPr="000473E1" w14:paraId="3BE4E0DD" w14:textId="77777777" w:rsidTr="1DBAC9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FD6F" w14:textId="77777777" w:rsidR="00BC583E" w:rsidRPr="000473E1" w:rsidRDefault="00BC583E" w:rsidP="00995955">
            <w:pPr>
              <w:rPr>
                <w:sz w:val="20"/>
                <w:szCs w:val="20"/>
              </w:rPr>
            </w:pPr>
            <w:r w:rsidRPr="000473E1">
              <w:rPr>
                <w:b/>
                <w:bCs/>
                <w:sz w:val="20"/>
                <w:szCs w:val="20"/>
              </w:rPr>
              <w:t>SaaS</w:t>
            </w:r>
            <w:r w:rsidRPr="000473E1">
              <w:rPr>
                <w:sz w:val="20"/>
                <w:szCs w:val="20"/>
              </w:rPr>
              <w:t xml:space="preserve">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58F20" w14:textId="77777777" w:rsidR="00BC583E" w:rsidRPr="000473E1" w:rsidRDefault="00BC583E" w:rsidP="00995955">
            <w:pPr>
              <w:rPr>
                <w:sz w:val="20"/>
                <w:szCs w:val="20"/>
              </w:rPr>
            </w:pPr>
            <w:r w:rsidRPr="000473E1">
              <w:rPr>
                <w:b/>
                <w:bCs/>
                <w:sz w:val="20"/>
                <w:szCs w:val="20"/>
              </w:rPr>
              <w:t>Data &amp; Access Focus.</w:t>
            </w:r>
            <w:r w:rsidRPr="000473E1">
              <w:rPr>
                <w:sz w:val="20"/>
                <w:szCs w:val="20"/>
              </w:rPr>
              <w:t xml:space="preserve"> The network is a "black box." Security is enforced at the user and data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08596" w14:textId="77777777" w:rsidR="00BC583E" w:rsidRPr="000473E1" w:rsidRDefault="00BC583E" w:rsidP="00995955">
            <w:pPr>
              <w:rPr>
                <w:sz w:val="20"/>
                <w:szCs w:val="20"/>
              </w:rPr>
            </w:pPr>
            <w:r w:rsidRPr="000473E1">
              <w:rPr>
                <w:sz w:val="20"/>
                <w:szCs w:val="20"/>
              </w:rPr>
              <w:t>MFA, user permissions, and data 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7F7E" w14:textId="77777777" w:rsidR="00BC583E" w:rsidRPr="000473E1" w:rsidRDefault="00BC583E" w:rsidP="00995955">
            <w:pPr>
              <w:rPr>
                <w:sz w:val="20"/>
                <w:szCs w:val="20"/>
              </w:rPr>
            </w:pPr>
            <w:r w:rsidRPr="000473E1">
              <w:rPr>
                <w:sz w:val="20"/>
                <w:szCs w:val="20"/>
              </w:rPr>
              <w:t>Entire network stack, application code, and infrastructure.</w:t>
            </w:r>
          </w:p>
        </w:tc>
      </w:tr>
    </w:tbl>
    <w:p w14:paraId="569351D4" w14:textId="77777777" w:rsidR="00BC583E" w:rsidRPr="002F34EC" w:rsidRDefault="00000000" w:rsidP="00BC583E">
      <w:r>
        <w:pict w14:anchorId="77E6D2E2">
          <v:rect id="_x0000_i1025" style="width:0;height:1.5pt" o:hralign="center" o:hrstd="t" o:hrnoshade="t" o:hr="t" fillcolor="gray" stroked="f"/>
        </w:pict>
      </w:r>
    </w:p>
    <w:p w14:paraId="6CB72028" w14:textId="77777777" w:rsidR="00BC583E" w:rsidRPr="002F34EC" w:rsidRDefault="00BC583E" w:rsidP="00BC583E">
      <w:pPr>
        <w:rPr>
          <w:b/>
          <w:bCs/>
        </w:rPr>
      </w:pPr>
      <w:r w:rsidRPr="002F34EC">
        <w:rPr>
          <w:b/>
          <w:bCs/>
        </w:rPr>
        <w:t>Detailed Security Analysis</w:t>
      </w:r>
    </w:p>
    <w:p w14:paraId="48599F2F" w14:textId="77777777" w:rsidR="00BC583E" w:rsidRPr="000473E1" w:rsidRDefault="00BC583E" w:rsidP="00BC583E">
      <w:pPr>
        <w:rPr>
          <w:b/>
          <w:bCs/>
          <w:sz w:val="20"/>
          <w:szCs w:val="20"/>
        </w:rPr>
      </w:pPr>
      <w:r w:rsidRPr="000473E1">
        <w:rPr>
          <w:b/>
          <w:bCs/>
          <w:sz w:val="20"/>
          <w:szCs w:val="20"/>
        </w:rPr>
        <w:t>1. IaaS: Software-Defined Perimeter Control</w:t>
      </w:r>
    </w:p>
    <w:p w14:paraId="313CA345" w14:textId="77777777" w:rsidR="00BC583E" w:rsidRPr="000473E1" w:rsidRDefault="00BC583E" w:rsidP="00BC583E">
      <w:pPr>
        <w:rPr>
          <w:sz w:val="20"/>
          <w:szCs w:val="20"/>
        </w:rPr>
      </w:pPr>
      <w:r w:rsidRPr="000473E1">
        <w:rPr>
          <w:sz w:val="20"/>
          <w:szCs w:val="20"/>
          <w:lang w:val="en-US"/>
        </w:rPr>
        <w:t xml:space="preserve">In an IaaS model (e.g., AWS VPC, Azure </w:t>
      </w:r>
      <w:proofErr w:type="spellStart"/>
      <w:r w:rsidRPr="000473E1">
        <w:rPr>
          <w:sz w:val="20"/>
          <w:szCs w:val="20"/>
          <w:lang w:val="en-US"/>
        </w:rPr>
        <w:t>VNet</w:t>
      </w:r>
      <w:proofErr w:type="spellEnd"/>
      <w:r w:rsidRPr="000473E1">
        <w:rPr>
          <w:sz w:val="20"/>
          <w:szCs w:val="20"/>
          <w:lang w:val="en-US"/>
        </w:rPr>
        <w:t>), the customer is the "Network Architect." The primary security impact is the requirement for manual configuration of stateful and stateless firewalls.</w:t>
      </w:r>
    </w:p>
    <w:p w14:paraId="7E5055B2" w14:textId="77777777" w:rsidR="00BC583E" w:rsidRPr="000473E1" w:rsidRDefault="00BC583E" w:rsidP="00B63C3B">
      <w:pPr>
        <w:numPr>
          <w:ilvl w:val="0"/>
          <w:numId w:val="9"/>
        </w:numPr>
        <w:rPr>
          <w:sz w:val="20"/>
          <w:szCs w:val="20"/>
        </w:rPr>
      </w:pPr>
      <w:r w:rsidRPr="000473E1">
        <w:rPr>
          <w:b/>
          <w:bCs/>
          <w:sz w:val="20"/>
          <w:szCs w:val="20"/>
        </w:rPr>
        <w:t>Risk:</w:t>
      </w:r>
      <w:r w:rsidRPr="000473E1">
        <w:rPr>
          <w:sz w:val="20"/>
          <w:szCs w:val="20"/>
        </w:rPr>
        <w:t xml:space="preserve"> The most significant threat is </w:t>
      </w:r>
      <w:r w:rsidRPr="000473E1">
        <w:rPr>
          <w:b/>
          <w:bCs/>
          <w:sz w:val="20"/>
          <w:szCs w:val="20"/>
        </w:rPr>
        <w:t>misconfiguration</w:t>
      </w:r>
      <w:r w:rsidRPr="000473E1">
        <w:rPr>
          <w:sz w:val="20"/>
          <w:szCs w:val="20"/>
        </w:rPr>
        <w:t>. A single open port (e.g., RDP or SSH) or an overly broad Security Group rule can expose the entire internal network.</w:t>
      </w:r>
    </w:p>
    <w:p w14:paraId="40EDE6AD" w14:textId="77777777" w:rsidR="00BC583E" w:rsidRPr="000473E1" w:rsidRDefault="00BC583E" w:rsidP="00BC583E">
      <w:pPr>
        <w:rPr>
          <w:b/>
          <w:bCs/>
          <w:sz w:val="20"/>
          <w:szCs w:val="20"/>
        </w:rPr>
      </w:pPr>
      <w:r w:rsidRPr="000473E1">
        <w:rPr>
          <w:b/>
          <w:bCs/>
          <w:sz w:val="20"/>
          <w:szCs w:val="20"/>
        </w:rPr>
        <w:t>2. PaaS: Abstracted Networking</w:t>
      </w:r>
    </w:p>
    <w:p w14:paraId="01B741CF" w14:textId="77777777" w:rsidR="00BC583E" w:rsidRPr="000473E1" w:rsidRDefault="00BC583E" w:rsidP="00BC583E">
      <w:pPr>
        <w:rPr>
          <w:sz w:val="20"/>
          <w:szCs w:val="20"/>
        </w:rPr>
      </w:pPr>
      <w:r w:rsidRPr="000473E1">
        <w:rPr>
          <w:sz w:val="20"/>
          <w:szCs w:val="20"/>
        </w:rPr>
        <w:t xml:space="preserve">In PaaS (e.g., Google App Engine, Azure SQL), the provider handles the underlying network infrastructure. The security impact is a shift from "IP-based" security to </w:t>
      </w:r>
      <w:r w:rsidRPr="000473E1">
        <w:rPr>
          <w:b/>
          <w:bCs/>
          <w:sz w:val="20"/>
          <w:szCs w:val="20"/>
        </w:rPr>
        <w:t>"Identity-based" security</w:t>
      </w:r>
      <w:r w:rsidRPr="000473E1">
        <w:rPr>
          <w:sz w:val="20"/>
          <w:szCs w:val="20"/>
        </w:rPr>
        <w:t>.</w:t>
      </w:r>
    </w:p>
    <w:p w14:paraId="6E645632" w14:textId="77777777" w:rsidR="00BC583E" w:rsidRPr="000473E1" w:rsidRDefault="00BC583E" w:rsidP="00B63C3B">
      <w:pPr>
        <w:numPr>
          <w:ilvl w:val="0"/>
          <w:numId w:val="10"/>
        </w:numPr>
        <w:rPr>
          <w:sz w:val="20"/>
          <w:szCs w:val="20"/>
        </w:rPr>
      </w:pPr>
      <w:r w:rsidRPr="000473E1">
        <w:rPr>
          <w:b/>
          <w:bCs/>
          <w:sz w:val="20"/>
          <w:szCs w:val="20"/>
        </w:rPr>
        <w:t>Benefit:</w:t>
      </w:r>
      <w:r w:rsidRPr="000473E1">
        <w:rPr>
          <w:sz w:val="20"/>
          <w:szCs w:val="20"/>
        </w:rPr>
        <w:t xml:space="preserve"> The provider automatically patches the OS and manages network-level DDoS protection.</w:t>
      </w:r>
    </w:p>
    <w:p w14:paraId="1A4BBE9F" w14:textId="77777777" w:rsidR="00BC583E" w:rsidRPr="000473E1" w:rsidRDefault="00BC583E" w:rsidP="00B63C3B">
      <w:pPr>
        <w:numPr>
          <w:ilvl w:val="0"/>
          <w:numId w:val="10"/>
        </w:numPr>
        <w:rPr>
          <w:sz w:val="20"/>
          <w:szCs w:val="20"/>
        </w:rPr>
      </w:pPr>
      <w:r w:rsidRPr="000473E1">
        <w:rPr>
          <w:b/>
          <w:bCs/>
          <w:sz w:val="20"/>
          <w:szCs w:val="20"/>
        </w:rPr>
        <w:t>Risk:</w:t>
      </w:r>
      <w:r w:rsidRPr="000473E1">
        <w:rPr>
          <w:sz w:val="20"/>
          <w:szCs w:val="20"/>
        </w:rPr>
        <w:t xml:space="preserve"> "Identity is the new perimeter." If an attacker steals an API key or an IAM token, they can often access the service regardless of the network location unless VPC Service Controls are implemented.</w:t>
      </w:r>
    </w:p>
    <w:p w14:paraId="3531B9B2" w14:textId="77777777" w:rsidR="00BC583E" w:rsidRPr="000473E1" w:rsidRDefault="00BC583E" w:rsidP="00BC583E">
      <w:pPr>
        <w:rPr>
          <w:b/>
          <w:bCs/>
          <w:sz w:val="20"/>
          <w:szCs w:val="20"/>
        </w:rPr>
      </w:pPr>
      <w:r w:rsidRPr="000473E1">
        <w:rPr>
          <w:b/>
          <w:bCs/>
          <w:sz w:val="20"/>
          <w:szCs w:val="20"/>
        </w:rPr>
        <w:t>3. SaaS: Perimeter-less Security</w:t>
      </w:r>
    </w:p>
    <w:p w14:paraId="4FADBBF4" w14:textId="77777777" w:rsidR="00BC583E" w:rsidRPr="000473E1" w:rsidRDefault="00BC583E" w:rsidP="00BC583E">
      <w:pPr>
        <w:rPr>
          <w:sz w:val="20"/>
          <w:szCs w:val="20"/>
        </w:rPr>
      </w:pPr>
      <w:r w:rsidRPr="000473E1">
        <w:rPr>
          <w:sz w:val="20"/>
          <w:szCs w:val="20"/>
        </w:rPr>
        <w:t xml:space="preserve">In SaaS (e.g., Microsoft 365, Salesforce), the customer has zero control over network routing or firewalling. Security is managed through </w:t>
      </w:r>
      <w:r w:rsidRPr="000473E1">
        <w:rPr>
          <w:b/>
          <w:bCs/>
          <w:sz w:val="20"/>
          <w:szCs w:val="20"/>
        </w:rPr>
        <w:t>Zero Trust</w:t>
      </w:r>
      <w:r w:rsidRPr="000473E1">
        <w:rPr>
          <w:sz w:val="20"/>
          <w:szCs w:val="20"/>
        </w:rPr>
        <w:t xml:space="preserve"> principles.</w:t>
      </w:r>
    </w:p>
    <w:p w14:paraId="571054C2" w14:textId="77777777" w:rsidR="00BC583E" w:rsidRPr="000473E1" w:rsidRDefault="00BC583E" w:rsidP="00B63C3B">
      <w:pPr>
        <w:numPr>
          <w:ilvl w:val="0"/>
          <w:numId w:val="11"/>
        </w:numPr>
        <w:rPr>
          <w:sz w:val="20"/>
          <w:szCs w:val="20"/>
        </w:rPr>
      </w:pPr>
      <w:r w:rsidRPr="000473E1">
        <w:rPr>
          <w:b/>
          <w:bCs/>
          <w:sz w:val="20"/>
          <w:szCs w:val="20"/>
        </w:rPr>
        <w:lastRenderedPageBreak/>
        <w:t>Impact:</w:t>
      </w:r>
      <w:r w:rsidRPr="000473E1">
        <w:rPr>
          <w:sz w:val="20"/>
          <w:szCs w:val="20"/>
        </w:rPr>
        <w:t xml:space="preserve"> Since the network is managed by the provider, the customer must focus on </w:t>
      </w:r>
      <w:r w:rsidRPr="000473E1">
        <w:rPr>
          <w:b/>
          <w:bCs/>
          <w:sz w:val="20"/>
          <w:szCs w:val="20"/>
        </w:rPr>
        <w:t>Conditional Access</w:t>
      </w:r>
      <w:r w:rsidRPr="000473E1">
        <w:rPr>
          <w:sz w:val="20"/>
          <w:szCs w:val="20"/>
        </w:rPr>
        <w:t xml:space="preserve"> (e.g., only allowing logins from specific IP ranges or compliant devices).</w:t>
      </w:r>
    </w:p>
    <w:p w14:paraId="419D78E0" w14:textId="2A6E8A8B" w:rsidR="00BC583E" w:rsidRPr="00FC629E" w:rsidRDefault="00BC583E" w:rsidP="00BC583E">
      <w:pPr>
        <w:numPr>
          <w:ilvl w:val="0"/>
          <w:numId w:val="11"/>
        </w:numPr>
        <w:rPr>
          <w:sz w:val="20"/>
          <w:szCs w:val="20"/>
        </w:rPr>
      </w:pPr>
      <w:r w:rsidRPr="000473E1">
        <w:rPr>
          <w:b/>
          <w:bCs/>
          <w:sz w:val="20"/>
          <w:szCs w:val="20"/>
        </w:rPr>
        <w:t>Risk:</w:t>
      </w:r>
      <w:r w:rsidRPr="000473E1">
        <w:rPr>
          <w:sz w:val="20"/>
          <w:szCs w:val="20"/>
        </w:rPr>
        <w:t xml:space="preserve"> Data exfiltration via compromised accounts is the primary threat, as the application is globally accessible over the public internet.</w:t>
      </w:r>
    </w:p>
    <w:p w14:paraId="27ACAAD9" w14:textId="777C5792" w:rsidR="00511E57" w:rsidRDefault="00511E57" w:rsidP="00511E57">
      <w:pPr>
        <w:pStyle w:val="Heading3"/>
      </w:pPr>
      <w:bookmarkStart w:id="35" w:name="_Toc221411538"/>
      <w:r>
        <w:t>Real Life examples of Security incidences for a Single VPC.</w:t>
      </w:r>
      <w:bookmarkEnd w:id="35"/>
    </w:p>
    <w:p w14:paraId="6A9D851E" w14:textId="77777777" w:rsidR="00025D72" w:rsidRPr="000473E1" w:rsidRDefault="00025D72" w:rsidP="00025D72">
      <w:pPr>
        <w:rPr>
          <w:sz w:val="20"/>
          <w:szCs w:val="20"/>
        </w:rPr>
      </w:pPr>
      <w:r w:rsidRPr="000473E1">
        <w:rPr>
          <w:b/>
          <w:bCs/>
          <w:sz w:val="20"/>
          <w:szCs w:val="20"/>
        </w:rPr>
        <w:t>Real-world incidents in single-cloud, three-tier VPC architectures often involve misconfigurations, insecure APIs, lateral movement, and database exposure. These cases show how weaknesses in one tier can cascade across the entire environment.</w:t>
      </w:r>
    </w:p>
    <w:p w14:paraId="3808AFE2" w14:textId="77777777" w:rsidR="00025D72" w:rsidRPr="00E708EE" w:rsidRDefault="00000000" w:rsidP="00025D72">
      <w:r>
        <w:pict w14:anchorId="5401F840">
          <v:rect id="_x0000_i1026" style="width:0;height:1.5pt" o:hralign="center" o:hrstd="t" o:hr="t" fillcolor="#a0a0a0" stroked="f"/>
        </w:pict>
      </w:r>
    </w:p>
    <w:p w14:paraId="40503EBA" w14:textId="77777777" w:rsidR="00025D72" w:rsidRPr="00E708EE" w:rsidRDefault="00025D72" w:rsidP="00025D72">
      <w:pPr>
        <w:rPr>
          <w:b/>
          <w:bCs/>
        </w:rPr>
      </w:pPr>
      <w:r w:rsidRPr="00E708EE">
        <w:rPr>
          <w:rFonts w:ascii="Segoe UI Emoji" w:hAnsi="Segoe UI Emoji" w:cs="Segoe UI Emoji"/>
          <w:b/>
          <w:bCs/>
        </w:rPr>
        <w:t>⚠️</w:t>
      </w:r>
      <w:r w:rsidRPr="00E708EE">
        <w:rPr>
          <w:b/>
          <w:bCs/>
        </w:rPr>
        <w:t xml:space="preserve"> Real-Life Case Examples (3-Tier Cloud VPC)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1983"/>
        <w:gridCol w:w="5409"/>
      </w:tblGrid>
      <w:tr w:rsidR="002F1D46" w:rsidRPr="000473E1" w14:paraId="666BB85E" w14:textId="77777777" w:rsidTr="1DBAC97A">
        <w:trPr>
          <w:tblHeader/>
          <w:tblCellSpacing w:w="15" w:type="dxa"/>
        </w:trPr>
        <w:tc>
          <w:tcPr>
            <w:tcW w:w="0" w:type="auto"/>
            <w:vAlign w:val="center"/>
            <w:hideMark/>
          </w:tcPr>
          <w:p w14:paraId="6183464D" w14:textId="77777777" w:rsidR="002F1D46" w:rsidRPr="000473E1" w:rsidRDefault="002F1D46" w:rsidP="00995955">
            <w:pPr>
              <w:rPr>
                <w:b/>
                <w:bCs/>
                <w:sz w:val="20"/>
                <w:szCs w:val="20"/>
              </w:rPr>
            </w:pPr>
            <w:r w:rsidRPr="000473E1">
              <w:rPr>
                <w:b/>
                <w:bCs/>
                <w:sz w:val="20"/>
                <w:szCs w:val="20"/>
              </w:rPr>
              <w:t>Tier</w:t>
            </w:r>
          </w:p>
        </w:tc>
        <w:tc>
          <w:tcPr>
            <w:tcW w:w="0" w:type="auto"/>
            <w:vAlign w:val="center"/>
            <w:hideMark/>
          </w:tcPr>
          <w:p w14:paraId="042CE4EC" w14:textId="77777777" w:rsidR="002F1D46" w:rsidRPr="000473E1" w:rsidRDefault="002F1D46" w:rsidP="00995955">
            <w:pPr>
              <w:rPr>
                <w:b/>
                <w:bCs/>
                <w:sz w:val="20"/>
                <w:szCs w:val="20"/>
              </w:rPr>
            </w:pPr>
            <w:r w:rsidRPr="000473E1">
              <w:rPr>
                <w:b/>
                <w:bCs/>
                <w:sz w:val="20"/>
                <w:szCs w:val="20"/>
              </w:rPr>
              <w:t>Incident Example</w:t>
            </w:r>
          </w:p>
        </w:tc>
        <w:tc>
          <w:tcPr>
            <w:tcW w:w="0" w:type="auto"/>
            <w:vAlign w:val="center"/>
            <w:hideMark/>
          </w:tcPr>
          <w:p w14:paraId="4956E942" w14:textId="77777777" w:rsidR="002F1D46" w:rsidRPr="000473E1" w:rsidRDefault="002F1D46" w:rsidP="00995955">
            <w:pPr>
              <w:rPr>
                <w:b/>
                <w:bCs/>
                <w:sz w:val="20"/>
                <w:szCs w:val="20"/>
              </w:rPr>
            </w:pPr>
            <w:r w:rsidRPr="000473E1">
              <w:rPr>
                <w:b/>
                <w:bCs/>
                <w:sz w:val="20"/>
                <w:szCs w:val="20"/>
              </w:rPr>
              <w:t>Brief Explanation</w:t>
            </w:r>
          </w:p>
        </w:tc>
      </w:tr>
      <w:tr w:rsidR="002F1D46" w:rsidRPr="000473E1" w14:paraId="451B1EAF" w14:textId="77777777" w:rsidTr="1DBAC97A">
        <w:trPr>
          <w:tblCellSpacing w:w="15" w:type="dxa"/>
        </w:trPr>
        <w:tc>
          <w:tcPr>
            <w:tcW w:w="0" w:type="auto"/>
            <w:vAlign w:val="center"/>
            <w:hideMark/>
          </w:tcPr>
          <w:p w14:paraId="4D8CD09B" w14:textId="77777777" w:rsidR="002F1D46" w:rsidRPr="000473E1" w:rsidRDefault="002F1D46" w:rsidP="00995955">
            <w:pPr>
              <w:rPr>
                <w:sz w:val="20"/>
                <w:szCs w:val="20"/>
              </w:rPr>
            </w:pPr>
            <w:r w:rsidRPr="000473E1">
              <w:rPr>
                <w:b/>
                <w:bCs/>
                <w:sz w:val="20"/>
                <w:szCs w:val="20"/>
              </w:rPr>
              <w:t>Web Tier (Public Subnets)</w:t>
            </w:r>
          </w:p>
        </w:tc>
        <w:tc>
          <w:tcPr>
            <w:tcW w:w="0" w:type="auto"/>
            <w:vAlign w:val="center"/>
            <w:hideMark/>
          </w:tcPr>
          <w:p w14:paraId="2E2B97B6" w14:textId="77777777" w:rsidR="002F1D46" w:rsidRPr="000473E1" w:rsidRDefault="002F1D46" w:rsidP="00995955">
            <w:pPr>
              <w:rPr>
                <w:sz w:val="20"/>
                <w:szCs w:val="20"/>
              </w:rPr>
            </w:pPr>
            <w:r w:rsidRPr="000473E1">
              <w:rPr>
                <w:b/>
                <w:bCs/>
                <w:sz w:val="20"/>
                <w:szCs w:val="20"/>
              </w:rPr>
              <w:t>Capital One AWS Breach (2019)</w:t>
            </w:r>
          </w:p>
        </w:tc>
        <w:tc>
          <w:tcPr>
            <w:tcW w:w="0" w:type="auto"/>
            <w:vAlign w:val="center"/>
            <w:hideMark/>
          </w:tcPr>
          <w:p w14:paraId="5967ECF2" w14:textId="77777777" w:rsidR="002F1D46" w:rsidRPr="000473E1" w:rsidRDefault="002F1D46" w:rsidP="00995955">
            <w:pPr>
              <w:rPr>
                <w:sz w:val="20"/>
                <w:szCs w:val="20"/>
              </w:rPr>
            </w:pPr>
            <w:r w:rsidRPr="000473E1">
              <w:rPr>
                <w:sz w:val="20"/>
                <w:szCs w:val="20"/>
              </w:rPr>
              <w:t>A misconfigured Web Application Firewall (WAF) allowed an attacker to exploit SSRF (Server-Side Request Forgery) and access sensitive data from the public-facing tier.</w:t>
            </w:r>
          </w:p>
        </w:tc>
      </w:tr>
      <w:tr w:rsidR="002F1D46" w:rsidRPr="000473E1" w14:paraId="1D7FFBE0" w14:textId="77777777" w:rsidTr="1DBAC97A">
        <w:trPr>
          <w:tblCellSpacing w:w="15" w:type="dxa"/>
        </w:trPr>
        <w:tc>
          <w:tcPr>
            <w:tcW w:w="0" w:type="auto"/>
            <w:vAlign w:val="center"/>
            <w:hideMark/>
          </w:tcPr>
          <w:p w14:paraId="3C74F479" w14:textId="77777777" w:rsidR="002F1D46" w:rsidRPr="000473E1" w:rsidRDefault="002F1D46" w:rsidP="00995955">
            <w:pPr>
              <w:rPr>
                <w:sz w:val="20"/>
                <w:szCs w:val="20"/>
              </w:rPr>
            </w:pPr>
            <w:r w:rsidRPr="000473E1">
              <w:rPr>
                <w:b/>
                <w:bCs/>
                <w:sz w:val="20"/>
                <w:szCs w:val="20"/>
              </w:rPr>
              <w:t>App Tier (Private Subnets)</w:t>
            </w:r>
          </w:p>
        </w:tc>
        <w:tc>
          <w:tcPr>
            <w:tcW w:w="0" w:type="auto"/>
            <w:vAlign w:val="center"/>
            <w:hideMark/>
          </w:tcPr>
          <w:p w14:paraId="6DD388B7" w14:textId="77777777" w:rsidR="002F1D46" w:rsidRPr="000473E1" w:rsidRDefault="002F1D46" w:rsidP="00995955">
            <w:pPr>
              <w:rPr>
                <w:sz w:val="20"/>
                <w:szCs w:val="20"/>
              </w:rPr>
            </w:pPr>
            <w:r w:rsidRPr="000473E1">
              <w:rPr>
                <w:b/>
                <w:bCs/>
                <w:sz w:val="20"/>
                <w:szCs w:val="20"/>
              </w:rPr>
              <w:t>Tesla Kubernetes Console Exposure (2018)</w:t>
            </w:r>
          </w:p>
        </w:tc>
        <w:tc>
          <w:tcPr>
            <w:tcW w:w="0" w:type="auto"/>
            <w:vAlign w:val="center"/>
            <w:hideMark/>
          </w:tcPr>
          <w:p w14:paraId="6730CE9D" w14:textId="77777777" w:rsidR="002F1D46" w:rsidRPr="000473E1" w:rsidRDefault="002F1D46" w:rsidP="00995955">
            <w:pPr>
              <w:rPr>
                <w:sz w:val="20"/>
                <w:szCs w:val="20"/>
              </w:rPr>
            </w:pPr>
            <w:r w:rsidRPr="000473E1">
              <w:rPr>
                <w:sz w:val="20"/>
                <w:szCs w:val="20"/>
              </w:rPr>
              <w:t>Tesla left a Kubernetes admin console unsecured in a private subnet, enabling attackers to run cryptojacking workloads and pivot deeper into the app tier.</w:t>
            </w:r>
          </w:p>
        </w:tc>
      </w:tr>
      <w:tr w:rsidR="002F1D46" w:rsidRPr="000473E1" w14:paraId="77476A4C" w14:textId="77777777" w:rsidTr="1DBAC97A">
        <w:trPr>
          <w:tblCellSpacing w:w="15" w:type="dxa"/>
        </w:trPr>
        <w:tc>
          <w:tcPr>
            <w:tcW w:w="0" w:type="auto"/>
            <w:vAlign w:val="center"/>
            <w:hideMark/>
          </w:tcPr>
          <w:p w14:paraId="51EE8E60" w14:textId="77777777" w:rsidR="002F1D46" w:rsidRPr="000473E1" w:rsidRDefault="002F1D46" w:rsidP="00995955">
            <w:pPr>
              <w:rPr>
                <w:sz w:val="20"/>
                <w:szCs w:val="20"/>
              </w:rPr>
            </w:pPr>
            <w:r w:rsidRPr="000473E1">
              <w:rPr>
                <w:b/>
                <w:bCs/>
                <w:sz w:val="20"/>
                <w:szCs w:val="20"/>
              </w:rPr>
              <w:t>Data Tier (Restricted Subnets)</w:t>
            </w:r>
          </w:p>
        </w:tc>
        <w:tc>
          <w:tcPr>
            <w:tcW w:w="0" w:type="auto"/>
            <w:vAlign w:val="center"/>
            <w:hideMark/>
          </w:tcPr>
          <w:p w14:paraId="47D8D616" w14:textId="77777777" w:rsidR="002F1D46" w:rsidRPr="000473E1" w:rsidRDefault="002F1D46" w:rsidP="00995955">
            <w:pPr>
              <w:rPr>
                <w:sz w:val="20"/>
                <w:szCs w:val="20"/>
              </w:rPr>
            </w:pPr>
            <w:r w:rsidRPr="000473E1">
              <w:rPr>
                <w:b/>
                <w:bCs/>
                <w:sz w:val="20"/>
                <w:szCs w:val="20"/>
              </w:rPr>
              <w:t>MongoDB Cloud Exposures (2017)</w:t>
            </w:r>
          </w:p>
        </w:tc>
        <w:tc>
          <w:tcPr>
            <w:tcW w:w="0" w:type="auto"/>
            <w:vAlign w:val="center"/>
            <w:hideMark/>
          </w:tcPr>
          <w:p w14:paraId="6499E255" w14:textId="77777777" w:rsidR="002F1D46" w:rsidRPr="000473E1" w:rsidRDefault="002F1D46" w:rsidP="00995955">
            <w:pPr>
              <w:rPr>
                <w:sz w:val="20"/>
                <w:szCs w:val="20"/>
              </w:rPr>
            </w:pPr>
            <w:r w:rsidRPr="000473E1">
              <w:rPr>
                <w:sz w:val="20"/>
                <w:szCs w:val="20"/>
              </w:rPr>
              <w:t>Thousands of misconfigured MongoDB instances in cloud VPCs were left open without authentication, leading to mass data theft and ransom demands.</w:t>
            </w:r>
          </w:p>
        </w:tc>
      </w:tr>
      <w:tr w:rsidR="002F1D46" w:rsidRPr="000473E1" w14:paraId="4C123DFD" w14:textId="77777777" w:rsidTr="1DBAC97A">
        <w:trPr>
          <w:tblCellSpacing w:w="15" w:type="dxa"/>
        </w:trPr>
        <w:tc>
          <w:tcPr>
            <w:tcW w:w="0" w:type="auto"/>
            <w:vAlign w:val="center"/>
            <w:hideMark/>
          </w:tcPr>
          <w:p w14:paraId="09C5D2C9" w14:textId="77777777" w:rsidR="002F1D46" w:rsidRPr="000473E1" w:rsidRDefault="002F1D46" w:rsidP="00995955">
            <w:pPr>
              <w:rPr>
                <w:sz w:val="20"/>
                <w:szCs w:val="20"/>
              </w:rPr>
            </w:pPr>
            <w:r w:rsidRPr="000473E1">
              <w:rPr>
                <w:b/>
                <w:bCs/>
                <w:sz w:val="20"/>
                <w:szCs w:val="20"/>
              </w:rPr>
              <w:t>Cross-Tier Movement</w:t>
            </w:r>
          </w:p>
        </w:tc>
        <w:tc>
          <w:tcPr>
            <w:tcW w:w="0" w:type="auto"/>
            <w:vAlign w:val="center"/>
            <w:hideMark/>
          </w:tcPr>
          <w:p w14:paraId="05340F29" w14:textId="77777777" w:rsidR="002F1D46" w:rsidRPr="000473E1" w:rsidRDefault="002F1D46" w:rsidP="00995955">
            <w:pPr>
              <w:rPr>
                <w:sz w:val="20"/>
                <w:szCs w:val="20"/>
              </w:rPr>
            </w:pPr>
            <w:r w:rsidRPr="000473E1">
              <w:rPr>
                <w:b/>
                <w:bCs/>
                <w:sz w:val="20"/>
                <w:szCs w:val="20"/>
              </w:rPr>
              <w:t>Verizon AWS S3 Leak (2017)</w:t>
            </w:r>
          </w:p>
        </w:tc>
        <w:tc>
          <w:tcPr>
            <w:tcW w:w="0" w:type="auto"/>
            <w:vAlign w:val="center"/>
            <w:hideMark/>
          </w:tcPr>
          <w:p w14:paraId="39365CD4" w14:textId="77777777" w:rsidR="002F1D46" w:rsidRPr="000473E1" w:rsidRDefault="002F1D46" w:rsidP="00995955">
            <w:pPr>
              <w:rPr>
                <w:sz w:val="20"/>
                <w:szCs w:val="20"/>
              </w:rPr>
            </w:pPr>
            <w:r w:rsidRPr="000473E1">
              <w:rPr>
                <w:sz w:val="20"/>
                <w:szCs w:val="20"/>
                <w:lang w:val="en-US"/>
              </w:rPr>
              <w:t xml:space="preserve">A contractor </w:t>
            </w:r>
            <w:proofErr w:type="gramStart"/>
            <w:r w:rsidRPr="000473E1">
              <w:rPr>
                <w:sz w:val="20"/>
                <w:szCs w:val="20"/>
                <w:lang w:val="en-US"/>
              </w:rPr>
              <w:t>misconfigured S3 bucket permissions</w:t>
            </w:r>
            <w:proofErr w:type="gramEnd"/>
            <w:r w:rsidRPr="000473E1">
              <w:rPr>
                <w:sz w:val="20"/>
                <w:szCs w:val="20"/>
                <w:lang w:val="en-US"/>
              </w:rPr>
              <w:t>, allowing attackers to move laterally from app tier logs into sensitive customer data.</w:t>
            </w:r>
          </w:p>
        </w:tc>
      </w:tr>
    </w:tbl>
    <w:p w14:paraId="43AFAC9D" w14:textId="0EF2FAC2" w:rsidR="006B1542" w:rsidRDefault="008E2390" w:rsidP="00975468">
      <w:pPr>
        <w:pStyle w:val="Heading1"/>
      </w:pPr>
      <w:bookmarkStart w:id="36" w:name="_Toc221411539"/>
      <w:r>
        <w:t xml:space="preserve">Improvement </w:t>
      </w:r>
      <w:r w:rsidR="000B1228">
        <w:t>Recommendations</w:t>
      </w:r>
      <w:bookmarkEnd w:id="36"/>
    </w:p>
    <w:p w14:paraId="59922454" w14:textId="01712C5E" w:rsidR="00975468" w:rsidRPr="00975468" w:rsidRDefault="00975468" w:rsidP="00975468">
      <w:pPr>
        <w:rPr>
          <w:sz w:val="20"/>
          <w:szCs w:val="20"/>
          <w:lang w:val="en-US"/>
        </w:rPr>
      </w:pPr>
      <w:r w:rsidRPr="00975468">
        <w:rPr>
          <w:sz w:val="20"/>
          <w:szCs w:val="20"/>
          <w:lang w:val="en-US"/>
        </w:rPr>
        <w:t xml:space="preserve">To optimize the network security of the 3-tier VPC architecture proposed, the following technical recommendations focus on transitioning from traditional perimeter-based security to a </w:t>
      </w:r>
      <w:r w:rsidRPr="00975468">
        <w:rPr>
          <w:b/>
          <w:bCs/>
          <w:sz w:val="20"/>
          <w:szCs w:val="20"/>
          <w:lang w:val="en-US"/>
        </w:rPr>
        <w:t>Zero Trust</w:t>
      </w:r>
      <w:r w:rsidRPr="00975468">
        <w:rPr>
          <w:sz w:val="20"/>
          <w:szCs w:val="20"/>
          <w:lang w:val="en-US"/>
        </w:rPr>
        <w:t xml:space="preserve"> and </w:t>
      </w:r>
      <w:r w:rsidRPr="00975468">
        <w:rPr>
          <w:b/>
          <w:bCs/>
          <w:sz w:val="20"/>
          <w:szCs w:val="20"/>
          <w:lang w:val="en-US"/>
        </w:rPr>
        <w:t>automated governance</w:t>
      </w:r>
      <w:r w:rsidRPr="00975468">
        <w:rPr>
          <w:sz w:val="20"/>
          <w:szCs w:val="20"/>
          <w:lang w:val="en-US"/>
        </w:rPr>
        <w:t xml:space="preserve"> model.</w:t>
      </w:r>
    </w:p>
    <w:p w14:paraId="51470654" w14:textId="46848382" w:rsidR="00975468" w:rsidRPr="00975468" w:rsidRDefault="00975468" w:rsidP="00975468">
      <w:pPr>
        <w:rPr>
          <w:sz w:val="20"/>
          <w:szCs w:val="20"/>
          <w:lang w:val="en-US"/>
        </w:rPr>
      </w:pPr>
      <w:r w:rsidRPr="00975468">
        <w:rPr>
          <w:sz w:val="20"/>
          <w:szCs w:val="20"/>
          <w:lang w:val="en-US"/>
        </w:rPr>
        <w:t xml:space="preserve">These suggestions specifically address the "Gaps" and "Threats" identified </w:t>
      </w:r>
      <w:r w:rsidR="00755D0F">
        <w:rPr>
          <w:sz w:val="20"/>
          <w:szCs w:val="20"/>
          <w:lang w:val="en-US"/>
        </w:rPr>
        <w:t>earlier</w:t>
      </w:r>
      <w:r w:rsidRPr="00975468">
        <w:rPr>
          <w:sz w:val="20"/>
          <w:szCs w:val="20"/>
          <w:lang w:val="en-US"/>
        </w:rPr>
        <w:t>, such as implicit trust, manual auditing, and potential data exfiltration via NAT Gateways.</w:t>
      </w:r>
    </w:p>
    <w:p w14:paraId="2CCAAE3E" w14:textId="7E99E976" w:rsidR="00975468" w:rsidRPr="00975468" w:rsidRDefault="00975468" w:rsidP="00975468">
      <w:pPr>
        <w:pStyle w:val="Heading2"/>
        <w:rPr>
          <w:lang w:val="en-US"/>
        </w:rPr>
      </w:pPr>
      <w:r w:rsidRPr="00975468">
        <w:rPr>
          <w:lang w:val="en-US"/>
        </w:rPr>
        <w:t xml:space="preserve"> </w:t>
      </w:r>
      <w:bookmarkStart w:id="37" w:name="_Toc221411540"/>
      <w:r w:rsidRPr="00975468">
        <w:rPr>
          <w:lang w:val="en-US"/>
        </w:rPr>
        <w:t>Modernize Management: Replace Bastions with AWS SSM</w:t>
      </w:r>
      <w:bookmarkEnd w:id="37"/>
    </w:p>
    <w:p w14:paraId="768B3F4F" w14:textId="4E6065C0" w:rsidR="00975468" w:rsidRPr="00975468" w:rsidRDefault="00975468" w:rsidP="00975468">
      <w:pPr>
        <w:rPr>
          <w:sz w:val="20"/>
          <w:szCs w:val="20"/>
          <w:lang w:val="en-US"/>
        </w:rPr>
      </w:pPr>
      <w:r>
        <w:rPr>
          <w:sz w:val="20"/>
          <w:szCs w:val="20"/>
          <w:lang w:val="en-US"/>
        </w:rPr>
        <w:t xml:space="preserve">The </w:t>
      </w:r>
      <w:r w:rsidRPr="00975468">
        <w:rPr>
          <w:sz w:val="20"/>
          <w:szCs w:val="20"/>
          <w:lang w:val="en-US"/>
        </w:rPr>
        <w:t>current architecture utilizes "Bastion Hosts" in the public tier for administrative access. These are high-value targets that require maintaining open inbound ports (SSH/22 or RDP/3389</w:t>
      </w:r>
      <w:proofErr w:type="gramStart"/>
      <w:r w:rsidRPr="00975468">
        <w:rPr>
          <w:sz w:val="20"/>
          <w:szCs w:val="20"/>
          <w:lang w:val="en-US"/>
        </w:rPr>
        <w:t>) .</w:t>
      </w:r>
      <w:proofErr w:type="gramEnd"/>
    </w:p>
    <w:p w14:paraId="060CD671" w14:textId="77777777" w:rsidR="00975468" w:rsidRPr="00975468" w:rsidRDefault="00975468" w:rsidP="003C4783">
      <w:pPr>
        <w:numPr>
          <w:ilvl w:val="0"/>
          <w:numId w:val="50"/>
        </w:numPr>
        <w:rPr>
          <w:sz w:val="20"/>
          <w:szCs w:val="20"/>
          <w:lang w:val="en-US"/>
        </w:rPr>
      </w:pPr>
      <w:r w:rsidRPr="00975468">
        <w:rPr>
          <w:b/>
          <w:bCs/>
          <w:sz w:val="20"/>
          <w:szCs w:val="20"/>
          <w:lang w:val="en-US"/>
        </w:rPr>
        <w:t>Optimization:</w:t>
      </w:r>
      <w:r w:rsidRPr="00975468">
        <w:rPr>
          <w:sz w:val="20"/>
          <w:szCs w:val="20"/>
          <w:lang w:val="en-US"/>
        </w:rPr>
        <w:t xml:space="preserve"> Replace Bastion hosts with </w:t>
      </w:r>
      <w:r w:rsidRPr="00975468">
        <w:rPr>
          <w:b/>
          <w:bCs/>
          <w:sz w:val="20"/>
          <w:szCs w:val="20"/>
          <w:lang w:val="en-US"/>
        </w:rPr>
        <w:t>AWS Systems Manager (SSM) Session Manager</w:t>
      </w:r>
      <w:r w:rsidRPr="00975468">
        <w:rPr>
          <w:sz w:val="20"/>
          <w:szCs w:val="20"/>
          <w:lang w:val="en-US"/>
        </w:rPr>
        <w:t>.</w:t>
      </w:r>
    </w:p>
    <w:p w14:paraId="358B6E17" w14:textId="7B2BA291" w:rsidR="00975468" w:rsidRPr="00975468" w:rsidRDefault="00975468" w:rsidP="003C4783">
      <w:pPr>
        <w:numPr>
          <w:ilvl w:val="0"/>
          <w:numId w:val="50"/>
        </w:numPr>
        <w:rPr>
          <w:sz w:val="20"/>
          <w:szCs w:val="20"/>
          <w:lang w:val="en-US"/>
        </w:rPr>
      </w:pPr>
      <w:r w:rsidRPr="00975468">
        <w:rPr>
          <w:b/>
          <w:bCs/>
          <w:sz w:val="20"/>
          <w:szCs w:val="20"/>
          <w:lang w:val="en-US"/>
        </w:rPr>
        <w:t>Technical Benefit:</w:t>
      </w:r>
      <w:r w:rsidRPr="00975468">
        <w:rPr>
          <w:sz w:val="20"/>
          <w:szCs w:val="20"/>
          <w:lang w:val="en-US"/>
        </w:rPr>
        <w:t xml:space="preserve"> Session Manager allows shell access to EC2 instances in your App and Data tiers without requiring a public IP or any inbound Security Group rules. All traffic is tunneled </w:t>
      </w:r>
      <w:r w:rsidRPr="00975468">
        <w:rPr>
          <w:sz w:val="20"/>
          <w:szCs w:val="20"/>
          <w:lang w:val="en-US"/>
        </w:rPr>
        <w:lastRenderedPageBreak/>
        <w:t xml:space="preserve">through the SSM API, authenticated via IAM, and logged for auditing, effectively eliminating the "jumping point" threat mentioned </w:t>
      </w:r>
      <w:r w:rsidR="00755D0F">
        <w:rPr>
          <w:sz w:val="20"/>
          <w:szCs w:val="20"/>
          <w:lang w:val="en-US"/>
        </w:rPr>
        <w:t>previously</w:t>
      </w:r>
      <w:r w:rsidRPr="00975468">
        <w:rPr>
          <w:sz w:val="20"/>
          <w:szCs w:val="20"/>
          <w:lang w:val="en-US"/>
        </w:rPr>
        <w:t>.</w:t>
      </w:r>
    </w:p>
    <w:p w14:paraId="410B354F" w14:textId="6D31D297" w:rsidR="00975468" w:rsidRPr="00975468" w:rsidRDefault="00975468" w:rsidP="00975468">
      <w:pPr>
        <w:pStyle w:val="Heading2"/>
        <w:rPr>
          <w:lang w:val="en-US"/>
        </w:rPr>
      </w:pPr>
      <w:bookmarkStart w:id="38" w:name="_Toc221411541"/>
      <w:r w:rsidRPr="00975468">
        <w:rPr>
          <w:lang w:val="en-US"/>
        </w:rPr>
        <w:t>Advanced Egress Control: FQDN Filtering</w:t>
      </w:r>
      <w:bookmarkEnd w:id="38"/>
    </w:p>
    <w:p w14:paraId="6608E014" w14:textId="254E2506" w:rsidR="00975468" w:rsidRPr="00975468" w:rsidRDefault="00975468" w:rsidP="00975468">
      <w:pPr>
        <w:rPr>
          <w:sz w:val="20"/>
          <w:szCs w:val="20"/>
          <w:lang w:val="en-US"/>
        </w:rPr>
      </w:pPr>
      <w:r w:rsidRPr="00975468">
        <w:rPr>
          <w:sz w:val="20"/>
          <w:szCs w:val="20"/>
          <w:lang w:val="en-US"/>
        </w:rPr>
        <w:t xml:space="preserve">The standard NAT Gateways operate at Layer 3/4 and cannot filter by domain name, posing a risk for data exfiltration via common ports like </w:t>
      </w:r>
      <w:proofErr w:type="gramStart"/>
      <w:r w:rsidRPr="00975468">
        <w:rPr>
          <w:sz w:val="20"/>
          <w:szCs w:val="20"/>
          <w:lang w:val="en-US"/>
        </w:rPr>
        <w:t>443 .</w:t>
      </w:r>
      <w:proofErr w:type="gramEnd"/>
    </w:p>
    <w:p w14:paraId="7D894AEF" w14:textId="77777777" w:rsidR="00975468" w:rsidRPr="00975468" w:rsidRDefault="00975468" w:rsidP="003C4783">
      <w:pPr>
        <w:numPr>
          <w:ilvl w:val="0"/>
          <w:numId w:val="51"/>
        </w:numPr>
        <w:rPr>
          <w:sz w:val="20"/>
          <w:szCs w:val="20"/>
          <w:lang w:val="en-US"/>
        </w:rPr>
      </w:pPr>
      <w:r w:rsidRPr="00975468">
        <w:rPr>
          <w:b/>
          <w:bCs/>
          <w:sz w:val="20"/>
          <w:szCs w:val="20"/>
          <w:lang w:val="en-US"/>
        </w:rPr>
        <w:t>Optimization:</w:t>
      </w:r>
      <w:r w:rsidRPr="00975468">
        <w:rPr>
          <w:sz w:val="20"/>
          <w:szCs w:val="20"/>
          <w:lang w:val="en-US"/>
        </w:rPr>
        <w:t xml:space="preserve"> Deploy </w:t>
      </w:r>
      <w:r w:rsidRPr="00975468">
        <w:rPr>
          <w:b/>
          <w:bCs/>
          <w:sz w:val="20"/>
          <w:szCs w:val="20"/>
          <w:lang w:val="en-US"/>
        </w:rPr>
        <w:t>AWS Network Firewall</w:t>
      </w:r>
      <w:r w:rsidRPr="00975468">
        <w:rPr>
          <w:sz w:val="20"/>
          <w:szCs w:val="20"/>
          <w:lang w:val="en-US"/>
        </w:rPr>
        <w:t xml:space="preserve"> in a centralized inspection VPC or in front of your NAT Gateways.</w:t>
      </w:r>
    </w:p>
    <w:p w14:paraId="170CB3B4" w14:textId="77777777" w:rsidR="00975468" w:rsidRPr="00975468" w:rsidRDefault="00975468" w:rsidP="003C4783">
      <w:pPr>
        <w:numPr>
          <w:ilvl w:val="0"/>
          <w:numId w:val="51"/>
        </w:numPr>
        <w:rPr>
          <w:sz w:val="20"/>
          <w:szCs w:val="20"/>
          <w:lang w:val="en-US"/>
        </w:rPr>
      </w:pPr>
      <w:r w:rsidRPr="00975468">
        <w:rPr>
          <w:b/>
          <w:bCs/>
          <w:sz w:val="20"/>
          <w:szCs w:val="20"/>
          <w:lang w:val="en-US"/>
        </w:rPr>
        <w:t>Technical Benefit:</w:t>
      </w:r>
      <w:r w:rsidRPr="00975468">
        <w:rPr>
          <w:sz w:val="20"/>
          <w:szCs w:val="20"/>
          <w:lang w:val="en-US"/>
        </w:rPr>
        <w:t xml:space="preserve"> This enables </w:t>
      </w:r>
      <w:r w:rsidRPr="00975468">
        <w:rPr>
          <w:b/>
          <w:bCs/>
          <w:sz w:val="20"/>
          <w:szCs w:val="20"/>
          <w:lang w:val="en-US"/>
        </w:rPr>
        <w:t>FQDN (Fully Qualified Domain Name) filtering</w:t>
      </w:r>
      <w:r w:rsidRPr="00975468">
        <w:rPr>
          <w:sz w:val="20"/>
          <w:szCs w:val="20"/>
          <w:lang w:val="en-US"/>
        </w:rPr>
        <w:t>. You can restrict your private App tier to only communicate with</w:t>
      </w:r>
      <w:r w:rsidRPr="00975468">
        <w:rPr>
          <w:lang w:val="en-US"/>
        </w:rPr>
        <w:t xml:space="preserve"> </w:t>
      </w:r>
      <w:r w:rsidRPr="00975468">
        <w:rPr>
          <w:sz w:val="20"/>
          <w:szCs w:val="20"/>
          <w:lang w:val="en-US"/>
        </w:rPr>
        <w:t>specific, trusted external sites</w:t>
      </w:r>
      <w:r w:rsidRPr="00975468">
        <w:rPr>
          <w:lang w:val="en-US"/>
        </w:rPr>
        <w:t xml:space="preserve"> (e.g., </w:t>
      </w:r>
      <w:r w:rsidRPr="00975468">
        <w:rPr>
          <w:sz w:val="20"/>
          <w:szCs w:val="20"/>
          <w:lang w:val="en-US"/>
        </w:rPr>
        <w:t>*.ubuntu.com for patches) while blocking unauthorized outbound connections to unknown Command &amp; Control (C2) servers.</w:t>
      </w:r>
    </w:p>
    <w:p w14:paraId="5D56C40D" w14:textId="0ACC97C4" w:rsidR="00975468" w:rsidRPr="00975468" w:rsidRDefault="00975468" w:rsidP="00975468">
      <w:pPr>
        <w:pStyle w:val="Heading2"/>
        <w:rPr>
          <w:lang w:val="en-US"/>
        </w:rPr>
      </w:pPr>
      <w:bookmarkStart w:id="39" w:name="_Toc221411542"/>
      <w:r w:rsidRPr="00975468">
        <w:rPr>
          <w:lang w:val="en-US"/>
        </w:rPr>
        <w:t>Minimize Public Exposure: Deploy VPC Endpoints</w:t>
      </w:r>
      <w:bookmarkEnd w:id="39"/>
    </w:p>
    <w:p w14:paraId="35BE0490" w14:textId="27D4F2B7" w:rsidR="00975468" w:rsidRPr="00975468" w:rsidRDefault="00975468" w:rsidP="00975468">
      <w:pPr>
        <w:rPr>
          <w:sz w:val="20"/>
          <w:szCs w:val="20"/>
          <w:lang w:val="en-US"/>
        </w:rPr>
      </w:pPr>
      <w:r w:rsidRPr="00975468">
        <w:rPr>
          <w:sz w:val="20"/>
          <w:szCs w:val="20"/>
          <w:lang w:val="en-US"/>
        </w:rPr>
        <w:t>Currently, traffic from your private subnets to AWS services (like S3 or DynamoDB) typically traverses the NAT Gateway and the public internet.</w:t>
      </w:r>
    </w:p>
    <w:p w14:paraId="55C1DABC" w14:textId="77777777" w:rsidR="00975468" w:rsidRPr="00975468" w:rsidRDefault="00975468" w:rsidP="003C4783">
      <w:pPr>
        <w:numPr>
          <w:ilvl w:val="0"/>
          <w:numId w:val="52"/>
        </w:numPr>
        <w:rPr>
          <w:sz w:val="20"/>
          <w:szCs w:val="20"/>
          <w:lang w:val="en-US"/>
        </w:rPr>
      </w:pPr>
      <w:r w:rsidRPr="00975468">
        <w:rPr>
          <w:b/>
          <w:bCs/>
          <w:sz w:val="20"/>
          <w:szCs w:val="20"/>
          <w:lang w:val="en-US"/>
        </w:rPr>
        <w:t>Optimization:</w:t>
      </w:r>
      <w:r w:rsidRPr="00975468">
        <w:rPr>
          <w:sz w:val="20"/>
          <w:szCs w:val="20"/>
          <w:lang w:val="en-US"/>
        </w:rPr>
        <w:t xml:space="preserve"> Implement </w:t>
      </w:r>
      <w:r w:rsidRPr="00975468">
        <w:rPr>
          <w:b/>
          <w:bCs/>
          <w:sz w:val="20"/>
          <w:szCs w:val="20"/>
          <w:lang w:val="en-US"/>
        </w:rPr>
        <w:t>Interface VPC Endpoints</w:t>
      </w:r>
      <w:r w:rsidRPr="00975468">
        <w:rPr>
          <w:sz w:val="20"/>
          <w:szCs w:val="20"/>
          <w:lang w:val="en-US"/>
        </w:rPr>
        <w:t xml:space="preserve"> (via </w:t>
      </w:r>
      <w:proofErr w:type="spellStart"/>
      <w:r w:rsidRPr="00975468">
        <w:rPr>
          <w:sz w:val="20"/>
          <w:szCs w:val="20"/>
          <w:lang w:val="en-US"/>
        </w:rPr>
        <w:t>PrivateLink</w:t>
      </w:r>
      <w:proofErr w:type="spellEnd"/>
      <w:r w:rsidRPr="00975468">
        <w:rPr>
          <w:sz w:val="20"/>
          <w:szCs w:val="20"/>
          <w:lang w:val="en-US"/>
        </w:rPr>
        <w:t xml:space="preserve">) and </w:t>
      </w:r>
      <w:r w:rsidRPr="00975468">
        <w:rPr>
          <w:b/>
          <w:bCs/>
          <w:sz w:val="20"/>
          <w:szCs w:val="20"/>
          <w:lang w:val="en-US"/>
        </w:rPr>
        <w:t>Gateway Endpoints</w:t>
      </w:r>
      <w:r w:rsidRPr="00975468">
        <w:rPr>
          <w:sz w:val="20"/>
          <w:szCs w:val="20"/>
          <w:lang w:val="en-US"/>
        </w:rPr>
        <w:t>.</w:t>
      </w:r>
    </w:p>
    <w:p w14:paraId="08F130A6" w14:textId="77777777" w:rsidR="00975468" w:rsidRPr="00975468" w:rsidRDefault="00975468" w:rsidP="003C4783">
      <w:pPr>
        <w:numPr>
          <w:ilvl w:val="0"/>
          <w:numId w:val="52"/>
        </w:numPr>
        <w:rPr>
          <w:sz w:val="20"/>
          <w:szCs w:val="20"/>
          <w:lang w:val="en-US"/>
        </w:rPr>
      </w:pPr>
      <w:r w:rsidRPr="00975468">
        <w:rPr>
          <w:b/>
          <w:bCs/>
          <w:sz w:val="20"/>
          <w:szCs w:val="20"/>
          <w:lang w:val="en-US"/>
        </w:rPr>
        <w:t>Technical Benefit:</w:t>
      </w:r>
      <w:r w:rsidRPr="00975468">
        <w:rPr>
          <w:sz w:val="20"/>
          <w:szCs w:val="20"/>
          <w:lang w:val="en-US"/>
        </w:rPr>
        <w:t xml:space="preserve"> This keeps traffic entirely within the AWS backbone. It addresses the "Direct internet access for backend" gap by ensuring sensitive application data never touches the public internet when communicating with other AWS services.</w:t>
      </w:r>
    </w:p>
    <w:p w14:paraId="27E3F552" w14:textId="79713FB5" w:rsidR="00975468" w:rsidRPr="00975468" w:rsidRDefault="00975468" w:rsidP="00975468">
      <w:pPr>
        <w:pStyle w:val="Heading2"/>
        <w:rPr>
          <w:lang w:val="en-US"/>
        </w:rPr>
      </w:pPr>
      <w:r w:rsidRPr="00975468">
        <w:rPr>
          <w:lang w:val="en-US"/>
        </w:rPr>
        <w:t xml:space="preserve"> </w:t>
      </w:r>
      <w:bookmarkStart w:id="40" w:name="_Toc221411543"/>
      <w:r w:rsidRPr="00975468">
        <w:rPr>
          <w:lang w:val="en-US"/>
        </w:rPr>
        <w:t>Granular Micro-segmentation: Identity-Based SGs</w:t>
      </w:r>
      <w:bookmarkEnd w:id="40"/>
    </w:p>
    <w:p w14:paraId="15C85803" w14:textId="04B35870" w:rsidR="00975468" w:rsidRPr="00975468" w:rsidRDefault="005F3E3F" w:rsidP="00975468">
      <w:pPr>
        <w:rPr>
          <w:sz w:val="20"/>
          <w:szCs w:val="20"/>
          <w:lang w:val="en-US"/>
        </w:rPr>
      </w:pPr>
      <w:proofErr w:type="spellStart"/>
      <w:r>
        <w:rPr>
          <w:sz w:val="20"/>
          <w:szCs w:val="20"/>
          <w:lang w:val="en-US"/>
        </w:rPr>
        <w:t>Concering</w:t>
      </w:r>
      <w:proofErr w:type="spellEnd"/>
      <w:r w:rsidR="00975468" w:rsidRPr="00975468">
        <w:rPr>
          <w:sz w:val="20"/>
          <w:szCs w:val="20"/>
          <w:lang w:val="en-US"/>
        </w:rPr>
        <w:t xml:space="preserve"> Security Groups (SGs), IP-based rules can become complex and brittle.</w:t>
      </w:r>
    </w:p>
    <w:p w14:paraId="41E5175F" w14:textId="77777777" w:rsidR="00975468" w:rsidRPr="00975468" w:rsidRDefault="00975468" w:rsidP="003C4783">
      <w:pPr>
        <w:numPr>
          <w:ilvl w:val="0"/>
          <w:numId w:val="53"/>
        </w:numPr>
        <w:rPr>
          <w:sz w:val="20"/>
          <w:szCs w:val="20"/>
          <w:lang w:val="en-US"/>
        </w:rPr>
      </w:pPr>
      <w:r w:rsidRPr="00975468">
        <w:rPr>
          <w:b/>
          <w:bCs/>
          <w:sz w:val="20"/>
          <w:szCs w:val="20"/>
          <w:lang w:val="en-US"/>
        </w:rPr>
        <w:t>Optimization:</w:t>
      </w:r>
      <w:r w:rsidRPr="00975468">
        <w:rPr>
          <w:sz w:val="20"/>
          <w:szCs w:val="20"/>
          <w:lang w:val="en-US"/>
        </w:rPr>
        <w:t xml:space="preserve"> Move to </w:t>
      </w:r>
      <w:r w:rsidRPr="00975468">
        <w:rPr>
          <w:b/>
          <w:bCs/>
          <w:sz w:val="20"/>
          <w:szCs w:val="20"/>
          <w:lang w:val="en-US"/>
        </w:rPr>
        <w:t>Identity-based Security Group referencing</w:t>
      </w:r>
      <w:r w:rsidRPr="00975468">
        <w:rPr>
          <w:sz w:val="20"/>
          <w:szCs w:val="20"/>
          <w:lang w:val="en-US"/>
        </w:rPr>
        <w:t>.</w:t>
      </w:r>
    </w:p>
    <w:p w14:paraId="0CBE7EC4" w14:textId="77777777" w:rsidR="00975468" w:rsidRPr="00975468" w:rsidRDefault="00975468" w:rsidP="003C4783">
      <w:pPr>
        <w:numPr>
          <w:ilvl w:val="0"/>
          <w:numId w:val="53"/>
        </w:numPr>
        <w:rPr>
          <w:sz w:val="20"/>
          <w:szCs w:val="20"/>
          <w:lang w:val="en-US"/>
        </w:rPr>
      </w:pPr>
      <w:r w:rsidRPr="00975468">
        <w:rPr>
          <w:b/>
          <w:bCs/>
          <w:sz w:val="20"/>
          <w:szCs w:val="20"/>
          <w:lang w:val="en-US"/>
        </w:rPr>
        <w:t>Technical Benefit:</w:t>
      </w:r>
      <w:r w:rsidRPr="00975468">
        <w:rPr>
          <w:sz w:val="20"/>
          <w:szCs w:val="20"/>
          <w:lang w:val="en-US"/>
        </w:rPr>
        <w:t xml:space="preserve"> Rather than allowing an IP range (e.g., 10.0.1.0/24) to access the database, configure the Data Tier SG to only allow traffic from the "App-Server-SG" identity. This enforces strict micro-segmentation; even if an unauthorized resource is launched in the App subnet, it will have zero access to the Data tier unless explicitly assigned the correct SG.</w:t>
      </w:r>
    </w:p>
    <w:p w14:paraId="0311E439" w14:textId="610961E8" w:rsidR="00975468" w:rsidRPr="00975468" w:rsidRDefault="00975468" w:rsidP="00975468">
      <w:pPr>
        <w:pStyle w:val="Heading2"/>
        <w:rPr>
          <w:lang w:val="en-US"/>
        </w:rPr>
      </w:pPr>
      <w:bookmarkStart w:id="41" w:name="_Toc221411544"/>
      <w:r w:rsidRPr="00975468">
        <w:rPr>
          <w:lang w:val="en-US"/>
        </w:rPr>
        <w:t>Shift to Automated Governance (AIOps)</w:t>
      </w:r>
      <w:bookmarkEnd w:id="41"/>
    </w:p>
    <w:p w14:paraId="606D08F7" w14:textId="77777777" w:rsidR="00975468" w:rsidRPr="00975468" w:rsidRDefault="00975468" w:rsidP="00975468">
      <w:pPr>
        <w:rPr>
          <w:sz w:val="20"/>
          <w:szCs w:val="20"/>
          <w:lang w:val="en-US"/>
        </w:rPr>
      </w:pPr>
      <w:r w:rsidRPr="00975468">
        <w:rPr>
          <w:sz w:val="20"/>
          <w:szCs w:val="20"/>
          <w:lang w:val="en-US"/>
        </w:rPr>
        <w:t>To move away from "periodic manual audits", you should implement continuous, automated monitoring.</w:t>
      </w:r>
    </w:p>
    <w:p w14:paraId="51FDD6A8" w14:textId="77777777" w:rsidR="00975468" w:rsidRPr="00975468" w:rsidRDefault="00975468" w:rsidP="003C4783">
      <w:pPr>
        <w:numPr>
          <w:ilvl w:val="0"/>
          <w:numId w:val="54"/>
        </w:numPr>
        <w:rPr>
          <w:sz w:val="20"/>
          <w:szCs w:val="20"/>
          <w:lang w:val="en-US"/>
        </w:rPr>
      </w:pPr>
      <w:r w:rsidRPr="00975468">
        <w:rPr>
          <w:b/>
          <w:bCs/>
          <w:sz w:val="20"/>
          <w:szCs w:val="20"/>
          <w:lang w:val="en-US"/>
        </w:rPr>
        <w:t>Optimization:</w:t>
      </w:r>
      <w:r w:rsidRPr="00975468">
        <w:rPr>
          <w:sz w:val="20"/>
          <w:szCs w:val="20"/>
          <w:lang w:val="en-US"/>
        </w:rPr>
        <w:t xml:space="preserve"> Enable </w:t>
      </w:r>
      <w:r w:rsidRPr="00975468">
        <w:rPr>
          <w:b/>
          <w:bCs/>
          <w:sz w:val="20"/>
          <w:szCs w:val="20"/>
          <w:lang w:val="en-US"/>
        </w:rPr>
        <w:t xml:space="preserve">Amazon </w:t>
      </w:r>
      <w:proofErr w:type="spellStart"/>
      <w:r w:rsidRPr="00975468">
        <w:rPr>
          <w:b/>
          <w:bCs/>
          <w:sz w:val="20"/>
          <w:szCs w:val="20"/>
          <w:lang w:val="en-US"/>
        </w:rPr>
        <w:t>GuardDuty</w:t>
      </w:r>
      <w:proofErr w:type="spellEnd"/>
      <w:r w:rsidRPr="00975468">
        <w:rPr>
          <w:sz w:val="20"/>
          <w:szCs w:val="20"/>
          <w:lang w:val="en-US"/>
        </w:rPr>
        <w:t xml:space="preserve"> and </w:t>
      </w:r>
      <w:r w:rsidRPr="00975468">
        <w:rPr>
          <w:b/>
          <w:bCs/>
          <w:sz w:val="20"/>
          <w:szCs w:val="20"/>
          <w:lang w:val="en-US"/>
        </w:rPr>
        <w:t>AWS Config</w:t>
      </w:r>
      <w:r w:rsidRPr="00975468">
        <w:rPr>
          <w:sz w:val="20"/>
          <w:szCs w:val="20"/>
          <w:lang w:val="en-US"/>
        </w:rPr>
        <w:t>.</w:t>
      </w:r>
    </w:p>
    <w:p w14:paraId="1220BD3B" w14:textId="77777777" w:rsidR="00975468" w:rsidRPr="00975468" w:rsidRDefault="00975468" w:rsidP="003C4783">
      <w:pPr>
        <w:numPr>
          <w:ilvl w:val="0"/>
          <w:numId w:val="54"/>
        </w:numPr>
        <w:rPr>
          <w:sz w:val="20"/>
          <w:szCs w:val="20"/>
          <w:lang w:val="en-US"/>
        </w:rPr>
      </w:pPr>
      <w:r w:rsidRPr="00975468">
        <w:rPr>
          <w:b/>
          <w:bCs/>
          <w:sz w:val="20"/>
          <w:szCs w:val="20"/>
          <w:lang w:val="en-US"/>
        </w:rPr>
        <w:t>Technical Benefit:</w:t>
      </w:r>
      <w:r w:rsidRPr="00975468">
        <w:rPr>
          <w:sz w:val="20"/>
          <w:szCs w:val="20"/>
          <w:lang w:val="en-US"/>
        </w:rPr>
        <w:t xml:space="preserve"> * </w:t>
      </w:r>
      <w:proofErr w:type="spellStart"/>
      <w:r w:rsidRPr="00975468">
        <w:rPr>
          <w:b/>
          <w:bCs/>
          <w:sz w:val="20"/>
          <w:szCs w:val="20"/>
          <w:lang w:val="en-US"/>
        </w:rPr>
        <w:t>GuardDuty</w:t>
      </w:r>
      <w:proofErr w:type="spellEnd"/>
      <w:r w:rsidRPr="00975468">
        <w:rPr>
          <w:b/>
          <w:bCs/>
          <w:sz w:val="20"/>
          <w:szCs w:val="20"/>
          <w:lang w:val="en-US"/>
        </w:rPr>
        <w:t>:</w:t>
      </w:r>
      <w:r w:rsidRPr="00975468">
        <w:rPr>
          <w:sz w:val="20"/>
          <w:szCs w:val="20"/>
          <w:lang w:val="en-US"/>
        </w:rPr>
        <w:t xml:space="preserve"> Uses machine learning to analyze VPC Flow Logs for anomalies, such as an EC2 instance suddenly communicating with a known malware-hosting IP.</w:t>
      </w:r>
    </w:p>
    <w:p w14:paraId="1957890B" w14:textId="77777777" w:rsidR="00975468" w:rsidRPr="00975468" w:rsidRDefault="00975468" w:rsidP="003C4783">
      <w:pPr>
        <w:numPr>
          <w:ilvl w:val="1"/>
          <w:numId w:val="54"/>
        </w:numPr>
        <w:rPr>
          <w:sz w:val="20"/>
          <w:szCs w:val="20"/>
          <w:lang w:val="en-US"/>
        </w:rPr>
      </w:pPr>
      <w:r w:rsidRPr="00975468">
        <w:rPr>
          <w:b/>
          <w:bCs/>
          <w:sz w:val="20"/>
          <w:szCs w:val="20"/>
          <w:lang w:val="en-US"/>
        </w:rPr>
        <w:t>AWS Config:</w:t>
      </w:r>
      <w:r w:rsidRPr="00975468">
        <w:rPr>
          <w:sz w:val="20"/>
          <w:szCs w:val="20"/>
          <w:lang w:val="en-US"/>
        </w:rPr>
        <w:t xml:space="preserve"> Acts as an automated guardrail. If a developer accidentally opens a Security Group to 0.0.0.0/0, AWS Config can automatically detect the non-compliant resource and trigger a Lambda function to revert the change instantly.</w:t>
      </w:r>
    </w:p>
    <w:p w14:paraId="103A921F" w14:textId="054DEBB1" w:rsidR="00975468" w:rsidRPr="00975468" w:rsidRDefault="00975468" w:rsidP="00975468">
      <w:pPr>
        <w:pStyle w:val="Heading2"/>
        <w:rPr>
          <w:lang w:val="en-US"/>
        </w:rPr>
      </w:pPr>
      <w:bookmarkStart w:id="42" w:name="_Toc221411545"/>
      <w:r w:rsidRPr="00975468">
        <w:rPr>
          <w:lang w:val="en-US"/>
        </w:rPr>
        <w:t>Database Tier Hardening: RDS Proxy &amp; IAM Auth</w:t>
      </w:r>
      <w:bookmarkEnd w:id="42"/>
    </w:p>
    <w:p w14:paraId="6B94F21E" w14:textId="1552AD1B" w:rsidR="00975468" w:rsidRPr="00975468" w:rsidRDefault="005F3E3F" w:rsidP="00975468">
      <w:pPr>
        <w:rPr>
          <w:sz w:val="20"/>
          <w:szCs w:val="20"/>
          <w:lang w:val="en-US"/>
        </w:rPr>
      </w:pPr>
      <w:r>
        <w:rPr>
          <w:sz w:val="20"/>
          <w:szCs w:val="20"/>
          <w:lang w:val="en-US"/>
        </w:rPr>
        <w:t>Related to</w:t>
      </w:r>
      <w:r w:rsidR="00975468" w:rsidRPr="00975468">
        <w:rPr>
          <w:sz w:val="20"/>
          <w:szCs w:val="20"/>
          <w:lang w:val="en-US"/>
        </w:rPr>
        <w:t xml:space="preserve"> "Unauthorized Database Access" and "MongoDB Cloud Exposures" as critical threats</w:t>
      </w:r>
      <w:r w:rsidR="00C62E6D">
        <w:rPr>
          <w:sz w:val="20"/>
          <w:szCs w:val="20"/>
          <w:lang w:val="en-US"/>
        </w:rPr>
        <w:t>:</w:t>
      </w:r>
    </w:p>
    <w:p w14:paraId="4C1952FF" w14:textId="77777777" w:rsidR="00975468" w:rsidRPr="00975468" w:rsidRDefault="00975468" w:rsidP="003C4783">
      <w:pPr>
        <w:numPr>
          <w:ilvl w:val="0"/>
          <w:numId w:val="55"/>
        </w:numPr>
        <w:rPr>
          <w:sz w:val="20"/>
          <w:szCs w:val="20"/>
          <w:lang w:val="en-US"/>
        </w:rPr>
      </w:pPr>
      <w:r w:rsidRPr="00975468">
        <w:rPr>
          <w:b/>
          <w:bCs/>
          <w:sz w:val="20"/>
          <w:szCs w:val="20"/>
          <w:lang w:val="en-US"/>
        </w:rPr>
        <w:lastRenderedPageBreak/>
        <w:t>Optimization:</w:t>
      </w:r>
      <w:r w:rsidRPr="00975468">
        <w:rPr>
          <w:sz w:val="20"/>
          <w:szCs w:val="20"/>
          <w:lang w:val="en-US"/>
        </w:rPr>
        <w:t xml:space="preserve"> Use </w:t>
      </w:r>
      <w:r w:rsidRPr="00975468">
        <w:rPr>
          <w:b/>
          <w:bCs/>
          <w:sz w:val="20"/>
          <w:szCs w:val="20"/>
          <w:lang w:val="en-US"/>
        </w:rPr>
        <w:t>RDS Proxy</w:t>
      </w:r>
      <w:r w:rsidRPr="00975468">
        <w:rPr>
          <w:sz w:val="20"/>
          <w:szCs w:val="20"/>
          <w:lang w:val="en-US"/>
        </w:rPr>
        <w:t xml:space="preserve"> combined with </w:t>
      </w:r>
      <w:r w:rsidRPr="00975468">
        <w:rPr>
          <w:b/>
          <w:bCs/>
          <w:sz w:val="20"/>
          <w:szCs w:val="20"/>
          <w:lang w:val="en-US"/>
        </w:rPr>
        <w:t>IAM Database Authentication</w:t>
      </w:r>
      <w:r w:rsidRPr="00975468">
        <w:rPr>
          <w:sz w:val="20"/>
          <w:szCs w:val="20"/>
          <w:lang w:val="en-US"/>
        </w:rPr>
        <w:t>.</w:t>
      </w:r>
    </w:p>
    <w:p w14:paraId="0291E246" w14:textId="77777777" w:rsidR="00975468" w:rsidRPr="00975468" w:rsidRDefault="00975468" w:rsidP="003C4783">
      <w:pPr>
        <w:numPr>
          <w:ilvl w:val="0"/>
          <w:numId w:val="55"/>
        </w:numPr>
        <w:rPr>
          <w:sz w:val="20"/>
          <w:szCs w:val="20"/>
          <w:lang w:val="en-US"/>
        </w:rPr>
      </w:pPr>
      <w:r w:rsidRPr="00975468">
        <w:rPr>
          <w:b/>
          <w:bCs/>
          <w:sz w:val="20"/>
          <w:szCs w:val="20"/>
          <w:lang w:val="en-US"/>
        </w:rPr>
        <w:t>Technical Benefit:</w:t>
      </w:r>
      <w:r w:rsidRPr="00975468">
        <w:rPr>
          <w:sz w:val="20"/>
          <w:szCs w:val="20"/>
          <w:lang w:val="en-US"/>
        </w:rPr>
        <w:t xml:space="preserve"> * </w:t>
      </w:r>
      <w:r w:rsidRPr="00975468">
        <w:rPr>
          <w:b/>
          <w:bCs/>
          <w:sz w:val="20"/>
          <w:szCs w:val="20"/>
          <w:lang w:val="en-US"/>
        </w:rPr>
        <w:t>RDS Proxy</w:t>
      </w:r>
      <w:r w:rsidRPr="00975468">
        <w:rPr>
          <w:sz w:val="20"/>
          <w:szCs w:val="20"/>
          <w:lang w:val="en-US"/>
        </w:rPr>
        <w:t xml:space="preserve"> provides an additional layer of security by managing connection pools and enforcing additional TLS requirements.</w:t>
      </w:r>
    </w:p>
    <w:p w14:paraId="38462D4C" w14:textId="4D5E2B53" w:rsidR="00975468" w:rsidRPr="00975468" w:rsidRDefault="00975468" w:rsidP="003C4783">
      <w:pPr>
        <w:numPr>
          <w:ilvl w:val="1"/>
          <w:numId w:val="55"/>
        </w:numPr>
        <w:rPr>
          <w:sz w:val="20"/>
          <w:szCs w:val="20"/>
          <w:lang w:val="en-US"/>
        </w:rPr>
      </w:pPr>
      <w:r w:rsidRPr="00975468">
        <w:rPr>
          <w:b/>
          <w:bCs/>
          <w:sz w:val="20"/>
          <w:szCs w:val="20"/>
          <w:lang w:val="en-US"/>
        </w:rPr>
        <w:t>IAM Auth</w:t>
      </w:r>
      <w:r w:rsidRPr="00975468">
        <w:rPr>
          <w:sz w:val="20"/>
          <w:szCs w:val="20"/>
          <w:lang w:val="en-US"/>
        </w:rPr>
        <w:t xml:space="preserve"> eliminates the need for hardcoded database passwords in your application code, reducing the risk of credential theft during a Web or App tier compromise.</w:t>
      </w:r>
    </w:p>
    <w:p w14:paraId="77447C12" w14:textId="77777777" w:rsidR="00975468" w:rsidRPr="00975468" w:rsidRDefault="00975468" w:rsidP="003C4783">
      <w:pPr>
        <w:numPr>
          <w:ilvl w:val="0"/>
          <w:numId w:val="50"/>
        </w:numPr>
        <w:rPr>
          <w:b/>
          <w:bCs/>
          <w:sz w:val="20"/>
          <w:szCs w:val="20"/>
          <w:lang w:val="en-US"/>
        </w:rPr>
      </w:pPr>
      <w:r w:rsidRPr="00975468">
        <w:rPr>
          <w:b/>
          <w:bCs/>
          <w:sz w:val="20"/>
          <w:szCs w:val="20"/>
          <w:lang w:val="en-US"/>
        </w:rPr>
        <w:t>Implementation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831"/>
        <w:gridCol w:w="3008"/>
        <w:gridCol w:w="1118"/>
      </w:tblGrid>
      <w:tr w:rsidR="00975468" w:rsidRPr="00975468" w14:paraId="158412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8B8F9" w14:textId="77777777" w:rsidR="00975468" w:rsidRPr="00975468" w:rsidRDefault="00975468" w:rsidP="00975468">
            <w:pPr>
              <w:rPr>
                <w:sz w:val="20"/>
                <w:szCs w:val="20"/>
                <w:lang w:val="en-US"/>
              </w:rPr>
            </w:pPr>
            <w:r w:rsidRPr="00975468">
              <w:rPr>
                <w:b/>
                <w:bCs/>
                <w:sz w:val="20"/>
                <w:szCs w:val="20"/>
                <w:lang w:val="en-US"/>
              </w:rPr>
              <w:t>Recommendation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CFACD" w14:textId="77777777" w:rsidR="00975468" w:rsidRPr="00975468" w:rsidRDefault="00975468" w:rsidP="00975468">
            <w:pPr>
              <w:rPr>
                <w:sz w:val="20"/>
                <w:szCs w:val="20"/>
                <w:lang w:val="en-US"/>
              </w:rPr>
            </w:pPr>
            <w:r w:rsidRPr="00975468">
              <w:rPr>
                <w:b/>
                <w:bCs/>
                <w:sz w:val="20"/>
                <w:szCs w:val="20"/>
                <w:lang w:val="en-US"/>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E7C37" w14:textId="77777777" w:rsidR="00975468" w:rsidRPr="00975468" w:rsidRDefault="00975468" w:rsidP="00975468">
            <w:pPr>
              <w:rPr>
                <w:sz w:val="20"/>
                <w:szCs w:val="20"/>
                <w:lang w:val="en-US"/>
              </w:rPr>
            </w:pPr>
            <w:r w:rsidRPr="00975468">
              <w:rPr>
                <w:b/>
                <w:bCs/>
                <w:sz w:val="20"/>
                <w:szCs w:val="20"/>
                <w:lang w:val="en-US"/>
              </w:rPr>
              <w:t>Gap Addressed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019A2" w14:textId="77777777" w:rsidR="00975468" w:rsidRPr="00975468" w:rsidRDefault="00975468" w:rsidP="00975468">
            <w:pPr>
              <w:rPr>
                <w:sz w:val="20"/>
                <w:szCs w:val="20"/>
                <w:lang w:val="en-US"/>
              </w:rPr>
            </w:pPr>
            <w:r w:rsidRPr="00975468">
              <w:rPr>
                <w:b/>
                <w:bCs/>
                <w:sz w:val="20"/>
                <w:szCs w:val="20"/>
                <w:lang w:val="en-US"/>
              </w:rPr>
              <w:t>Cost/Effort</w:t>
            </w:r>
          </w:p>
        </w:tc>
      </w:tr>
      <w:tr w:rsidR="00975468" w:rsidRPr="00975468" w14:paraId="2C2512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C875A1" w14:textId="77777777" w:rsidR="00975468" w:rsidRPr="00975468" w:rsidRDefault="00975468" w:rsidP="00975468">
            <w:pPr>
              <w:rPr>
                <w:sz w:val="20"/>
                <w:szCs w:val="20"/>
                <w:lang w:val="en-US"/>
              </w:rPr>
            </w:pPr>
            <w:r w:rsidRPr="00975468">
              <w:rPr>
                <w:b/>
                <w:bCs/>
                <w:sz w:val="20"/>
                <w:szCs w:val="20"/>
                <w:lang w:val="en-US"/>
              </w:rPr>
              <w:t>SSM Session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56320" w14:textId="77777777" w:rsidR="00975468" w:rsidRPr="00975468" w:rsidRDefault="00975468" w:rsidP="00975468">
            <w:pPr>
              <w:rPr>
                <w:sz w:val="20"/>
                <w:szCs w:val="20"/>
                <w:lang w:val="en-US"/>
              </w:rPr>
            </w:pPr>
            <w:r w:rsidRPr="00975468">
              <w:rPr>
                <w:b/>
                <w:bCs/>
                <w:sz w:val="20"/>
                <w:szCs w:val="20"/>
                <w:lang w:val="en-US"/>
              </w:rPr>
              <w:t>Critical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8A0F7" w14:textId="77777777" w:rsidR="00975468" w:rsidRPr="00975468" w:rsidRDefault="00975468" w:rsidP="00975468">
            <w:pPr>
              <w:rPr>
                <w:sz w:val="20"/>
                <w:szCs w:val="20"/>
                <w:lang w:val="en-US"/>
              </w:rPr>
            </w:pPr>
            <w:r w:rsidRPr="00975468">
              <w:rPr>
                <w:sz w:val="20"/>
                <w:szCs w:val="20"/>
                <w:lang w:val="en-US"/>
              </w:rPr>
              <w:t xml:space="preserve">Management access compromise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3CB24" w14:textId="77777777" w:rsidR="00975468" w:rsidRPr="00975468" w:rsidRDefault="00975468" w:rsidP="00975468">
            <w:pPr>
              <w:rPr>
                <w:sz w:val="20"/>
                <w:szCs w:val="20"/>
                <w:lang w:val="en-US"/>
              </w:rPr>
            </w:pPr>
            <w:r w:rsidRPr="00975468">
              <w:rPr>
                <w:sz w:val="20"/>
                <w:szCs w:val="20"/>
                <w:lang w:val="en-US"/>
              </w:rPr>
              <w:t>Low</w:t>
            </w:r>
          </w:p>
        </w:tc>
      </w:tr>
      <w:tr w:rsidR="00975468" w:rsidRPr="00975468" w14:paraId="45DA43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4D0E18" w14:textId="77777777" w:rsidR="00975468" w:rsidRPr="00975468" w:rsidRDefault="00975468" w:rsidP="00975468">
            <w:pPr>
              <w:rPr>
                <w:sz w:val="20"/>
                <w:szCs w:val="20"/>
                <w:lang w:val="en-US"/>
              </w:rPr>
            </w:pPr>
            <w:r w:rsidRPr="00975468">
              <w:rPr>
                <w:b/>
                <w:bCs/>
                <w:sz w:val="20"/>
                <w:szCs w:val="20"/>
                <w:lang w:val="en-US"/>
              </w:rPr>
              <w:t>Identity-Based SGs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266FE" w14:textId="77777777" w:rsidR="00975468" w:rsidRPr="00975468" w:rsidRDefault="00975468" w:rsidP="00975468">
            <w:pPr>
              <w:rPr>
                <w:sz w:val="20"/>
                <w:szCs w:val="20"/>
                <w:lang w:val="en-US"/>
              </w:rPr>
            </w:pPr>
            <w:r w:rsidRPr="00975468">
              <w:rPr>
                <w:b/>
                <w:bCs/>
                <w:sz w:val="20"/>
                <w:szCs w:val="20"/>
                <w:lang w:val="en-US"/>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5E18E" w14:textId="77777777" w:rsidR="00975468" w:rsidRPr="00975468" w:rsidRDefault="00975468" w:rsidP="00975468">
            <w:pPr>
              <w:rPr>
                <w:sz w:val="20"/>
                <w:szCs w:val="20"/>
                <w:lang w:val="en-US"/>
              </w:rPr>
            </w:pPr>
            <w:r w:rsidRPr="00975468">
              <w:rPr>
                <w:sz w:val="20"/>
                <w:szCs w:val="20"/>
                <w:lang w:val="en-US"/>
              </w:rPr>
              <w:t xml:space="preserve">Lateral movement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B0922" w14:textId="77777777" w:rsidR="00975468" w:rsidRPr="00975468" w:rsidRDefault="00975468" w:rsidP="00975468">
            <w:pPr>
              <w:rPr>
                <w:sz w:val="20"/>
                <w:szCs w:val="20"/>
                <w:lang w:val="en-US"/>
              </w:rPr>
            </w:pPr>
            <w:r w:rsidRPr="00975468">
              <w:rPr>
                <w:sz w:val="20"/>
                <w:szCs w:val="20"/>
                <w:lang w:val="en-US"/>
              </w:rPr>
              <w:t>Low</w:t>
            </w:r>
          </w:p>
        </w:tc>
      </w:tr>
      <w:tr w:rsidR="00975468" w:rsidRPr="00975468" w14:paraId="362A23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614F14" w14:textId="77777777" w:rsidR="00975468" w:rsidRPr="00975468" w:rsidRDefault="00975468" w:rsidP="00975468">
            <w:pPr>
              <w:rPr>
                <w:sz w:val="20"/>
                <w:szCs w:val="20"/>
                <w:lang w:val="en-US"/>
              </w:rPr>
            </w:pPr>
            <w:r w:rsidRPr="00975468">
              <w:rPr>
                <w:b/>
                <w:bCs/>
                <w:sz w:val="20"/>
                <w:szCs w:val="20"/>
                <w:lang w:val="en-US"/>
              </w:rPr>
              <w:t>VPC Endpoints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39911" w14:textId="77777777" w:rsidR="00975468" w:rsidRPr="00975468" w:rsidRDefault="00975468" w:rsidP="00975468">
            <w:pPr>
              <w:rPr>
                <w:sz w:val="20"/>
                <w:szCs w:val="20"/>
                <w:lang w:val="en-US"/>
              </w:rPr>
            </w:pPr>
            <w:r w:rsidRPr="00975468">
              <w:rPr>
                <w:b/>
                <w:bCs/>
                <w:sz w:val="20"/>
                <w:szCs w:val="20"/>
                <w:lang w:val="en-US"/>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4031C" w14:textId="77777777" w:rsidR="00975468" w:rsidRPr="00975468" w:rsidRDefault="00975468" w:rsidP="00975468">
            <w:pPr>
              <w:rPr>
                <w:sz w:val="20"/>
                <w:szCs w:val="20"/>
                <w:lang w:val="en-US"/>
              </w:rPr>
            </w:pPr>
            <w:r w:rsidRPr="00975468">
              <w:rPr>
                <w:sz w:val="20"/>
                <w:szCs w:val="20"/>
                <w:lang w:val="en-US"/>
              </w:rPr>
              <w:t xml:space="preserve">Traffic on provider backbone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80C3B" w14:textId="77777777" w:rsidR="00975468" w:rsidRPr="00975468" w:rsidRDefault="00975468" w:rsidP="00975468">
            <w:pPr>
              <w:rPr>
                <w:sz w:val="20"/>
                <w:szCs w:val="20"/>
                <w:lang w:val="en-US"/>
              </w:rPr>
            </w:pPr>
            <w:r w:rsidRPr="00975468">
              <w:rPr>
                <w:sz w:val="20"/>
                <w:szCs w:val="20"/>
                <w:lang w:val="en-US"/>
              </w:rPr>
              <w:t>Medium</w:t>
            </w:r>
          </w:p>
        </w:tc>
      </w:tr>
      <w:tr w:rsidR="00975468" w:rsidRPr="00975468" w14:paraId="7BDBB4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908279" w14:textId="77777777" w:rsidR="00975468" w:rsidRPr="00975468" w:rsidRDefault="00975468" w:rsidP="00975468">
            <w:pPr>
              <w:rPr>
                <w:sz w:val="20"/>
                <w:szCs w:val="20"/>
                <w:lang w:val="en-US"/>
              </w:rPr>
            </w:pPr>
            <w:proofErr w:type="spellStart"/>
            <w:r w:rsidRPr="00975468">
              <w:rPr>
                <w:b/>
                <w:bCs/>
                <w:sz w:val="20"/>
                <w:szCs w:val="20"/>
                <w:lang w:val="en-US"/>
              </w:rPr>
              <w:t>GuardDuty</w:t>
            </w:r>
            <w:proofErr w:type="spellEnd"/>
            <w:r w:rsidRPr="00975468">
              <w:rPr>
                <w:b/>
                <w:bCs/>
                <w:sz w:val="20"/>
                <w:szCs w:val="20"/>
                <w:lang w:val="en-US"/>
              </w:rPr>
              <w:t>/AWS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A0506" w14:textId="77777777" w:rsidR="00975468" w:rsidRPr="00975468" w:rsidRDefault="00975468" w:rsidP="00975468">
            <w:pPr>
              <w:rPr>
                <w:sz w:val="20"/>
                <w:szCs w:val="20"/>
                <w:lang w:val="en-US"/>
              </w:rPr>
            </w:pPr>
            <w:r w:rsidRPr="00975468">
              <w:rPr>
                <w:b/>
                <w:bCs/>
                <w:sz w:val="20"/>
                <w:szCs w:val="20"/>
                <w:lang w:val="en-U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F58F9" w14:textId="77777777" w:rsidR="00975468" w:rsidRPr="00975468" w:rsidRDefault="00975468" w:rsidP="00975468">
            <w:pPr>
              <w:rPr>
                <w:sz w:val="20"/>
                <w:szCs w:val="20"/>
                <w:lang w:val="en-US"/>
              </w:rPr>
            </w:pPr>
            <w:r w:rsidRPr="00975468">
              <w:rPr>
                <w:sz w:val="20"/>
                <w:szCs w:val="20"/>
                <w:lang w:val="en-US"/>
              </w:rPr>
              <w:t xml:space="preserve">Manual auditing gap </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51F3A" w14:textId="77777777" w:rsidR="00975468" w:rsidRPr="00975468" w:rsidRDefault="00975468" w:rsidP="00975468">
            <w:pPr>
              <w:rPr>
                <w:sz w:val="20"/>
                <w:szCs w:val="20"/>
                <w:lang w:val="en-US"/>
              </w:rPr>
            </w:pPr>
            <w:r w:rsidRPr="00975468">
              <w:rPr>
                <w:sz w:val="20"/>
                <w:szCs w:val="20"/>
                <w:lang w:val="en-US"/>
              </w:rPr>
              <w:t>Medium</w:t>
            </w:r>
          </w:p>
        </w:tc>
      </w:tr>
      <w:tr w:rsidR="00975468" w:rsidRPr="00975468" w14:paraId="79701B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BA108" w14:textId="77777777" w:rsidR="00975468" w:rsidRPr="00975468" w:rsidRDefault="00975468" w:rsidP="00975468">
            <w:pPr>
              <w:rPr>
                <w:sz w:val="20"/>
                <w:szCs w:val="20"/>
                <w:lang w:val="en-US"/>
              </w:rPr>
            </w:pPr>
            <w:r w:rsidRPr="00975468">
              <w:rPr>
                <w:b/>
                <w:bCs/>
                <w:sz w:val="20"/>
                <w:szCs w:val="20"/>
                <w:lang w:val="en-US"/>
              </w:rPr>
              <w:t>Network Firewall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D6EC5" w14:textId="77777777" w:rsidR="00975468" w:rsidRPr="00975468" w:rsidRDefault="00975468" w:rsidP="00975468">
            <w:pPr>
              <w:rPr>
                <w:sz w:val="20"/>
                <w:szCs w:val="20"/>
                <w:lang w:val="en-US"/>
              </w:rPr>
            </w:pPr>
            <w:r w:rsidRPr="00975468">
              <w:rPr>
                <w:b/>
                <w:bCs/>
                <w:sz w:val="20"/>
                <w:szCs w:val="20"/>
                <w:lang w:val="en-U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F649E" w14:textId="77777777" w:rsidR="00975468" w:rsidRPr="00975468" w:rsidRDefault="00975468" w:rsidP="00975468">
            <w:pPr>
              <w:rPr>
                <w:sz w:val="20"/>
                <w:szCs w:val="20"/>
                <w:lang w:val="en-US"/>
              </w:rPr>
            </w:pPr>
            <w:r w:rsidRPr="00975468">
              <w:rPr>
                <w:sz w:val="20"/>
                <w:szCs w:val="20"/>
                <w:lang w:val="en-US"/>
              </w:rPr>
              <w:t xml:space="preserve">Layer 7 egress filtering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3CE59" w14:textId="77777777" w:rsidR="00975468" w:rsidRPr="00975468" w:rsidRDefault="00975468" w:rsidP="00975468">
            <w:pPr>
              <w:rPr>
                <w:sz w:val="20"/>
                <w:szCs w:val="20"/>
                <w:lang w:val="en-US"/>
              </w:rPr>
            </w:pPr>
            <w:r w:rsidRPr="00975468">
              <w:rPr>
                <w:sz w:val="20"/>
                <w:szCs w:val="20"/>
                <w:lang w:val="en-US"/>
              </w:rPr>
              <w:t>High</w:t>
            </w:r>
          </w:p>
        </w:tc>
      </w:tr>
    </w:tbl>
    <w:p w14:paraId="51B50028" w14:textId="77777777" w:rsidR="000B1228" w:rsidRDefault="000B1228" w:rsidP="006B1542">
      <w:pPr>
        <w:rPr>
          <w:sz w:val="20"/>
          <w:szCs w:val="20"/>
        </w:rPr>
      </w:pPr>
    </w:p>
    <w:p w14:paraId="2CCAEF5C" w14:textId="15872164" w:rsidR="007D746C" w:rsidRDefault="007D746C" w:rsidP="007D746C">
      <w:pPr>
        <w:pStyle w:val="Heading1"/>
      </w:pPr>
      <w:bookmarkStart w:id="43" w:name="_Toc221411546"/>
      <w:r>
        <w:t>Executive Summary</w:t>
      </w:r>
      <w:bookmarkEnd w:id="43"/>
    </w:p>
    <w:p w14:paraId="687C1124" w14:textId="77777777" w:rsidR="007D746C" w:rsidRDefault="007D746C" w:rsidP="007D746C">
      <w:pPr>
        <w:pStyle w:val="Heading2"/>
        <w:rPr>
          <w:lang w:val="en-US"/>
        </w:rPr>
      </w:pPr>
      <w:bookmarkStart w:id="44" w:name="_Toc221411547"/>
      <w:r>
        <w:rPr>
          <w:lang w:val="en-US"/>
        </w:rPr>
        <w:t>O</w:t>
      </w:r>
      <w:r w:rsidRPr="007D746C">
        <w:rPr>
          <w:lang w:val="en-US"/>
        </w:rPr>
        <w:t>verview and Context</w:t>
      </w:r>
      <w:bookmarkEnd w:id="44"/>
      <w:r w:rsidRPr="007D746C">
        <w:rPr>
          <w:lang w:val="en-US"/>
        </w:rPr>
        <w:t xml:space="preserve"> </w:t>
      </w:r>
    </w:p>
    <w:p w14:paraId="534C1AFD" w14:textId="79F9353B" w:rsidR="007D746C" w:rsidRPr="007D746C" w:rsidRDefault="007D746C" w:rsidP="007D746C">
      <w:pPr>
        <w:rPr>
          <w:sz w:val="20"/>
          <w:szCs w:val="20"/>
          <w:lang w:val="en-US"/>
        </w:rPr>
      </w:pPr>
      <w:r w:rsidRPr="007D746C">
        <w:rPr>
          <w:sz w:val="20"/>
          <w:szCs w:val="20"/>
          <w:lang w:val="en-US"/>
        </w:rPr>
        <w:t xml:space="preserve">Cloud networking represents a fundamental shift from traditional physical infrastructure to Software-Defined Networking (SDN). This report evaluates a proposed </w:t>
      </w:r>
      <w:r w:rsidRPr="007D746C">
        <w:rPr>
          <w:b/>
          <w:bCs/>
          <w:sz w:val="20"/>
          <w:szCs w:val="20"/>
          <w:lang w:val="en-US"/>
        </w:rPr>
        <w:t>3-Tier Virtual Private Cloud (VPC)</w:t>
      </w:r>
      <w:r w:rsidRPr="007D746C">
        <w:rPr>
          <w:sz w:val="20"/>
          <w:szCs w:val="20"/>
          <w:lang w:val="en-US"/>
        </w:rPr>
        <w:t xml:space="preserve"> architecture designed for defense-in-depth, high availability across two Availability Zones, and strict logical separation of duties.</w:t>
      </w:r>
    </w:p>
    <w:p w14:paraId="13B6C120" w14:textId="28F31441" w:rsidR="007D746C" w:rsidRDefault="007D746C" w:rsidP="007D746C">
      <w:pPr>
        <w:pStyle w:val="Heading2"/>
        <w:rPr>
          <w:lang w:val="en-US"/>
        </w:rPr>
      </w:pPr>
      <w:bookmarkStart w:id="45" w:name="_Toc221411548"/>
      <w:r w:rsidRPr="007D746C">
        <w:rPr>
          <w:lang w:val="en-US"/>
        </w:rPr>
        <w:t>Current Architecture Assessment</w:t>
      </w:r>
      <w:bookmarkEnd w:id="45"/>
      <w:r w:rsidRPr="007D746C">
        <w:rPr>
          <w:lang w:val="en-US"/>
        </w:rPr>
        <w:t xml:space="preserve"> </w:t>
      </w:r>
    </w:p>
    <w:p w14:paraId="037BA189" w14:textId="105CD1DD" w:rsidR="007D746C" w:rsidRPr="007D746C" w:rsidRDefault="007D746C" w:rsidP="007D746C">
      <w:pPr>
        <w:rPr>
          <w:sz w:val="20"/>
          <w:szCs w:val="20"/>
          <w:lang w:val="en-US"/>
        </w:rPr>
      </w:pPr>
      <w:r>
        <w:rPr>
          <w:sz w:val="20"/>
          <w:szCs w:val="20"/>
          <w:lang w:val="en-US"/>
        </w:rPr>
        <w:t>T</w:t>
      </w:r>
      <w:r w:rsidRPr="007D746C">
        <w:rPr>
          <w:sz w:val="20"/>
          <w:szCs w:val="20"/>
          <w:lang w:val="en-US"/>
        </w:rPr>
        <w:t>he proposed design segments resources into three distinct logical layers:</w:t>
      </w:r>
    </w:p>
    <w:p w14:paraId="38F0B746" w14:textId="77777777" w:rsidR="007D746C" w:rsidRPr="007D746C" w:rsidRDefault="007D746C" w:rsidP="003C4783">
      <w:pPr>
        <w:numPr>
          <w:ilvl w:val="0"/>
          <w:numId w:val="56"/>
        </w:numPr>
        <w:rPr>
          <w:sz w:val="20"/>
          <w:szCs w:val="20"/>
          <w:lang w:val="en-US"/>
        </w:rPr>
      </w:pPr>
      <w:r w:rsidRPr="007D746C">
        <w:rPr>
          <w:b/>
          <w:bCs/>
          <w:sz w:val="20"/>
          <w:szCs w:val="20"/>
          <w:lang w:val="en-US"/>
        </w:rPr>
        <w:t>Web Tier (Public):</w:t>
      </w:r>
      <w:r w:rsidRPr="007D746C">
        <w:rPr>
          <w:sz w:val="20"/>
          <w:szCs w:val="20"/>
          <w:lang w:val="en-US"/>
        </w:rPr>
        <w:t xml:space="preserve"> Hosts Application Load Balancers and management access points.</w:t>
      </w:r>
    </w:p>
    <w:p w14:paraId="05B3BC3E" w14:textId="77777777" w:rsidR="007D746C" w:rsidRPr="007D746C" w:rsidRDefault="007D746C" w:rsidP="003C4783">
      <w:pPr>
        <w:numPr>
          <w:ilvl w:val="0"/>
          <w:numId w:val="56"/>
        </w:numPr>
        <w:rPr>
          <w:sz w:val="20"/>
          <w:szCs w:val="20"/>
          <w:lang w:val="en-US"/>
        </w:rPr>
      </w:pPr>
      <w:r w:rsidRPr="007D746C">
        <w:rPr>
          <w:b/>
          <w:bCs/>
          <w:sz w:val="20"/>
          <w:szCs w:val="20"/>
          <w:lang w:val="en-US"/>
        </w:rPr>
        <w:t>App Tier (Private):</w:t>
      </w:r>
      <w:r w:rsidRPr="007D746C">
        <w:rPr>
          <w:sz w:val="20"/>
          <w:szCs w:val="20"/>
          <w:lang w:val="en-US"/>
        </w:rPr>
        <w:t xml:space="preserve"> Contains backend logic and application servers, utilizing NAT Gateways for secure egress traffic.</w:t>
      </w:r>
    </w:p>
    <w:p w14:paraId="27DEFA32" w14:textId="77777777" w:rsidR="007D746C" w:rsidRPr="007D746C" w:rsidRDefault="007D746C" w:rsidP="003C4783">
      <w:pPr>
        <w:numPr>
          <w:ilvl w:val="0"/>
          <w:numId w:val="56"/>
        </w:numPr>
        <w:rPr>
          <w:sz w:val="20"/>
          <w:szCs w:val="20"/>
          <w:lang w:val="en-US"/>
        </w:rPr>
      </w:pPr>
      <w:r w:rsidRPr="007D746C">
        <w:rPr>
          <w:b/>
          <w:bCs/>
          <w:sz w:val="20"/>
          <w:szCs w:val="20"/>
          <w:lang w:val="en-US"/>
        </w:rPr>
        <w:t>Data Tier (Restricted):</w:t>
      </w:r>
      <w:r w:rsidRPr="007D746C">
        <w:rPr>
          <w:sz w:val="20"/>
          <w:szCs w:val="20"/>
          <w:lang w:val="en-US"/>
        </w:rPr>
        <w:t xml:space="preserve"> Houses sensitive databases (RDS) with no direct internet access.</w:t>
      </w:r>
    </w:p>
    <w:p w14:paraId="30312356" w14:textId="77777777" w:rsidR="007D746C" w:rsidRPr="007D746C" w:rsidRDefault="007D746C" w:rsidP="007D746C">
      <w:pPr>
        <w:rPr>
          <w:sz w:val="20"/>
          <w:szCs w:val="20"/>
          <w:lang w:val="en-US"/>
        </w:rPr>
      </w:pPr>
      <w:r w:rsidRPr="007D746C">
        <w:rPr>
          <w:sz w:val="20"/>
          <w:szCs w:val="20"/>
          <w:lang w:val="en-US"/>
        </w:rPr>
        <w:t xml:space="preserve">Security is currently maintained through a dual-layer defense consisting of stateful </w:t>
      </w:r>
      <w:r w:rsidRPr="007D746C">
        <w:rPr>
          <w:b/>
          <w:bCs/>
          <w:sz w:val="20"/>
          <w:szCs w:val="20"/>
          <w:lang w:val="en-US"/>
        </w:rPr>
        <w:t>Security Groups</w:t>
      </w:r>
      <w:r w:rsidRPr="007D746C">
        <w:rPr>
          <w:sz w:val="20"/>
          <w:szCs w:val="20"/>
          <w:lang w:val="en-US"/>
        </w:rPr>
        <w:t xml:space="preserve"> at the resource level and stateless </w:t>
      </w:r>
      <w:r w:rsidRPr="007D746C">
        <w:rPr>
          <w:b/>
          <w:bCs/>
          <w:sz w:val="20"/>
          <w:szCs w:val="20"/>
          <w:lang w:val="en-US"/>
        </w:rPr>
        <w:t>Network ACLs</w:t>
      </w:r>
      <w:r w:rsidRPr="007D746C">
        <w:rPr>
          <w:sz w:val="20"/>
          <w:szCs w:val="20"/>
          <w:lang w:val="en-US"/>
        </w:rPr>
        <w:t xml:space="preserve"> at the subnet boundary.</w:t>
      </w:r>
    </w:p>
    <w:p w14:paraId="19188CF3" w14:textId="77777777" w:rsidR="007D746C" w:rsidRDefault="007D746C" w:rsidP="007D746C">
      <w:pPr>
        <w:pStyle w:val="Heading2"/>
        <w:rPr>
          <w:lang w:val="en-US"/>
        </w:rPr>
      </w:pPr>
      <w:bookmarkStart w:id="46" w:name="_Toc221411549"/>
      <w:r w:rsidRPr="007D746C">
        <w:rPr>
          <w:lang w:val="en-US"/>
        </w:rPr>
        <w:t>Critical Vulnerabilities and Gaps</w:t>
      </w:r>
      <w:bookmarkEnd w:id="46"/>
      <w:r w:rsidRPr="007D746C">
        <w:rPr>
          <w:lang w:val="en-US"/>
        </w:rPr>
        <w:t xml:space="preserve"> </w:t>
      </w:r>
    </w:p>
    <w:p w14:paraId="6825658B" w14:textId="53EBD35E" w:rsidR="007D746C" w:rsidRPr="007D746C" w:rsidRDefault="007D746C" w:rsidP="007D746C">
      <w:pPr>
        <w:rPr>
          <w:sz w:val="20"/>
          <w:szCs w:val="20"/>
          <w:lang w:val="en-US"/>
        </w:rPr>
      </w:pPr>
      <w:r w:rsidRPr="007D746C">
        <w:rPr>
          <w:sz w:val="20"/>
          <w:szCs w:val="20"/>
          <w:lang w:val="en-US"/>
        </w:rPr>
        <w:t>Despite the tiered structure, several high-severity risks were identified through STRIDE threat modeling and gap analysis:</w:t>
      </w:r>
    </w:p>
    <w:p w14:paraId="353EF393" w14:textId="4427A111" w:rsidR="007D746C" w:rsidRPr="007D746C" w:rsidRDefault="007D746C" w:rsidP="003C4783">
      <w:pPr>
        <w:numPr>
          <w:ilvl w:val="0"/>
          <w:numId w:val="57"/>
        </w:numPr>
        <w:rPr>
          <w:sz w:val="20"/>
          <w:szCs w:val="20"/>
          <w:lang w:val="en-US"/>
        </w:rPr>
      </w:pPr>
      <w:r w:rsidRPr="007D746C">
        <w:rPr>
          <w:b/>
          <w:bCs/>
          <w:sz w:val="20"/>
          <w:szCs w:val="20"/>
          <w:lang w:val="en-US"/>
        </w:rPr>
        <w:t>Management Risks:</w:t>
      </w:r>
      <w:r w:rsidRPr="007D746C">
        <w:rPr>
          <w:sz w:val="20"/>
          <w:szCs w:val="20"/>
          <w:lang w:val="en-US"/>
        </w:rPr>
        <w:t xml:space="preserve"> Reliance on traditional Bastion Hosts creates high-value "jumping point" targets.</w:t>
      </w:r>
    </w:p>
    <w:p w14:paraId="37DC3121" w14:textId="6E592F05" w:rsidR="007D746C" w:rsidRPr="007D746C" w:rsidRDefault="007D746C" w:rsidP="003C4783">
      <w:pPr>
        <w:numPr>
          <w:ilvl w:val="0"/>
          <w:numId w:val="57"/>
        </w:numPr>
        <w:rPr>
          <w:sz w:val="20"/>
          <w:szCs w:val="20"/>
          <w:lang w:val="en-US"/>
        </w:rPr>
      </w:pPr>
      <w:r w:rsidRPr="007D746C">
        <w:rPr>
          <w:b/>
          <w:bCs/>
          <w:sz w:val="20"/>
          <w:szCs w:val="20"/>
          <w:lang w:val="en-US"/>
        </w:rPr>
        <w:lastRenderedPageBreak/>
        <w:t>Lateral Movement:</w:t>
      </w:r>
      <w:r w:rsidRPr="007D746C">
        <w:rPr>
          <w:sz w:val="20"/>
          <w:szCs w:val="20"/>
          <w:lang w:val="en-US"/>
        </w:rPr>
        <w:t xml:space="preserve"> Potential for attackers to pivot from a compromised Web tier into private subnets if micro-segmentation is weak.</w:t>
      </w:r>
    </w:p>
    <w:p w14:paraId="0E48208A" w14:textId="5A45A3F2" w:rsidR="007D746C" w:rsidRPr="007D746C" w:rsidRDefault="007D746C" w:rsidP="003C4783">
      <w:pPr>
        <w:numPr>
          <w:ilvl w:val="0"/>
          <w:numId w:val="57"/>
        </w:numPr>
        <w:rPr>
          <w:sz w:val="20"/>
          <w:szCs w:val="20"/>
          <w:lang w:val="en-US"/>
        </w:rPr>
      </w:pPr>
      <w:r w:rsidRPr="007D746C">
        <w:rPr>
          <w:b/>
          <w:bCs/>
          <w:sz w:val="20"/>
          <w:szCs w:val="20"/>
          <w:lang w:val="en-US"/>
        </w:rPr>
        <w:t>Egress Control:</w:t>
      </w:r>
      <w:r w:rsidRPr="007D746C">
        <w:rPr>
          <w:sz w:val="20"/>
          <w:szCs w:val="20"/>
          <w:lang w:val="en-US"/>
        </w:rPr>
        <w:t xml:space="preserve"> Standard NAT Gateways lack FQDN filtering, increasing the risk of data exfiltration via common ports like 443.</w:t>
      </w:r>
    </w:p>
    <w:p w14:paraId="3FD79BC2" w14:textId="40DB6819" w:rsidR="007D746C" w:rsidRPr="007D746C" w:rsidRDefault="007D746C" w:rsidP="003C4783">
      <w:pPr>
        <w:numPr>
          <w:ilvl w:val="0"/>
          <w:numId w:val="57"/>
        </w:numPr>
        <w:rPr>
          <w:sz w:val="20"/>
          <w:szCs w:val="20"/>
          <w:lang w:val="en-US"/>
        </w:rPr>
      </w:pPr>
      <w:r w:rsidRPr="007D746C">
        <w:rPr>
          <w:b/>
          <w:bCs/>
          <w:sz w:val="20"/>
          <w:szCs w:val="20"/>
          <w:lang w:val="en-US"/>
        </w:rPr>
        <w:t>Visibility Gaps:</w:t>
      </w:r>
      <w:r w:rsidRPr="007D746C">
        <w:rPr>
          <w:sz w:val="20"/>
          <w:szCs w:val="20"/>
          <w:lang w:val="en-US"/>
        </w:rPr>
        <w:t xml:space="preserve"> Current reliance on periodic manual audits falls short of the 2026 industry standard for continuous automated monitoring.</w:t>
      </w:r>
    </w:p>
    <w:p w14:paraId="648C89A8" w14:textId="77777777" w:rsidR="007D746C" w:rsidRDefault="007D746C" w:rsidP="007D746C">
      <w:pPr>
        <w:pStyle w:val="Heading2"/>
        <w:rPr>
          <w:lang w:val="en-US"/>
        </w:rPr>
      </w:pPr>
      <w:bookmarkStart w:id="47" w:name="_Toc221411550"/>
      <w:r w:rsidRPr="007D746C">
        <w:rPr>
          <w:lang w:val="en-US"/>
        </w:rPr>
        <w:t>Strategic Recommendations</w:t>
      </w:r>
      <w:bookmarkEnd w:id="47"/>
      <w:r w:rsidRPr="007D746C">
        <w:rPr>
          <w:lang w:val="en-US"/>
        </w:rPr>
        <w:t xml:space="preserve"> </w:t>
      </w:r>
    </w:p>
    <w:p w14:paraId="4D7F46DB" w14:textId="3C3551B6" w:rsidR="007D746C" w:rsidRPr="007D746C" w:rsidRDefault="007D746C" w:rsidP="007D746C">
      <w:pPr>
        <w:rPr>
          <w:sz w:val="20"/>
          <w:szCs w:val="20"/>
          <w:lang w:val="en-US"/>
        </w:rPr>
      </w:pPr>
      <w:r w:rsidRPr="007D746C">
        <w:rPr>
          <w:sz w:val="20"/>
          <w:szCs w:val="20"/>
          <w:lang w:val="en-US"/>
        </w:rPr>
        <w:t xml:space="preserve">To transition toward a </w:t>
      </w:r>
      <w:r w:rsidRPr="007D746C">
        <w:rPr>
          <w:b/>
          <w:bCs/>
          <w:sz w:val="20"/>
          <w:szCs w:val="20"/>
          <w:lang w:val="en-US"/>
        </w:rPr>
        <w:t>Zero Trust</w:t>
      </w:r>
      <w:r w:rsidRPr="007D746C">
        <w:rPr>
          <w:sz w:val="20"/>
          <w:szCs w:val="20"/>
          <w:lang w:val="en-US"/>
        </w:rPr>
        <w:t xml:space="preserve"> and automated governance model, the following optimizations are prioritized:</w:t>
      </w:r>
    </w:p>
    <w:p w14:paraId="26CE1DD2" w14:textId="77777777" w:rsidR="007D746C" w:rsidRPr="007D746C" w:rsidRDefault="007D746C" w:rsidP="003C4783">
      <w:pPr>
        <w:numPr>
          <w:ilvl w:val="0"/>
          <w:numId w:val="58"/>
        </w:numPr>
        <w:rPr>
          <w:sz w:val="20"/>
          <w:szCs w:val="20"/>
          <w:lang w:val="en-US"/>
        </w:rPr>
      </w:pPr>
      <w:r w:rsidRPr="007D746C">
        <w:rPr>
          <w:b/>
          <w:bCs/>
          <w:sz w:val="20"/>
          <w:szCs w:val="20"/>
          <w:lang w:val="en-US"/>
        </w:rPr>
        <w:t>Decommission Bastion Hosts:</w:t>
      </w:r>
      <w:r w:rsidRPr="007D746C">
        <w:rPr>
          <w:sz w:val="20"/>
          <w:szCs w:val="20"/>
          <w:lang w:val="en-US"/>
        </w:rPr>
        <w:t xml:space="preserve"> Replace them with </w:t>
      </w:r>
      <w:r w:rsidRPr="007D746C">
        <w:rPr>
          <w:b/>
          <w:bCs/>
          <w:sz w:val="20"/>
          <w:szCs w:val="20"/>
          <w:lang w:val="en-US"/>
        </w:rPr>
        <w:t>AWS SSM Session Manager</w:t>
      </w:r>
      <w:r w:rsidRPr="007D746C">
        <w:rPr>
          <w:sz w:val="20"/>
          <w:szCs w:val="20"/>
          <w:lang w:val="en-US"/>
        </w:rPr>
        <w:t xml:space="preserve"> to enable secure shell access without public IPs or inbound ports.</w:t>
      </w:r>
    </w:p>
    <w:p w14:paraId="4C5AC819" w14:textId="77777777" w:rsidR="007D746C" w:rsidRPr="007D746C" w:rsidRDefault="007D746C" w:rsidP="003C4783">
      <w:pPr>
        <w:numPr>
          <w:ilvl w:val="0"/>
          <w:numId w:val="58"/>
        </w:numPr>
        <w:rPr>
          <w:sz w:val="20"/>
          <w:szCs w:val="20"/>
          <w:lang w:val="en-US"/>
        </w:rPr>
      </w:pPr>
      <w:r w:rsidRPr="007D746C">
        <w:rPr>
          <w:b/>
          <w:bCs/>
          <w:sz w:val="20"/>
          <w:szCs w:val="20"/>
          <w:lang w:val="en-US"/>
        </w:rPr>
        <w:t>Enhance Egress Security:</w:t>
      </w:r>
      <w:r w:rsidRPr="007D746C">
        <w:rPr>
          <w:sz w:val="20"/>
          <w:szCs w:val="20"/>
          <w:lang w:val="en-US"/>
        </w:rPr>
        <w:t xml:space="preserve"> Deploy </w:t>
      </w:r>
      <w:r w:rsidRPr="007D746C">
        <w:rPr>
          <w:b/>
          <w:bCs/>
          <w:sz w:val="20"/>
          <w:szCs w:val="20"/>
          <w:lang w:val="en-US"/>
        </w:rPr>
        <w:t>AWS Network Firewall</w:t>
      </w:r>
      <w:r w:rsidRPr="007D746C">
        <w:rPr>
          <w:sz w:val="20"/>
          <w:szCs w:val="20"/>
          <w:lang w:val="en-US"/>
        </w:rPr>
        <w:t xml:space="preserve"> for FQDN filtering to restrict outbound traffic to pre-approved domains.</w:t>
      </w:r>
    </w:p>
    <w:p w14:paraId="51BB3382" w14:textId="77777777" w:rsidR="007D746C" w:rsidRPr="007D746C" w:rsidRDefault="007D746C" w:rsidP="003C4783">
      <w:pPr>
        <w:numPr>
          <w:ilvl w:val="0"/>
          <w:numId w:val="58"/>
        </w:numPr>
        <w:rPr>
          <w:sz w:val="20"/>
          <w:szCs w:val="20"/>
          <w:lang w:val="en-US"/>
        </w:rPr>
      </w:pPr>
      <w:r w:rsidRPr="007D746C">
        <w:rPr>
          <w:b/>
          <w:bCs/>
          <w:sz w:val="20"/>
          <w:szCs w:val="20"/>
          <w:lang w:val="en-US"/>
        </w:rPr>
        <w:t>Minimize Backbone Traffic:</w:t>
      </w:r>
      <w:r w:rsidRPr="007D746C">
        <w:rPr>
          <w:sz w:val="20"/>
          <w:szCs w:val="20"/>
          <w:lang w:val="en-US"/>
        </w:rPr>
        <w:t xml:space="preserve"> Use </w:t>
      </w:r>
      <w:r w:rsidRPr="007D746C">
        <w:rPr>
          <w:b/>
          <w:bCs/>
          <w:sz w:val="20"/>
          <w:szCs w:val="20"/>
          <w:lang w:val="en-US"/>
        </w:rPr>
        <w:t>Interface and Gateway VPC Endpoints</w:t>
      </w:r>
      <w:r w:rsidRPr="007D746C">
        <w:rPr>
          <w:sz w:val="20"/>
          <w:szCs w:val="20"/>
          <w:lang w:val="en-US"/>
        </w:rPr>
        <w:t xml:space="preserve"> to keep internal AWS service traffic off the public internet.</w:t>
      </w:r>
    </w:p>
    <w:p w14:paraId="31A0B7BE" w14:textId="6C043F31" w:rsidR="007D746C" w:rsidRPr="007D746C" w:rsidRDefault="007D746C" w:rsidP="003C4783">
      <w:pPr>
        <w:numPr>
          <w:ilvl w:val="0"/>
          <w:numId w:val="58"/>
        </w:numPr>
        <w:rPr>
          <w:sz w:val="20"/>
          <w:szCs w:val="20"/>
          <w:lang w:val="en-US"/>
        </w:rPr>
      </w:pPr>
      <w:r w:rsidRPr="007D746C">
        <w:rPr>
          <w:b/>
          <w:bCs/>
          <w:sz w:val="20"/>
          <w:szCs w:val="20"/>
          <w:lang w:val="en-US"/>
        </w:rPr>
        <w:t>Strengthen Identity Controls:</w:t>
      </w:r>
      <w:r w:rsidRPr="007D746C">
        <w:rPr>
          <w:sz w:val="20"/>
          <w:szCs w:val="20"/>
          <w:lang w:val="en-US"/>
        </w:rPr>
        <w:t xml:space="preserve"> Shift to </w:t>
      </w:r>
      <w:r w:rsidRPr="007D746C">
        <w:rPr>
          <w:b/>
          <w:bCs/>
          <w:sz w:val="20"/>
          <w:szCs w:val="20"/>
          <w:lang w:val="en-US"/>
        </w:rPr>
        <w:t>Identity-based Security Group referencing</w:t>
      </w:r>
      <w:r w:rsidRPr="007D746C">
        <w:rPr>
          <w:sz w:val="20"/>
          <w:szCs w:val="20"/>
          <w:lang w:val="en-US"/>
        </w:rPr>
        <w:t xml:space="preserve"> and implement </w:t>
      </w:r>
      <w:r w:rsidRPr="007D746C">
        <w:rPr>
          <w:b/>
          <w:bCs/>
          <w:sz w:val="20"/>
          <w:szCs w:val="20"/>
          <w:lang w:val="en-US"/>
        </w:rPr>
        <w:t>IAM Database Authentication</w:t>
      </w:r>
      <w:r w:rsidRPr="007D746C">
        <w:rPr>
          <w:sz w:val="20"/>
          <w:szCs w:val="20"/>
          <w:lang w:val="en-US"/>
        </w:rPr>
        <w:t xml:space="preserve"> to eliminate hardcoded credentials</w:t>
      </w:r>
      <w:r>
        <w:rPr>
          <w:sz w:val="20"/>
          <w:szCs w:val="20"/>
          <w:lang w:val="en-US"/>
        </w:rPr>
        <w:t>.</w:t>
      </w:r>
    </w:p>
    <w:p w14:paraId="7DB5CBE9" w14:textId="77777777" w:rsidR="007D746C" w:rsidRDefault="007D746C" w:rsidP="003C4783">
      <w:pPr>
        <w:numPr>
          <w:ilvl w:val="0"/>
          <w:numId w:val="58"/>
        </w:numPr>
        <w:rPr>
          <w:sz w:val="20"/>
          <w:szCs w:val="20"/>
          <w:lang w:val="en-US"/>
        </w:rPr>
      </w:pPr>
      <w:r w:rsidRPr="007D746C">
        <w:rPr>
          <w:b/>
          <w:bCs/>
          <w:sz w:val="20"/>
          <w:szCs w:val="20"/>
          <w:lang w:val="en-US"/>
        </w:rPr>
        <w:t>Automate Governance:</w:t>
      </w:r>
      <w:r w:rsidRPr="007D746C">
        <w:rPr>
          <w:sz w:val="20"/>
          <w:szCs w:val="20"/>
          <w:lang w:val="en-US"/>
        </w:rPr>
        <w:t xml:space="preserve"> Enable </w:t>
      </w:r>
      <w:r w:rsidRPr="007D746C">
        <w:rPr>
          <w:b/>
          <w:bCs/>
          <w:sz w:val="20"/>
          <w:szCs w:val="20"/>
          <w:lang w:val="en-US"/>
        </w:rPr>
        <w:t xml:space="preserve">Amazon </w:t>
      </w:r>
      <w:proofErr w:type="spellStart"/>
      <w:r w:rsidRPr="007D746C">
        <w:rPr>
          <w:b/>
          <w:bCs/>
          <w:sz w:val="20"/>
          <w:szCs w:val="20"/>
          <w:lang w:val="en-US"/>
        </w:rPr>
        <w:t>GuardDuty</w:t>
      </w:r>
      <w:proofErr w:type="spellEnd"/>
      <w:r w:rsidRPr="007D746C">
        <w:rPr>
          <w:sz w:val="20"/>
          <w:szCs w:val="20"/>
          <w:lang w:val="en-US"/>
        </w:rPr>
        <w:t xml:space="preserve"> for anomaly detection and </w:t>
      </w:r>
      <w:r w:rsidRPr="007D746C">
        <w:rPr>
          <w:b/>
          <w:bCs/>
          <w:sz w:val="20"/>
          <w:szCs w:val="20"/>
          <w:lang w:val="en-US"/>
        </w:rPr>
        <w:t>AWS Config</w:t>
      </w:r>
      <w:r w:rsidRPr="007D746C">
        <w:rPr>
          <w:sz w:val="20"/>
          <w:szCs w:val="20"/>
          <w:lang w:val="en-US"/>
        </w:rPr>
        <w:t xml:space="preserve"> for real-time compliance enforcement.</w:t>
      </w:r>
    </w:p>
    <w:p w14:paraId="0621768D" w14:textId="25589E88" w:rsidR="007D746C" w:rsidRDefault="007D746C" w:rsidP="00C22EC3">
      <w:pPr>
        <w:pStyle w:val="Heading1"/>
        <w:rPr>
          <w:lang w:val="en-US"/>
        </w:rPr>
      </w:pPr>
      <w:bookmarkStart w:id="48" w:name="_Toc221411551"/>
      <w:r>
        <w:rPr>
          <w:lang w:val="en-US"/>
        </w:rPr>
        <w:t>References:</w:t>
      </w:r>
      <w:bookmarkEnd w:id="48"/>
    </w:p>
    <w:p w14:paraId="03789E58" w14:textId="451EBD72" w:rsidR="007D746C" w:rsidRDefault="007D746C" w:rsidP="007D746C">
      <w:pPr>
        <w:rPr>
          <w:sz w:val="20"/>
          <w:szCs w:val="20"/>
          <w:lang w:val="en-US"/>
        </w:rPr>
      </w:pPr>
      <w:r>
        <w:rPr>
          <w:sz w:val="20"/>
          <w:szCs w:val="20"/>
          <w:lang w:val="en-US"/>
        </w:rPr>
        <w:t>In our report we have used various sources of information and AI tools such as Gemini,</w:t>
      </w:r>
      <w:r w:rsidR="004C5A28">
        <w:rPr>
          <w:sz w:val="20"/>
          <w:szCs w:val="20"/>
          <w:lang w:val="en-US"/>
        </w:rPr>
        <w:t xml:space="preserve"> Copilot, </w:t>
      </w:r>
      <w:proofErr w:type="spellStart"/>
      <w:r w:rsidR="004C5A28">
        <w:rPr>
          <w:sz w:val="20"/>
          <w:szCs w:val="20"/>
          <w:lang w:val="en-US"/>
        </w:rPr>
        <w:t>Chatgpt</w:t>
      </w:r>
      <w:proofErr w:type="spellEnd"/>
      <w:r>
        <w:rPr>
          <w:sz w:val="20"/>
          <w:szCs w:val="20"/>
          <w:lang w:val="en-US"/>
        </w:rPr>
        <w:t xml:space="preserve"> Claude</w:t>
      </w:r>
      <w:r w:rsidR="003679BC">
        <w:rPr>
          <w:sz w:val="20"/>
          <w:szCs w:val="20"/>
          <w:lang w:val="en-US"/>
        </w:rPr>
        <w:t xml:space="preserve"> etc. </w:t>
      </w:r>
      <w:r w:rsidR="004C5A28">
        <w:rPr>
          <w:sz w:val="20"/>
          <w:szCs w:val="20"/>
          <w:lang w:val="en-US"/>
        </w:rPr>
        <w:t>Please find below some of the references here:</w:t>
      </w:r>
    </w:p>
    <w:p w14:paraId="76D733C5" w14:textId="1E5F09D1" w:rsidR="00C22EC3" w:rsidRPr="00C22EC3" w:rsidRDefault="00C22EC3" w:rsidP="00C22EC3">
      <w:pPr>
        <w:rPr>
          <w:sz w:val="20"/>
          <w:szCs w:val="20"/>
          <w:lang w:val="en-US"/>
        </w:rPr>
      </w:pPr>
      <w:r w:rsidRPr="00C22EC3">
        <w:rPr>
          <w:b/>
          <w:bCs/>
          <w:sz w:val="20"/>
          <w:szCs w:val="20"/>
          <w:lang w:val="en-US"/>
        </w:rPr>
        <w:t>AWS Documentation:</w:t>
      </w:r>
    </w:p>
    <w:p w14:paraId="045AC5F1" w14:textId="77F975ED" w:rsidR="00C22EC3" w:rsidRPr="00C22EC3" w:rsidRDefault="00C22EC3" w:rsidP="003C4783">
      <w:pPr>
        <w:numPr>
          <w:ilvl w:val="0"/>
          <w:numId w:val="59"/>
        </w:numPr>
        <w:spacing w:line="240" w:lineRule="auto"/>
        <w:rPr>
          <w:sz w:val="20"/>
          <w:szCs w:val="20"/>
          <w:lang w:val="en-US"/>
        </w:rPr>
      </w:pPr>
      <w:r w:rsidRPr="00C22EC3">
        <w:rPr>
          <w:i/>
          <w:iCs/>
          <w:sz w:val="20"/>
          <w:szCs w:val="20"/>
          <w:lang w:val="en-US"/>
        </w:rPr>
        <w:t>VPC Security Best Practices</w:t>
      </w:r>
      <w:r w:rsidRPr="00C22EC3">
        <w:rPr>
          <w:sz w:val="20"/>
          <w:szCs w:val="20"/>
          <w:lang w:val="en-US"/>
        </w:rPr>
        <w:t xml:space="preserve"> </w:t>
      </w:r>
    </w:p>
    <w:p w14:paraId="2968542B" w14:textId="77777777" w:rsidR="00C22EC3" w:rsidRPr="00C22EC3" w:rsidRDefault="00C22EC3" w:rsidP="003C4783">
      <w:pPr>
        <w:numPr>
          <w:ilvl w:val="0"/>
          <w:numId w:val="59"/>
        </w:numPr>
        <w:spacing w:line="240" w:lineRule="auto"/>
        <w:rPr>
          <w:sz w:val="20"/>
          <w:szCs w:val="20"/>
          <w:lang w:val="en-US"/>
        </w:rPr>
      </w:pPr>
      <w:r w:rsidRPr="00C22EC3">
        <w:rPr>
          <w:i/>
          <w:iCs/>
          <w:sz w:val="20"/>
          <w:szCs w:val="20"/>
          <w:lang w:val="en-US"/>
        </w:rPr>
        <w:t>Security Groups for Your VPC</w:t>
      </w:r>
      <w:r w:rsidRPr="00C22EC3">
        <w:rPr>
          <w:sz w:val="20"/>
          <w:szCs w:val="20"/>
          <w:lang w:val="en-US"/>
        </w:rPr>
        <w:t xml:space="preserve"> </w:t>
      </w:r>
    </w:p>
    <w:p w14:paraId="2271B024" w14:textId="77777777" w:rsidR="00C22EC3" w:rsidRPr="00C22EC3" w:rsidRDefault="00C22EC3" w:rsidP="003C4783">
      <w:pPr>
        <w:numPr>
          <w:ilvl w:val="0"/>
          <w:numId w:val="59"/>
        </w:numPr>
        <w:spacing w:line="240" w:lineRule="auto"/>
        <w:rPr>
          <w:sz w:val="20"/>
          <w:szCs w:val="20"/>
          <w:lang w:val="en-US"/>
        </w:rPr>
      </w:pPr>
      <w:r w:rsidRPr="00C22EC3">
        <w:rPr>
          <w:i/>
          <w:iCs/>
          <w:sz w:val="20"/>
          <w:szCs w:val="20"/>
          <w:lang w:val="en-US"/>
        </w:rPr>
        <w:t>Network ACLs</w:t>
      </w:r>
      <w:r w:rsidRPr="00C22EC3">
        <w:rPr>
          <w:sz w:val="20"/>
          <w:szCs w:val="20"/>
          <w:lang w:val="en-US"/>
        </w:rPr>
        <w:t xml:space="preserve"> </w:t>
      </w:r>
    </w:p>
    <w:p w14:paraId="7E7F2998" w14:textId="77777777" w:rsidR="00C22EC3" w:rsidRPr="00C22EC3" w:rsidRDefault="00C22EC3" w:rsidP="003C4783">
      <w:pPr>
        <w:numPr>
          <w:ilvl w:val="0"/>
          <w:numId w:val="59"/>
        </w:numPr>
        <w:spacing w:line="240" w:lineRule="auto"/>
        <w:rPr>
          <w:sz w:val="20"/>
          <w:szCs w:val="20"/>
          <w:lang w:val="en-US"/>
        </w:rPr>
      </w:pPr>
      <w:r w:rsidRPr="00C22EC3">
        <w:rPr>
          <w:i/>
          <w:iCs/>
          <w:sz w:val="20"/>
          <w:szCs w:val="20"/>
          <w:lang w:val="en-US"/>
        </w:rPr>
        <w:t>Logging IP Traffic with VPC Flow Logs</w:t>
      </w:r>
      <w:r w:rsidRPr="00C22EC3">
        <w:rPr>
          <w:sz w:val="20"/>
          <w:szCs w:val="20"/>
          <w:lang w:val="en-US"/>
        </w:rPr>
        <w:t xml:space="preserve"> </w:t>
      </w:r>
    </w:p>
    <w:p w14:paraId="1021843A" w14:textId="55FDA830" w:rsidR="00C22EC3" w:rsidRDefault="00C22EC3" w:rsidP="003C4783">
      <w:pPr>
        <w:numPr>
          <w:ilvl w:val="0"/>
          <w:numId w:val="59"/>
        </w:numPr>
        <w:spacing w:line="240" w:lineRule="auto"/>
        <w:rPr>
          <w:sz w:val="20"/>
          <w:szCs w:val="20"/>
          <w:lang w:val="en-US"/>
        </w:rPr>
      </w:pPr>
      <w:r w:rsidRPr="00C22EC3">
        <w:rPr>
          <w:i/>
          <w:iCs/>
          <w:sz w:val="20"/>
          <w:szCs w:val="20"/>
          <w:lang w:val="en-US"/>
        </w:rPr>
        <w:t>AWS Well-Architected Framework – Security Pillar</w:t>
      </w:r>
      <w:r w:rsidRPr="00C22EC3">
        <w:rPr>
          <w:sz w:val="20"/>
          <w:szCs w:val="20"/>
          <w:lang w:val="en-US"/>
        </w:rPr>
        <w:t xml:space="preserve"> </w:t>
      </w:r>
    </w:p>
    <w:p w14:paraId="70DA5FBD" w14:textId="181B117C" w:rsidR="00C22EC3" w:rsidRPr="00C22EC3" w:rsidRDefault="00C22EC3" w:rsidP="00C22EC3">
      <w:pPr>
        <w:rPr>
          <w:sz w:val="20"/>
          <w:szCs w:val="20"/>
          <w:lang w:val="en-US"/>
        </w:rPr>
      </w:pPr>
      <w:r w:rsidRPr="00C22EC3">
        <w:rPr>
          <w:b/>
          <w:bCs/>
          <w:sz w:val="20"/>
          <w:szCs w:val="20"/>
          <w:lang w:val="en-US"/>
        </w:rPr>
        <w:t>Industry Benchmarks and Frameworks:</w:t>
      </w:r>
    </w:p>
    <w:p w14:paraId="0497B81F" w14:textId="77777777" w:rsidR="00C22EC3" w:rsidRPr="00C22EC3" w:rsidRDefault="00C22EC3" w:rsidP="003C4783">
      <w:pPr>
        <w:numPr>
          <w:ilvl w:val="0"/>
          <w:numId w:val="60"/>
        </w:numPr>
        <w:rPr>
          <w:sz w:val="20"/>
          <w:szCs w:val="20"/>
          <w:lang w:val="en-US"/>
        </w:rPr>
      </w:pPr>
      <w:r w:rsidRPr="00C22EC3">
        <w:rPr>
          <w:i/>
          <w:iCs/>
          <w:sz w:val="20"/>
          <w:szCs w:val="20"/>
          <w:lang w:val="en-US"/>
        </w:rPr>
        <w:t>CIS Foundations Benchmark (v4.0.0/2026)</w:t>
      </w:r>
      <w:r w:rsidRPr="00C22EC3">
        <w:rPr>
          <w:sz w:val="20"/>
          <w:szCs w:val="20"/>
          <w:lang w:val="en-US"/>
        </w:rPr>
        <w:t xml:space="preserve"> </w:t>
      </w:r>
    </w:p>
    <w:p w14:paraId="4B7F2473" w14:textId="77777777" w:rsidR="00C22EC3" w:rsidRPr="00C22EC3" w:rsidRDefault="00C22EC3" w:rsidP="003C4783">
      <w:pPr>
        <w:numPr>
          <w:ilvl w:val="0"/>
          <w:numId w:val="60"/>
        </w:numPr>
        <w:rPr>
          <w:sz w:val="20"/>
          <w:szCs w:val="20"/>
          <w:lang w:val="en-US"/>
        </w:rPr>
      </w:pPr>
      <w:r w:rsidRPr="00C22EC3">
        <w:rPr>
          <w:i/>
          <w:iCs/>
          <w:sz w:val="20"/>
          <w:szCs w:val="20"/>
          <w:lang w:val="en-US"/>
        </w:rPr>
        <w:t>NIST Cybersecurity Framework (CSF) for Networks</w:t>
      </w:r>
      <w:r w:rsidRPr="00C22EC3">
        <w:rPr>
          <w:sz w:val="20"/>
          <w:szCs w:val="20"/>
          <w:lang w:val="en-US"/>
        </w:rPr>
        <w:t xml:space="preserve"> </w:t>
      </w:r>
    </w:p>
    <w:p w14:paraId="67A6298A" w14:textId="15F30A2E" w:rsidR="00C22EC3" w:rsidRPr="00C22EC3" w:rsidRDefault="00C22EC3" w:rsidP="00C22EC3">
      <w:pPr>
        <w:rPr>
          <w:sz w:val="20"/>
          <w:szCs w:val="20"/>
          <w:lang w:val="en-US"/>
        </w:rPr>
      </w:pPr>
      <w:r w:rsidRPr="00C22EC3">
        <w:rPr>
          <w:b/>
          <w:bCs/>
          <w:sz w:val="20"/>
          <w:szCs w:val="20"/>
          <w:lang w:val="en-US"/>
        </w:rPr>
        <w:t>Security Research and Reports:</w:t>
      </w:r>
    </w:p>
    <w:p w14:paraId="18A0760A" w14:textId="3A70041A" w:rsidR="00C22EC3" w:rsidRPr="00C22EC3" w:rsidRDefault="00C22EC3" w:rsidP="003C4783">
      <w:pPr>
        <w:numPr>
          <w:ilvl w:val="0"/>
          <w:numId w:val="61"/>
        </w:numPr>
        <w:rPr>
          <w:sz w:val="20"/>
          <w:szCs w:val="20"/>
          <w:lang w:val="en-US"/>
        </w:rPr>
      </w:pPr>
      <w:r w:rsidRPr="00C22EC3">
        <w:rPr>
          <w:i/>
          <w:iCs/>
          <w:sz w:val="20"/>
          <w:szCs w:val="20"/>
          <w:lang w:val="en-US"/>
        </w:rPr>
        <w:t>Palo Alto Networks – Cloud Threat Report</w:t>
      </w:r>
      <w:r w:rsidRPr="00C22EC3">
        <w:rPr>
          <w:sz w:val="20"/>
          <w:szCs w:val="20"/>
          <w:lang w:val="en-US"/>
        </w:rPr>
        <w:t xml:space="preserve"> </w:t>
      </w:r>
    </w:p>
    <w:p w14:paraId="65DA0352" w14:textId="6A50A6B6" w:rsidR="00C22EC3" w:rsidRPr="00C22EC3" w:rsidRDefault="00C22EC3" w:rsidP="003C4783">
      <w:pPr>
        <w:numPr>
          <w:ilvl w:val="0"/>
          <w:numId w:val="61"/>
        </w:numPr>
        <w:rPr>
          <w:sz w:val="20"/>
          <w:szCs w:val="20"/>
          <w:lang w:val="en-US"/>
        </w:rPr>
      </w:pPr>
      <w:r w:rsidRPr="00C22EC3">
        <w:rPr>
          <w:i/>
          <w:iCs/>
          <w:sz w:val="20"/>
          <w:szCs w:val="20"/>
          <w:lang w:val="en-US"/>
        </w:rPr>
        <w:t>Cyber Sierra – 3-Tier AWS Network Architecture</w:t>
      </w:r>
      <w:r w:rsidRPr="00C22EC3">
        <w:rPr>
          <w:sz w:val="20"/>
          <w:szCs w:val="20"/>
          <w:lang w:val="en-US"/>
        </w:rPr>
        <w:t xml:space="preserve"> </w:t>
      </w:r>
    </w:p>
    <w:p w14:paraId="77BE415E" w14:textId="77777777" w:rsidR="00C22EC3" w:rsidRPr="00C22EC3" w:rsidRDefault="00C22EC3" w:rsidP="003C4783">
      <w:pPr>
        <w:numPr>
          <w:ilvl w:val="0"/>
          <w:numId w:val="61"/>
        </w:numPr>
        <w:rPr>
          <w:sz w:val="20"/>
          <w:szCs w:val="20"/>
          <w:lang w:val="en-US"/>
        </w:rPr>
      </w:pPr>
      <w:r w:rsidRPr="00C22EC3">
        <w:rPr>
          <w:i/>
          <w:iCs/>
          <w:sz w:val="20"/>
          <w:szCs w:val="20"/>
          <w:lang w:val="en-US"/>
        </w:rPr>
        <w:lastRenderedPageBreak/>
        <w:t>Check Point: Shared Responsibility in IaaS</w:t>
      </w:r>
      <w:r w:rsidRPr="00C22EC3">
        <w:rPr>
          <w:sz w:val="20"/>
          <w:szCs w:val="20"/>
          <w:lang w:val="en-US"/>
        </w:rPr>
        <w:t xml:space="preserve"> </w:t>
      </w:r>
    </w:p>
    <w:p w14:paraId="58DEB885" w14:textId="77777777" w:rsidR="00C22EC3" w:rsidRPr="00C22EC3" w:rsidRDefault="00C22EC3" w:rsidP="003C4783">
      <w:pPr>
        <w:numPr>
          <w:ilvl w:val="0"/>
          <w:numId w:val="61"/>
        </w:numPr>
        <w:rPr>
          <w:sz w:val="20"/>
          <w:szCs w:val="20"/>
          <w:lang w:val="en-US"/>
        </w:rPr>
      </w:pPr>
      <w:r w:rsidRPr="00C22EC3">
        <w:rPr>
          <w:i/>
          <w:iCs/>
          <w:sz w:val="20"/>
          <w:szCs w:val="20"/>
          <w:lang w:val="en-US"/>
        </w:rPr>
        <w:t>Microsoft: Security in Platform as a Service</w:t>
      </w:r>
      <w:r w:rsidRPr="00C22EC3">
        <w:rPr>
          <w:sz w:val="20"/>
          <w:szCs w:val="20"/>
          <w:lang w:val="en-US"/>
        </w:rPr>
        <w:t xml:space="preserve"> </w:t>
      </w:r>
    </w:p>
    <w:p w14:paraId="7359AC71" w14:textId="77777777" w:rsidR="00C22EC3" w:rsidRPr="00C22EC3" w:rsidRDefault="00C22EC3" w:rsidP="003C4783">
      <w:pPr>
        <w:numPr>
          <w:ilvl w:val="0"/>
          <w:numId w:val="61"/>
        </w:numPr>
        <w:rPr>
          <w:sz w:val="20"/>
          <w:szCs w:val="20"/>
          <w:lang w:val="en-US"/>
        </w:rPr>
      </w:pPr>
      <w:r w:rsidRPr="00C22EC3">
        <w:rPr>
          <w:i/>
          <w:iCs/>
          <w:sz w:val="20"/>
          <w:szCs w:val="20"/>
          <w:lang w:val="en-US"/>
        </w:rPr>
        <w:t>CrowdStrike: SaaS Security Challenges</w:t>
      </w:r>
      <w:r w:rsidRPr="00C22EC3">
        <w:rPr>
          <w:sz w:val="20"/>
          <w:szCs w:val="20"/>
          <w:lang w:val="en-US"/>
        </w:rPr>
        <w:t xml:space="preserve"> </w:t>
      </w:r>
    </w:p>
    <w:p w14:paraId="52395AFE" w14:textId="77777777" w:rsidR="00C22EC3" w:rsidRPr="00C22EC3" w:rsidRDefault="00C22EC3" w:rsidP="003C4783">
      <w:pPr>
        <w:numPr>
          <w:ilvl w:val="0"/>
          <w:numId w:val="61"/>
        </w:numPr>
        <w:rPr>
          <w:sz w:val="20"/>
          <w:szCs w:val="20"/>
          <w:lang w:val="en-US"/>
        </w:rPr>
      </w:pPr>
      <w:proofErr w:type="spellStart"/>
      <w:r w:rsidRPr="00C22EC3">
        <w:rPr>
          <w:i/>
          <w:iCs/>
          <w:sz w:val="20"/>
          <w:szCs w:val="20"/>
          <w:lang w:val="en-US"/>
        </w:rPr>
        <w:t>Hyperglance</w:t>
      </w:r>
      <w:proofErr w:type="spellEnd"/>
      <w:r w:rsidRPr="00C22EC3">
        <w:rPr>
          <w:i/>
          <w:iCs/>
          <w:sz w:val="20"/>
          <w:szCs w:val="20"/>
          <w:lang w:val="en-US"/>
        </w:rPr>
        <w:t xml:space="preserve"> – AWS VPC Security Best Practices</w:t>
      </w:r>
      <w:r w:rsidRPr="00C22EC3">
        <w:rPr>
          <w:sz w:val="20"/>
          <w:szCs w:val="20"/>
          <w:lang w:val="en-US"/>
        </w:rPr>
        <w:t xml:space="preserve"> </w:t>
      </w:r>
    </w:p>
    <w:p w14:paraId="19EDBD61" w14:textId="76589ECA" w:rsidR="00C22EC3" w:rsidRPr="00C22EC3" w:rsidRDefault="00C22EC3" w:rsidP="003C4783">
      <w:pPr>
        <w:numPr>
          <w:ilvl w:val="0"/>
          <w:numId w:val="61"/>
        </w:numPr>
        <w:rPr>
          <w:sz w:val="20"/>
          <w:szCs w:val="20"/>
          <w:lang w:val="en-US"/>
        </w:rPr>
      </w:pPr>
      <w:r w:rsidRPr="00C22EC3">
        <w:rPr>
          <w:i/>
          <w:iCs/>
          <w:sz w:val="20"/>
          <w:szCs w:val="20"/>
          <w:lang w:val="en-US"/>
        </w:rPr>
        <w:t xml:space="preserve">DEV Community – </w:t>
      </w:r>
      <w:proofErr w:type="spellStart"/>
      <w:r w:rsidRPr="00C22EC3">
        <w:rPr>
          <w:i/>
          <w:iCs/>
          <w:sz w:val="20"/>
          <w:szCs w:val="20"/>
          <w:lang w:val="en-US"/>
        </w:rPr>
        <w:t>Pentesting</w:t>
      </w:r>
      <w:proofErr w:type="spellEnd"/>
      <w:r w:rsidRPr="00C22EC3">
        <w:rPr>
          <w:i/>
          <w:iCs/>
          <w:sz w:val="20"/>
          <w:szCs w:val="20"/>
          <w:lang w:val="en-US"/>
        </w:rPr>
        <w:t xml:space="preserve"> AWS VPCs / Building Secure Multi-Tier Architecture</w:t>
      </w:r>
      <w:r w:rsidRPr="00C22EC3">
        <w:rPr>
          <w:sz w:val="20"/>
          <w:szCs w:val="20"/>
          <w:lang w:val="en-US"/>
        </w:rPr>
        <w:t xml:space="preserve"> </w:t>
      </w:r>
    </w:p>
    <w:p w14:paraId="5086F3CD" w14:textId="04BBA207" w:rsidR="00C22EC3" w:rsidRPr="00C22EC3" w:rsidRDefault="00C22EC3" w:rsidP="00C22EC3">
      <w:pPr>
        <w:rPr>
          <w:sz w:val="20"/>
          <w:szCs w:val="20"/>
          <w:lang w:val="en-US"/>
        </w:rPr>
      </w:pPr>
      <w:r w:rsidRPr="00C22EC3">
        <w:rPr>
          <w:b/>
          <w:bCs/>
          <w:sz w:val="20"/>
          <w:szCs w:val="20"/>
          <w:lang w:val="en-US"/>
        </w:rPr>
        <w:t>Case Studies of Security Incidents:</w:t>
      </w:r>
    </w:p>
    <w:p w14:paraId="6443D6D6" w14:textId="77777777" w:rsidR="00C22EC3" w:rsidRPr="00C22EC3" w:rsidRDefault="00C22EC3" w:rsidP="003C4783">
      <w:pPr>
        <w:numPr>
          <w:ilvl w:val="0"/>
          <w:numId w:val="62"/>
        </w:numPr>
        <w:rPr>
          <w:sz w:val="20"/>
          <w:szCs w:val="20"/>
          <w:lang w:val="en-US"/>
        </w:rPr>
      </w:pPr>
      <w:r w:rsidRPr="00C22EC3">
        <w:rPr>
          <w:i/>
          <w:iCs/>
          <w:sz w:val="20"/>
          <w:szCs w:val="20"/>
          <w:lang w:val="en-US"/>
        </w:rPr>
        <w:t>Capital One Breach (2019)</w:t>
      </w:r>
      <w:r w:rsidRPr="00C22EC3">
        <w:rPr>
          <w:sz w:val="20"/>
          <w:szCs w:val="20"/>
          <w:lang w:val="en-US"/>
        </w:rPr>
        <w:t xml:space="preserve"> – CSO Online </w:t>
      </w:r>
    </w:p>
    <w:p w14:paraId="1995C801" w14:textId="77777777" w:rsidR="00C22EC3" w:rsidRPr="00C22EC3" w:rsidRDefault="00C22EC3" w:rsidP="003C4783">
      <w:pPr>
        <w:numPr>
          <w:ilvl w:val="0"/>
          <w:numId w:val="62"/>
        </w:numPr>
        <w:rPr>
          <w:sz w:val="20"/>
          <w:szCs w:val="20"/>
          <w:lang w:val="en-US"/>
        </w:rPr>
      </w:pPr>
      <w:r w:rsidRPr="00C22EC3">
        <w:rPr>
          <w:i/>
          <w:iCs/>
          <w:sz w:val="20"/>
          <w:szCs w:val="20"/>
          <w:lang w:val="en-US"/>
        </w:rPr>
        <w:t>Tesla Cloud Hack (2018)</w:t>
      </w:r>
      <w:r w:rsidRPr="00C22EC3">
        <w:rPr>
          <w:sz w:val="20"/>
          <w:szCs w:val="20"/>
          <w:lang w:val="en-US"/>
        </w:rPr>
        <w:t xml:space="preserve"> – </w:t>
      </w:r>
      <w:proofErr w:type="spellStart"/>
      <w:r w:rsidRPr="00C22EC3">
        <w:rPr>
          <w:sz w:val="20"/>
          <w:szCs w:val="20"/>
          <w:lang w:val="en-US"/>
        </w:rPr>
        <w:t>RedLock</w:t>
      </w:r>
      <w:proofErr w:type="spellEnd"/>
      <w:r w:rsidRPr="00C22EC3">
        <w:rPr>
          <w:sz w:val="20"/>
          <w:szCs w:val="20"/>
          <w:lang w:val="en-US"/>
        </w:rPr>
        <w:t xml:space="preserve"> Report </w:t>
      </w:r>
    </w:p>
    <w:p w14:paraId="2226964C" w14:textId="77777777" w:rsidR="00C22EC3" w:rsidRPr="00C22EC3" w:rsidRDefault="00C22EC3" w:rsidP="003C4783">
      <w:pPr>
        <w:numPr>
          <w:ilvl w:val="0"/>
          <w:numId w:val="62"/>
        </w:numPr>
        <w:rPr>
          <w:sz w:val="20"/>
          <w:szCs w:val="20"/>
          <w:lang w:val="en-US"/>
        </w:rPr>
      </w:pPr>
      <w:r w:rsidRPr="00C22EC3">
        <w:rPr>
          <w:i/>
          <w:iCs/>
          <w:sz w:val="20"/>
          <w:szCs w:val="20"/>
          <w:lang w:val="en-US"/>
        </w:rPr>
        <w:t>MongoDB Ransom Attacks (2017)</w:t>
      </w:r>
      <w:r w:rsidRPr="00C22EC3">
        <w:rPr>
          <w:sz w:val="20"/>
          <w:szCs w:val="20"/>
          <w:lang w:val="en-US"/>
        </w:rPr>
        <w:t xml:space="preserve"> – Wired </w:t>
      </w:r>
    </w:p>
    <w:p w14:paraId="3BB4D00F" w14:textId="0E4A2EAA" w:rsidR="004C5A28" w:rsidRPr="00995726" w:rsidRDefault="00C22EC3" w:rsidP="007D746C">
      <w:pPr>
        <w:numPr>
          <w:ilvl w:val="0"/>
          <w:numId w:val="62"/>
        </w:numPr>
        <w:rPr>
          <w:sz w:val="20"/>
          <w:szCs w:val="20"/>
          <w:lang w:val="en-US"/>
        </w:rPr>
      </w:pPr>
      <w:r w:rsidRPr="00995726">
        <w:rPr>
          <w:i/>
          <w:iCs/>
          <w:sz w:val="20"/>
          <w:szCs w:val="20"/>
          <w:lang w:val="en-US"/>
        </w:rPr>
        <w:t>Verizon AWS S3 Leak (2017)</w:t>
      </w:r>
      <w:r w:rsidRPr="00995726">
        <w:rPr>
          <w:sz w:val="20"/>
          <w:szCs w:val="20"/>
          <w:lang w:val="en-US"/>
        </w:rPr>
        <w:t xml:space="preserve"> – ZDNet </w:t>
      </w:r>
    </w:p>
    <w:p w14:paraId="5D1CA4CE" w14:textId="77777777" w:rsidR="007D746C" w:rsidRDefault="007D746C" w:rsidP="006B1542">
      <w:pPr>
        <w:rPr>
          <w:sz w:val="20"/>
          <w:szCs w:val="20"/>
        </w:rPr>
      </w:pPr>
    </w:p>
    <w:p w14:paraId="22657BBA" w14:textId="77777777" w:rsidR="007D746C" w:rsidRPr="00975468" w:rsidRDefault="007D746C" w:rsidP="006B1542">
      <w:pPr>
        <w:rPr>
          <w:sz w:val="20"/>
          <w:szCs w:val="20"/>
        </w:rPr>
      </w:pPr>
    </w:p>
    <w:p w14:paraId="70D8B2B4" w14:textId="77777777" w:rsidR="006B1542" w:rsidRPr="00975468" w:rsidRDefault="006B1542" w:rsidP="006B1542">
      <w:pPr>
        <w:rPr>
          <w:sz w:val="20"/>
          <w:szCs w:val="20"/>
        </w:rPr>
      </w:pPr>
    </w:p>
    <w:sectPr w:rsidR="006B1542" w:rsidRPr="00975468" w:rsidSect="00E97EB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2CA6" w14:textId="77777777" w:rsidR="003F2878" w:rsidRDefault="003F2878" w:rsidP="00DB02A3">
      <w:pPr>
        <w:spacing w:after="0" w:line="240" w:lineRule="auto"/>
      </w:pPr>
      <w:r>
        <w:separator/>
      </w:r>
    </w:p>
  </w:endnote>
  <w:endnote w:type="continuationSeparator" w:id="0">
    <w:p w14:paraId="2EC7F896" w14:textId="77777777" w:rsidR="003F2878" w:rsidRDefault="003F2878" w:rsidP="00DB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C4C30" w14:textId="77777777" w:rsidR="003F2878" w:rsidRDefault="003F2878" w:rsidP="00DB02A3">
      <w:pPr>
        <w:spacing w:after="0" w:line="240" w:lineRule="auto"/>
      </w:pPr>
      <w:r>
        <w:separator/>
      </w:r>
    </w:p>
  </w:footnote>
  <w:footnote w:type="continuationSeparator" w:id="0">
    <w:p w14:paraId="30373D7E" w14:textId="77777777" w:rsidR="003F2878" w:rsidRDefault="003F2878" w:rsidP="00DB02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DD5"/>
    <w:multiLevelType w:val="hybridMultilevel"/>
    <w:tmpl w:val="73643772"/>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 w15:restartNumberingAfterBreak="0">
    <w:nsid w:val="030873B2"/>
    <w:multiLevelType w:val="multilevel"/>
    <w:tmpl w:val="9C0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00BD5"/>
    <w:multiLevelType w:val="hybridMultilevel"/>
    <w:tmpl w:val="3B6CEB5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69C2D4F"/>
    <w:multiLevelType w:val="hybridMultilevel"/>
    <w:tmpl w:val="BA0AAD8A"/>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 w15:restartNumberingAfterBreak="0">
    <w:nsid w:val="070C051F"/>
    <w:multiLevelType w:val="hybridMultilevel"/>
    <w:tmpl w:val="45008628"/>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5" w15:restartNumberingAfterBreak="0">
    <w:nsid w:val="0AB62105"/>
    <w:multiLevelType w:val="hybridMultilevel"/>
    <w:tmpl w:val="CBF895D4"/>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6" w15:restartNumberingAfterBreak="0">
    <w:nsid w:val="0B167E86"/>
    <w:multiLevelType w:val="hybridMultilevel"/>
    <w:tmpl w:val="3AF2B350"/>
    <w:lvl w:ilvl="0" w:tplc="4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B8F1530"/>
    <w:multiLevelType w:val="multilevel"/>
    <w:tmpl w:val="344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27798"/>
    <w:multiLevelType w:val="hybridMultilevel"/>
    <w:tmpl w:val="B338103E"/>
    <w:lvl w:ilvl="0" w:tplc="4C090001">
      <w:start w:val="1"/>
      <w:numFmt w:val="bullet"/>
      <w:lvlText w:val=""/>
      <w:lvlJc w:val="left"/>
      <w:pPr>
        <w:ind w:left="792" w:hanging="360"/>
      </w:pPr>
      <w:rPr>
        <w:rFonts w:ascii="Symbol" w:hAnsi="Symbol" w:hint="default"/>
      </w:rPr>
    </w:lvl>
    <w:lvl w:ilvl="1" w:tplc="4C090003" w:tentative="1">
      <w:start w:val="1"/>
      <w:numFmt w:val="bullet"/>
      <w:lvlText w:val="o"/>
      <w:lvlJc w:val="left"/>
      <w:pPr>
        <w:ind w:left="1512" w:hanging="360"/>
      </w:pPr>
      <w:rPr>
        <w:rFonts w:ascii="Courier New" w:hAnsi="Courier New" w:cs="Courier New" w:hint="default"/>
      </w:rPr>
    </w:lvl>
    <w:lvl w:ilvl="2" w:tplc="4C090005" w:tentative="1">
      <w:start w:val="1"/>
      <w:numFmt w:val="bullet"/>
      <w:lvlText w:val=""/>
      <w:lvlJc w:val="left"/>
      <w:pPr>
        <w:ind w:left="2232" w:hanging="360"/>
      </w:pPr>
      <w:rPr>
        <w:rFonts w:ascii="Wingdings" w:hAnsi="Wingdings" w:hint="default"/>
      </w:rPr>
    </w:lvl>
    <w:lvl w:ilvl="3" w:tplc="4C090001" w:tentative="1">
      <w:start w:val="1"/>
      <w:numFmt w:val="bullet"/>
      <w:lvlText w:val=""/>
      <w:lvlJc w:val="left"/>
      <w:pPr>
        <w:ind w:left="2952" w:hanging="360"/>
      </w:pPr>
      <w:rPr>
        <w:rFonts w:ascii="Symbol" w:hAnsi="Symbol" w:hint="default"/>
      </w:rPr>
    </w:lvl>
    <w:lvl w:ilvl="4" w:tplc="4C090003" w:tentative="1">
      <w:start w:val="1"/>
      <w:numFmt w:val="bullet"/>
      <w:lvlText w:val="o"/>
      <w:lvlJc w:val="left"/>
      <w:pPr>
        <w:ind w:left="3672" w:hanging="360"/>
      </w:pPr>
      <w:rPr>
        <w:rFonts w:ascii="Courier New" w:hAnsi="Courier New" w:cs="Courier New" w:hint="default"/>
      </w:rPr>
    </w:lvl>
    <w:lvl w:ilvl="5" w:tplc="4C090005" w:tentative="1">
      <w:start w:val="1"/>
      <w:numFmt w:val="bullet"/>
      <w:lvlText w:val=""/>
      <w:lvlJc w:val="left"/>
      <w:pPr>
        <w:ind w:left="4392" w:hanging="360"/>
      </w:pPr>
      <w:rPr>
        <w:rFonts w:ascii="Wingdings" w:hAnsi="Wingdings" w:hint="default"/>
      </w:rPr>
    </w:lvl>
    <w:lvl w:ilvl="6" w:tplc="4C090001" w:tentative="1">
      <w:start w:val="1"/>
      <w:numFmt w:val="bullet"/>
      <w:lvlText w:val=""/>
      <w:lvlJc w:val="left"/>
      <w:pPr>
        <w:ind w:left="5112" w:hanging="360"/>
      </w:pPr>
      <w:rPr>
        <w:rFonts w:ascii="Symbol" w:hAnsi="Symbol" w:hint="default"/>
      </w:rPr>
    </w:lvl>
    <w:lvl w:ilvl="7" w:tplc="4C090003" w:tentative="1">
      <w:start w:val="1"/>
      <w:numFmt w:val="bullet"/>
      <w:lvlText w:val="o"/>
      <w:lvlJc w:val="left"/>
      <w:pPr>
        <w:ind w:left="5832" w:hanging="360"/>
      </w:pPr>
      <w:rPr>
        <w:rFonts w:ascii="Courier New" w:hAnsi="Courier New" w:cs="Courier New" w:hint="default"/>
      </w:rPr>
    </w:lvl>
    <w:lvl w:ilvl="8" w:tplc="4C090005" w:tentative="1">
      <w:start w:val="1"/>
      <w:numFmt w:val="bullet"/>
      <w:lvlText w:val=""/>
      <w:lvlJc w:val="left"/>
      <w:pPr>
        <w:ind w:left="6552" w:hanging="360"/>
      </w:pPr>
      <w:rPr>
        <w:rFonts w:ascii="Wingdings" w:hAnsi="Wingdings" w:hint="default"/>
      </w:rPr>
    </w:lvl>
  </w:abstractNum>
  <w:abstractNum w:abstractNumId="9" w15:restartNumberingAfterBreak="0">
    <w:nsid w:val="0D77393C"/>
    <w:multiLevelType w:val="multilevel"/>
    <w:tmpl w:val="BEB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604C5"/>
    <w:multiLevelType w:val="hybridMultilevel"/>
    <w:tmpl w:val="51EE7DBC"/>
    <w:lvl w:ilvl="0" w:tplc="1A1CEB64">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1" w15:restartNumberingAfterBreak="0">
    <w:nsid w:val="0E5A4D3E"/>
    <w:multiLevelType w:val="multilevel"/>
    <w:tmpl w:val="F8D4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166547"/>
    <w:multiLevelType w:val="hybridMultilevel"/>
    <w:tmpl w:val="4D4004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06C2BC5"/>
    <w:multiLevelType w:val="hybridMultilevel"/>
    <w:tmpl w:val="B8AE8BF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12D3660E"/>
    <w:multiLevelType w:val="multilevel"/>
    <w:tmpl w:val="DD941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80AA6"/>
    <w:multiLevelType w:val="multilevel"/>
    <w:tmpl w:val="8272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B3028"/>
    <w:multiLevelType w:val="multilevel"/>
    <w:tmpl w:val="FC1EA14E"/>
    <w:lvl w:ilvl="0">
      <w:start w:val="1"/>
      <w:numFmt w:val="decimal"/>
      <w:pStyle w:val="Heading1"/>
      <w:lvlText w:val="%1"/>
      <w:lvlJc w:val="left"/>
      <w:pPr>
        <w:ind w:left="432" w:hanging="432"/>
      </w:pPr>
      <w:rPr>
        <w:rFonts w:hint="default"/>
        <w:sz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151D20C1"/>
    <w:multiLevelType w:val="multilevel"/>
    <w:tmpl w:val="805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FC0D9D"/>
    <w:multiLevelType w:val="multilevel"/>
    <w:tmpl w:val="F78C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A77879"/>
    <w:multiLevelType w:val="hybridMultilevel"/>
    <w:tmpl w:val="27DCA7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1C201C07"/>
    <w:multiLevelType w:val="hybridMultilevel"/>
    <w:tmpl w:val="CAFCB3D8"/>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1E474CEE"/>
    <w:multiLevelType w:val="multilevel"/>
    <w:tmpl w:val="37FE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C02BB"/>
    <w:multiLevelType w:val="multilevel"/>
    <w:tmpl w:val="DE88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D40FD"/>
    <w:multiLevelType w:val="hybridMultilevel"/>
    <w:tmpl w:val="A5401568"/>
    <w:lvl w:ilvl="0" w:tplc="4C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4" w15:restartNumberingAfterBreak="0">
    <w:nsid w:val="22A84CE6"/>
    <w:multiLevelType w:val="hybridMultilevel"/>
    <w:tmpl w:val="8CEE3072"/>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73E2691"/>
    <w:multiLevelType w:val="multilevel"/>
    <w:tmpl w:val="A9D8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2D0CD9"/>
    <w:multiLevelType w:val="hybridMultilevel"/>
    <w:tmpl w:val="0B5E6BEE"/>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7" w15:restartNumberingAfterBreak="0">
    <w:nsid w:val="2A7A327B"/>
    <w:multiLevelType w:val="multilevel"/>
    <w:tmpl w:val="B4C0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2130A5"/>
    <w:multiLevelType w:val="hybridMultilevel"/>
    <w:tmpl w:val="B658E3D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9" w15:restartNumberingAfterBreak="0">
    <w:nsid w:val="2DC40130"/>
    <w:multiLevelType w:val="hybridMultilevel"/>
    <w:tmpl w:val="568C99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2FEC272B"/>
    <w:multiLevelType w:val="multilevel"/>
    <w:tmpl w:val="BCE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CE17D4"/>
    <w:multiLevelType w:val="hybridMultilevel"/>
    <w:tmpl w:val="8552440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34293FA7"/>
    <w:multiLevelType w:val="multilevel"/>
    <w:tmpl w:val="76C8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F47781"/>
    <w:multiLevelType w:val="multilevel"/>
    <w:tmpl w:val="ABD4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7E2686"/>
    <w:multiLevelType w:val="multilevel"/>
    <w:tmpl w:val="17E634B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5" w15:restartNumberingAfterBreak="0">
    <w:nsid w:val="3904100A"/>
    <w:multiLevelType w:val="multilevel"/>
    <w:tmpl w:val="01126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9F3F2C"/>
    <w:multiLevelType w:val="multilevel"/>
    <w:tmpl w:val="9E8C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D306D9"/>
    <w:multiLevelType w:val="multilevel"/>
    <w:tmpl w:val="9DDE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D21B3E"/>
    <w:multiLevelType w:val="multilevel"/>
    <w:tmpl w:val="AB6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9974D4"/>
    <w:multiLevelType w:val="hybridMultilevel"/>
    <w:tmpl w:val="7B362C5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0" w15:restartNumberingAfterBreak="0">
    <w:nsid w:val="3CFF4CBB"/>
    <w:multiLevelType w:val="hybridMultilevel"/>
    <w:tmpl w:val="96861ADE"/>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D576581"/>
    <w:multiLevelType w:val="multilevel"/>
    <w:tmpl w:val="B252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9725F4"/>
    <w:multiLevelType w:val="multilevel"/>
    <w:tmpl w:val="56E0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251534A"/>
    <w:multiLevelType w:val="multilevel"/>
    <w:tmpl w:val="1FD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65715"/>
    <w:multiLevelType w:val="hybridMultilevel"/>
    <w:tmpl w:val="855C87E0"/>
    <w:lvl w:ilvl="0" w:tplc="1A1CEB64">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44750ED7"/>
    <w:multiLevelType w:val="multilevel"/>
    <w:tmpl w:val="151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4819AD"/>
    <w:multiLevelType w:val="multilevel"/>
    <w:tmpl w:val="6B3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523389"/>
    <w:multiLevelType w:val="hybridMultilevel"/>
    <w:tmpl w:val="9D7C29D8"/>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8" w15:restartNumberingAfterBreak="0">
    <w:nsid w:val="48E36315"/>
    <w:multiLevelType w:val="multilevel"/>
    <w:tmpl w:val="C08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2C1608"/>
    <w:multiLevelType w:val="hybridMultilevel"/>
    <w:tmpl w:val="C2280D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4BB5259C"/>
    <w:multiLevelType w:val="hybridMultilevel"/>
    <w:tmpl w:val="365A90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1" w15:restartNumberingAfterBreak="0">
    <w:nsid w:val="4C243A89"/>
    <w:multiLevelType w:val="multilevel"/>
    <w:tmpl w:val="D530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176BD6"/>
    <w:multiLevelType w:val="hybridMultilevel"/>
    <w:tmpl w:val="16C87170"/>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52114CC"/>
    <w:multiLevelType w:val="multilevel"/>
    <w:tmpl w:val="26E0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6665C4F"/>
    <w:multiLevelType w:val="multilevel"/>
    <w:tmpl w:val="FF5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3F6FF2"/>
    <w:multiLevelType w:val="multilevel"/>
    <w:tmpl w:val="B7A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DD6597"/>
    <w:multiLevelType w:val="multilevel"/>
    <w:tmpl w:val="5AD63B8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7" w15:restartNumberingAfterBreak="0">
    <w:nsid w:val="5F197A52"/>
    <w:multiLevelType w:val="hybridMultilevel"/>
    <w:tmpl w:val="C89EEF9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8" w15:restartNumberingAfterBreak="0">
    <w:nsid w:val="605858E4"/>
    <w:multiLevelType w:val="hybridMultilevel"/>
    <w:tmpl w:val="DE4248F0"/>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59" w15:restartNumberingAfterBreak="0">
    <w:nsid w:val="60ED2AD0"/>
    <w:multiLevelType w:val="multilevel"/>
    <w:tmpl w:val="FB0C97CA"/>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0" w15:restartNumberingAfterBreak="0">
    <w:nsid w:val="61A01353"/>
    <w:multiLevelType w:val="multilevel"/>
    <w:tmpl w:val="2CE0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2D01B73"/>
    <w:multiLevelType w:val="hybridMultilevel"/>
    <w:tmpl w:val="203E5274"/>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2" w15:restartNumberingAfterBreak="0">
    <w:nsid w:val="662B567B"/>
    <w:multiLevelType w:val="multilevel"/>
    <w:tmpl w:val="06F4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E11BA9"/>
    <w:multiLevelType w:val="hybridMultilevel"/>
    <w:tmpl w:val="A8C2A564"/>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4" w15:restartNumberingAfterBreak="0">
    <w:nsid w:val="67C95992"/>
    <w:multiLevelType w:val="hybridMultilevel"/>
    <w:tmpl w:val="1BF4B152"/>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5" w15:restartNumberingAfterBreak="0">
    <w:nsid w:val="697E4E90"/>
    <w:multiLevelType w:val="multilevel"/>
    <w:tmpl w:val="6208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0A5BA7"/>
    <w:multiLevelType w:val="multilevel"/>
    <w:tmpl w:val="9BB4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BE5035"/>
    <w:multiLevelType w:val="hybridMultilevel"/>
    <w:tmpl w:val="8F842556"/>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8" w15:restartNumberingAfterBreak="0">
    <w:nsid w:val="70274C2E"/>
    <w:multiLevelType w:val="multilevel"/>
    <w:tmpl w:val="69B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6F299D"/>
    <w:multiLevelType w:val="multilevel"/>
    <w:tmpl w:val="71B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650C97"/>
    <w:multiLevelType w:val="multilevel"/>
    <w:tmpl w:val="4522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5771815"/>
    <w:multiLevelType w:val="multilevel"/>
    <w:tmpl w:val="31D0799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2" w15:restartNumberingAfterBreak="0">
    <w:nsid w:val="78010756"/>
    <w:multiLevelType w:val="multilevel"/>
    <w:tmpl w:val="50C8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0C255D"/>
    <w:multiLevelType w:val="multilevel"/>
    <w:tmpl w:val="159EB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3D08E6"/>
    <w:multiLevelType w:val="multilevel"/>
    <w:tmpl w:val="273A2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495AC8"/>
    <w:multiLevelType w:val="hybridMultilevel"/>
    <w:tmpl w:val="C332EC5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6" w15:restartNumberingAfterBreak="0">
    <w:nsid w:val="7A2C34E6"/>
    <w:multiLevelType w:val="multilevel"/>
    <w:tmpl w:val="389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3066A3"/>
    <w:multiLevelType w:val="hybridMultilevel"/>
    <w:tmpl w:val="A30EEAF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78" w15:restartNumberingAfterBreak="0">
    <w:nsid w:val="7A3233D5"/>
    <w:multiLevelType w:val="hybridMultilevel"/>
    <w:tmpl w:val="6DCCB076"/>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7B1A73C0"/>
    <w:multiLevelType w:val="multilevel"/>
    <w:tmpl w:val="BC36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B9729E2"/>
    <w:multiLevelType w:val="multilevel"/>
    <w:tmpl w:val="FFA4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C692066"/>
    <w:multiLevelType w:val="multilevel"/>
    <w:tmpl w:val="5EFC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CC67AA7"/>
    <w:multiLevelType w:val="hybridMultilevel"/>
    <w:tmpl w:val="367812F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83" w15:restartNumberingAfterBreak="0">
    <w:nsid w:val="7DA7414A"/>
    <w:multiLevelType w:val="multilevel"/>
    <w:tmpl w:val="F006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61709D"/>
    <w:multiLevelType w:val="hybridMultilevel"/>
    <w:tmpl w:val="3146D790"/>
    <w:lvl w:ilvl="0" w:tplc="1A1CEB64">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921136934">
    <w:abstractNumId w:val="16"/>
  </w:num>
  <w:num w:numId="2" w16cid:durableId="1659578232">
    <w:abstractNumId w:val="37"/>
  </w:num>
  <w:num w:numId="3" w16cid:durableId="2000227025">
    <w:abstractNumId w:val="35"/>
  </w:num>
  <w:num w:numId="4" w16cid:durableId="1771777197">
    <w:abstractNumId w:val="41"/>
  </w:num>
  <w:num w:numId="5" w16cid:durableId="1322075030">
    <w:abstractNumId w:val="14"/>
  </w:num>
  <w:num w:numId="6" w16cid:durableId="1833720847">
    <w:abstractNumId w:val="9"/>
  </w:num>
  <w:num w:numId="7" w16cid:durableId="841353998">
    <w:abstractNumId w:val="68"/>
  </w:num>
  <w:num w:numId="8" w16cid:durableId="1978756472">
    <w:abstractNumId w:val="46"/>
  </w:num>
  <w:num w:numId="9" w16cid:durableId="654603181">
    <w:abstractNumId w:val="38"/>
  </w:num>
  <w:num w:numId="10" w16cid:durableId="1293901122">
    <w:abstractNumId w:val="7"/>
  </w:num>
  <w:num w:numId="11" w16cid:durableId="1416980079">
    <w:abstractNumId w:val="76"/>
  </w:num>
  <w:num w:numId="12" w16cid:durableId="56365919">
    <w:abstractNumId w:val="64"/>
  </w:num>
  <w:num w:numId="13" w16cid:durableId="693843318">
    <w:abstractNumId w:val="78"/>
  </w:num>
  <w:num w:numId="14" w16cid:durableId="1575899299">
    <w:abstractNumId w:val="24"/>
  </w:num>
  <w:num w:numId="15" w16cid:durableId="144661758">
    <w:abstractNumId w:val="47"/>
  </w:num>
  <w:num w:numId="16" w16cid:durableId="1893498869">
    <w:abstractNumId w:val="29"/>
  </w:num>
  <w:num w:numId="17" w16cid:durableId="2027245793">
    <w:abstractNumId w:val="13"/>
  </w:num>
  <w:num w:numId="18" w16cid:durableId="1651322685">
    <w:abstractNumId w:val="63"/>
  </w:num>
  <w:num w:numId="19" w16cid:durableId="1422877305">
    <w:abstractNumId w:val="82"/>
  </w:num>
  <w:num w:numId="20" w16cid:durableId="2085105560">
    <w:abstractNumId w:val="20"/>
  </w:num>
  <w:num w:numId="21" w16cid:durableId="1785690870">
    <w:abstractNumId w:val="77"/>
  </w:num>
  <w:num w:numId="22" w16cid:durableId="69888717">
    <w:abstractNumId w:val="84"/>
  </w:num>
  <w:num w:numId="23" w16cid:durableId="2134669751">
    <w:abstractNumId w:val="28"/>
  </w:num>
  <w:num w:numId="24" w16cid:durableId="347296292">
    <w:abstractNumId w:val="67"/>
  </w:num>
  <w:num w:numId="25" w16cid:durableId="564026569">
    <w:abstractNumId w:val="61"/>
  </w:num>
  <w:num w:numId="26" w16cid:durableId="277300792">
    <w:abstractNumId w:val="26"/>
  </w:num>
  <w:num w:numId="27" w16cid:durableId="1383364542">
    <w:abstractNumId w:val="3"/>
  </w:num>
  <w:num w:numId="28" w16cid:durableId="1493987020">
    <w:abstractNumId w:val="40"/>
  </w:num>
  <w:num w:numId="29" w16cid:durableId="26832094">
    <w:abstractNumId w:val="58"/>
  </w:num>
  <w:num w:numId="30" w16cid:durableId="28728823">
    <w:abstractNumId w:val="8"/>
  </w:num>
  <w:num w:numId="31" w16cid:durableId="450901953">
    <w:abstractNumId w:val="59"/>
  </w:num>
  <w:num w:numId="32" w16cid:durableId="1907452452">
    <w:abstractNumId w:val="34"/>
  </w:num>
  <w:num w:numId="33" w16cid:durableId="531380529">
    <w:abstractNumId w:val="71"/>
  </w:num>
  <w:num w:numId="34" w16cid:durableId="207568338">
    <w:abstractNumId w:val="56"/>
  </w:num>
  <w:num w:numId="35" w16cid:durableId="1494491331">
    <w:abstractNumId w:val="16"/>
    <w:lvlOverride w:ilvl="0">
      <w:startOverride w:val="4"/>
    </w:lvlOverride>
    <w:lvlOverride w:ilvl="1">
      <w:startOverride w:val="2"/>
    </w:lvlOverride>
  </w:num>
  <w:num w:numId="36" w16cid:durableId="235940571">
    <w:abstractNumId w:val="39"/>
  </w:num>
  <w:num w:numId="37" w16cid:durableId="110324622">
    <w:abstractNumId w:val="0"/>
  </w:num>
  <w:num w:numId="38" w16cid:durableId="1309213822">
    <w:abstractNumId w:val="52"/>
  </w:num>
  <w:num w:numId="39" w16cid:durableId="709115206">
    <w:abstractNumId w:val="75"/>
  </w:num>
  <w:num w:numId="40" w16cid:durableId="1821652084">
    <w:abstractNumId w:val="10"/>
  </w:num>
  <w:num w:numId="41" w16cid:durableId="664825741">
    <w:abstractNumId w:val="31"/>
  </w:num>
  <w:num w:numId="42" w16cid:durableId="1779446173">
    <w:abstractNumId w:val="2"/>
  </w:num>
  <w:num w:numId="43" w16cid:durableId="2133818948">
    <w:abstractNumId w:val="44"/>
  </w:num>
  <w:num w:numId="44" w16cid:durableId="1462185054">
    <w:abstractNumId w:val="57"/>
  </w:num>
  <w:num w:numId="45" w16cid:durableId="37703945">
    <w:abstractNumId w:val="4"/>
  </w:num>
  <w:num w:numId="46" w16cid:durableId="1666473084">
    <w:abstractNumId w:val="50"/>
  </w:num>
  <w:num w:numId="47" w16cid:durableId="1810786504">
    <w:abstractNumId w:val="5"/>
  </w:num>
  <w:num w:numId="48" w16cid:durableId="561868430">
    <w:abstractNumId w:val="6"/>
  </w:num>
  <w:num w:numId="49" w16cid:durableId="362168722">
    <w:abstractNumId w:val="23"/>
  </w:num>
  <w:num w:numId="50" w16cid:durableId="954753968">
    <w:abstractNumId w:val="43"/>
  </w:num>
  <w:num w:numId="51" w16cid:durableId="793715293">
    <w:abstractNumId w:val="15"/>
  </w:num>
  <w:num w:numId="52" w16cid:durableId="1001471269">
    <w:abstractNumId w:val="69"/>
  </w:num>
  <w:num w:numId="53" w16cid:durableId="973871104">
    <w:abstractNumId w:val="83"/>
  </w:num>
  <w:num w:numId="54" w16cid:durableId="1839495412">
    <w:abstractNumId w:val="74"/>
  </w:num>
  <w:num w:numId="55" w16cid:durableId="809443278">
    <w:abstractNumId w:val="73"/>
  </w:num>
  <w:num w:numId="56" w16cid:durableId="693533823">
    <w:abstractNumId w:val="62"/>
  </w:num>
  <w:num w:numId="57" w16cid:durableId="2008172634">
    <w:abstractNumId w:val="55"/>
  </w:num>
  <w:num w:numId="58" w16cid:durableId="972097376">
    <w:abstractNumId w:val="65"/>
  </w:num>
  <w:num w:numId="59" w16cid:durableId="1936597254">
    <w:abstractNumId w:val="72"/>
  </w:num>
  <w:num w:numId="60" w16cid:durableId="765731066">
    <w:abstractNumId w:val="22"/>
  </w:num>
  <w:num w:numId="61" w16cid:durableId="593831234">
    <w:abstractNumId w:val="48"/>
  </w:num>
  <w:num w:numId="62" w16cid:durableId="1171867431">
    <w:abstractNumId w:val="21"/>
  </w:num>
  <w:num w:numId="63" w16cid:durableId="619411171">
    <w:abstractNumId w:val="32"/>
  </w:num>
  <w:num w:numId="64" w16cid:durableId="138116857">
    <w:abstractNumId w:val="36"/>
  </w:num>
  <w:num w:numId="65" w16cid:durableId="1289622311">
    <w:abstractNumId w:val="79"/>
  </w:num>
  <w:num w:numId="66" w16cid:durableId="1878733007">
    <w:abstractNumId w:val="60"/>
  </w:num>
  <w:num w:numId="67" w16cid:durableId="29376665">
    <w:abstractNumId w:val="30"/>
  </w:num>
  <w:num w:numId="68" w16cid:durableId="1762410882">
    <w:abstractNumId w:val="81"/>
  </w:num>
  <w:num w:numId="69" w16cid:durableId="1282496361">
    <w:abstractNumId w:val="53"/>
  </w:num>
  <w:num w:numId="70" w16cid:durableId="1629159746">
    <w:abstractNumId w:val="27"/>
  </w:num>
  <w:num w:numId="71" w16cid:durableId="1625311218">
    <w:abstractNumId w:val="66"/>
  </w:num>
  <w:num w:numId="72" w16cid:durableId="550306406">
    <w:abstractNumId w:val="80"/>
  </w:num>
  <w:num w:numId="73" w16cid:durableId="1872113427">
    <w:abstractNumId w:val="42"/>
  </w:num>
  <w:num w:numId="74" w16cid:durableId="26109275">
    <w:abstractNumId w:val="18"/>
  </w:num>
  <w:num w:numId="75" w16cid:durableId="1411657535">
    <w:abstractNumId w:val="17"/>
  </w:num>
  <w:num w:numId="76" w16cid:durableId="1070234836">
    <w:abstractNumId w:val="51"/>
  </w:num>
  <w:num w:numId="77" w16cid:durableId="1278491524">
    <w:abstractNumId w:val="33"/>
  </w:num>
  <w:num w:numId="78" w16cid:durableId="1034228712">
    <w:abstractNumId w:val="11"/>
  </w:num>
  <w:num w:numId="79" w16cid:durableId="388770775">
    <w:abstractNumId w:val="70"/>
  </w:num>
  <w:num w:numId="80" w16cid:durableId="330916228">
    <w:abstractNumId w:val="1"/>
  </w:num>
  <w:num w:numId="81" w16cid:durableId="100493483">
    <w:abstractNumId w:val="54"/>
  </w:num>
  <w:num w:numId="82" w16cid:durableId="1173178010">
    <w:abstractNumId w:val="25"/>
  </w:num>
  <w:num w:numId="83" w16cid:durableId="1316565196">
    <w:abstractNumId w:val="45"/>
  </w:num>
  <w:num w:numId="84" w16cid:durableId="40904663">
    <w:abstractNumId w:val="16"/>
  </w:num>
  <w:num w:numId="85" w16cid:durableId="69229643">
    <w:abstractNumId w:val="16"/>
  </w:num>
  <w:num w:numId="86" w16cid:durableId="1314989841">
    <w:abstractNumId w:val="16"/>
  </w:num>
  <w:num w:numId="87" w16cid:durableId="526217383">
    <w:abstractNumId w:val="16"/>
  </w:num>
  <w:num w:numId="88" w16cid:durableId="1699043987">
    <w:abstractNumId w:val="16"/>
  </w:num>
  <w:num w:numId="89" w16cid:durableId="999236656">
    <w:abstractNumId w:val="16"/>
  </w:num>
  <w:num w:numId="90" w16cid:durableId="1014498839">
    <w:abstractNumId w:val="16"/>
  </w:num>
  <w:num w:numId="91" w16cid:durableId="26176683">
    <w:abstractNumId w:val="16"/>
  </w:num>
  <w:num w:numId="92" w16cid:durableId="1701708632">
    <w:abstractNumId w:val="16"/>
  </w:num>
  <w:num w:numId="93" w16cid:durableId="1588610793">
    <w:abstractNumId w:val="12"/>
  </w:num>
  <w:num w:numId="94" w16cid:durableId="1866362804">
    <w:abstractNumId w:val="19"/>
  </w:num>
  <w:num w:numId="95" w16cid:durableId="1566985592">
    <w:abstractNumId w:val="49"/>
  </w:num>
  <w:num w:numId="96" w16cid:durableId="1999338135">
    <w:abstractNumId w:val="1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42"/>
    <w:rsid w:val="00012E4C"/>
    <w:rsid w:val="00015E79"/>
    <w:rsid w:val="00025D72"/>
    <w:rsid w:val="000473E1"/>
    <w:rsid w:val="00065A6A"/>
    <w:rsid w:val="0007645A"/>
    <w:rsid w:val="00095B30"/>
    <w:rsid w:val="000B0D76"/>
    <w:rsid w:val="000B1228"/>
    <w:rsid w:val="000B67B5"/>
    <w:rsid w:val="001013AD"/>
    <w:rsid w:val="00142388"/>
    <w:rsid w:val="001A335C"/>
    <w:rsid w:val="001A4F13"/>
    <w:rsid w:val="001B6FBA"/>
    <w:rsid w:val="001D2801"/>
    <w:rsid w:val="001F7DFC"/>
    <w:rsid w:val="00245420"/>
    <w:rsid w:val="0025617F"/>
    <w:rsid w:val="002812A9"/>
    <w:rsid w:val="002904A7"/>
    <w:rsid w:val="002D1EB5"/>
    <w:rsid w:val="002F1D46"/>
    <w:rsid w:val="003679BC"/>
    <w:rsid w:val="00371EFC"/>
    <w:rsid w:val="003C4783"/>
    <w:rsid w:val="003E01D5"/>
    <w:rsid w:val="003F2878"/>
    <w:rsid w:val="00450DF0"/>
    <w:rsid w:val="00464C2E"/>
    <w:rsid w:val="00485FD7"/>
    <w:rsid w:val="00494F4E"/>
    <w:rsid w:val="004C23FB"/>
    <w:rsid w:val="004C5A28"/>
    <w:rsid w:val="00511E57"/>
    <w:rsid w:val="005A6561"/>
    <w:rsid w:val="005B14DF"/>
    <w:rsid w:val="005B58B9"/>
    <w:rsid w:val="005F3E3F"/>
    <w:rsid w:val="0061785E"/>
    <w:rsid w:val="006A592D"/>
    <w:rsid w:val="006B1542"/>
    <w:rsid w:val="006F6CE2"/>
    <w:rsid w:val="00755D0F"/>
    <w:rsid w:val="00764EE0"/>
    <w:rsid w:val="00777EB4"/>
    <w:rsid w:val="007A034B"/>
    <w:rsid w:val="007A14F4"/>
    <w:rsid w:val="007D746C"/>
    <w:rsid w:val="00892173"/>
    <w:rsid w:val="008E2390"/>
    <w:rsid w:val="008E31BC"/>
    <w:rsid w:val="00904796"/>
    <w:rsid w:val="00975468"/>
    <w:rsid w:val="00995726"/>
    <w:rsid w:val="00995955"/>
    <w:rsid w:val="009E5E12"/>
    <w:rsid w:val="00A0569A"/>
    <w:rsid w:val="00A1560C"/>
    <w:rsid w:val="00A423EC"/>
    <w:rsid w:val="00A56A01"/>
    <w:rsid w:val="00A66DAA"/>
    <w:rsid w:val="00AA5B81"/>
    <w:rsid w:val="00AB5980"/>
    <w:rsid w:val="00B63C3B"/>
    <w:rsid w:val="00BB71AC"/>
    <w:rsid w:val="00BC583E"/>
    <w:rsid w:val="00BD6FB5"/>
    <w:rsid w:val="00BE4821"/>
    <w:rsid w:val="00C02F60"/>
    <w:rsid w:val="00C20B78"/>
    <w:rsid w:val="00C22EC3"/>
    <w:rsid w:val="00C51EBC"/>
    <w:rsid w:val="00C5332F"/>
    <w:rsid w:val="00C62E6D"/>
    <w:rsid w:val="00CA6AB5"/>
    <w:rsid w:val="00CB01F9"/>
    <w:rsid w:val="00D2135C"/>
    <w:rsid w:val="00D2178C"/>
    <w:rsid w:val="00D373BB"/>
    <w:rsid w:val="00D5350E"/>
    <w:rsid w:val="00D8169B"/>
    <w:rsid w:val="00D91868"/>
    <w:rsid w:val="00DB02A3"/>
    <w:rsid w:val="00DC10B9"/>
    <w:rsid w:val="00DC414C"/>
    <w:rsid w:val="00DF3D45"/>
    <w:rsid w:val="00E01A87"/>
    <w:rsid w:val="00E13E84"/>
    <w:rsid w:val="00E6583B"/>
    <w:rsid w:val="00E97EB9"/>
    <w:rsid w:val="00EB7F42"/>
    <w:rsid w:val="00F05C0A"/>
    <w:rsid w:val="00F06773"/>
    <w:rsid w:val="00F21817"/>
    <w:rsid w:val="00F258B2"/>
    <w:rsid w:val="00F47660"/>
    <w:rsid w:val="00FB51B6"/>
    <w:rsid w:val="00FC629E"/>
    <w:rsid w:val="00FD012E"/>
    <w:rsid w:val="00FE0BE8"/>
    <w:rsid w:val="1DBAC97A"/>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575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542"/>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1542"/>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542"/>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1542"/>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542"/>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542"/>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542"/>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542"/>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542"/>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542"/>
    <w:rPr>
      <w:rFonts w:eastAsiaTheme="majorEastAsia" w:cstheme="majorBidi"/>
      <w:color w:val="272727" w:themeColor="text1" w:themeTint="D8"/>
    </w:rPr>
  </w:style>
  <w:style w:type="paragraph" w:styleId="Title">
    <w:name w:val="Title"/>
    <w:basedOn w:val="Normal"/>
    <w:next w:val="Normal"/>
    <w:link w:val="TitleChar"/>
    <w:uiPriority w:val="10"/>
    <w:qFormat/>
    <w:rsid w:val="006B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542"/>
    <w:pPr>
      <w:spacing w:before="160"/>
      <w:jc w:val="center"/>
    </w:pPr>
    <w:rPr>
      <w:i/>
      <w:iCs/>
      <w:color w:val="404040" w:themeColor="text1" w:themeTint="BF"/>
    </w:rPr>
  </w:style>
  <w:style w:type="character" w:customStyle="1" w:styleId="QuoteChar">
    <w:name w:val="Quote Char"/>
    <w:basedOn w:val="DefaultParagraphFont"/>
    <w:link w:val="Quote"/>
    <w:uiPriority w:val="29"/>
    <w:rsid w:val="006B1542"/>
    <w:rPr>
      <w:i/>
      <w:iCs/>
      <w:color w:val="404040" w:themeColor="text1" w:themeTint="BF"/>
    </w:rPr>
  </w:style>
  <w:style w:type="paragraph" w:styleId="ListParagraph">
    <w:name w:val="List Paragraph"/>
    <w:basedOn w:val="Normal"/>
    <w:uiPriority w:val="34"/>
    <w:qFormat/>
    <w:rsid w:val="006B1542"/>
    <w:pPr>
      <w:ind w:left="720"/>
      <w:contextualSpacing/>
    </w:pPr>
  </w:style>
  <w:style w:type="character" w:styleId="IntenseEmphasis">
    <w:name w:val="Intense Emphasis"/>
    <w:basedOn w:val="DefaultParagraphFont"/>
    <w:uiPriority w:val="21"/>
    <w:qFormat/>
    <w:rsid w:val="006B1542"/>
    <w:rPr>
      <w:i/>
      <w:iCs/>
      <w:color w:val="0F4761" w:themeColor="accent1" w:themeShade="BF"/>
    </w:rPr>
  </w:style>
  <w:style w:type="paragraph" w:styleId="IntenseQuote">
    <w:name w:val="Intense Quote"/>
    <w:basedOn w:val="Normal"/>
    <w:next w:val="Normal"/>
    <w:link w:val="IntenseQuoteChar"/>
    <w:uiPriority w:val="30"/>
    <w:qFormat/>
    <w:rsid w:val="006B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542"/>
    <w:rPr>
      <w:i/>
      <w:iCs/>
      <w:color w:val="0F4761" w:themeColor="accent1" w:themeShade="BF"/>
    </w:rPr>
  </w:style>
  <w:style w:type="character" w:styleId="IntenseReference">
    <w:name w:val="Intense Reference"/>
    <w:basedOn w:val="DefaultParagraphFont"/>
    <w:uiPriority w:val="32"/>
    <w:qFormat/>
    <w:rsid w:val="006B1542"/>
    <w:rPr>
      <w:b/>
      <w:bCs/>
      <w:smallCaps/>
      <w:color w:val="0F4761" w:themeColor="accent1" w:themeShade="BF"/>
      <w:spacing w:val="5"/>
    </w:rPr>
  </w:style>
  <w:style w:type="paragraph" w:styleId="TOCHeading">
    <w:name w:val="TOC Heading"/>
    <w:basedOn w:val="Heading1"/>
    <w:next w:val="Normal"/>
    <w:uiPriority w:val="39"/>
    <w:unhideWhenUsed/>
    <w:qFormat/>
    <w:rsid w:val="006B1542"/>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B1542"/>
    <w:pPr>
      <w:spacing w:after="100"/>
    </w:pPr>
  </w:style>
  <w:style w:type="paragraph" w:styleId="TOC2">
    <w:name w:val="toc 2"/>
    <w:basedOn w:val="Normal"/>
    <w:next w:val="Normal"/>
    <w:autoRedefine/>
    <w:uiPriority w:val="39"/>
    <w:unhideWhenUsed/>
    <w:rsid w:val="006B1542"/>
    <w:pPr>
      <w:spacing w:after="100"/>
      <w:ind w:left="240"/>
    </w:pPr>
  </w:style>
  <w:style w:type="character" w:styleId="Hyperlink">
    <w:name w:val="Hyperlink"/>
    <w:basedOn w:val="DefaultParagraphFont"/>
    <w:uiPriority w:val="99"/>
    <w:unhideWhenUsed/>
    <w:rsid w:val="006B1542"/>
    <w:rPr>
      <w:color w:val="467886" w:themeColor="hyperlink"/>
      <w:u w:val="single"/>
    </w:rPr>
  </w:style>
  <w:style w:type="paragraph" w:styleId="TOC3">
    <w:name w:val="toc 3"/>
    <w:basedOn w:val="Normal"/>
    <w:next w:val="Normal"/>
    <w:autoRedefine/>
    <w:uiPriority w:val="39"/>
    <w:unhideWhenUsed/>
    <w:rsid w:val="00511E57"/>
    <w:pPr>
      <w:spacing w:after="100"/>
      <w:ind w:left="480"/>
    </w:pPr>
  </w:style>
  <w:style w:type="paragraph" w:styleId="NoSpacing">
    <w:name w:val="No Spacing"/>
    <w:link w:val="NoSpacingChar"/>
    <w:uiPriority w:val="1"/>
    <w:qFormat/>
    <w:rsid w:val="00F21817"/>
    <w:pPr>
      <w:spacing w:after="0" w:line="240" w:lineRule="auto"/>
    </w:pPr>
  </w:style>
  <w:style w:type="paragraph" w:styleId="Header">
    <w:name w:val="header"/>
    <w:basedOn w:val="Normal"/>
    <w:link w:val="HeaderChar"/>
    <w:uiPriority w:val="99"/>
    <w:unhideWhenUsed/>
    <w:rsid w:val="00DB02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2A3"/>
  </w:style>
  <w:style w:type="paragraph" w:styleId="Footer">
    <w:name w:val="footer"/>
    <w:basedOn w:val="Normal"/>
    <w:link w:val="FooterChar"/>
    <w:uiPriority w:val="99"/>
    <w:unhideWhenUsed/>
    <w:rsid w:val="00DB02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2A3"/>
  </w:style>
  <w:style w:type="paragraph" w:customStyle="1" w:styleId="Style1">
    <w:name w:val="Style1"/>
    <w:basedOn w:val="Normal"/>
    <w:qFormat/>
    <w:rsid w:val="00B63C3B"/>
    <w:rPr>
      <w:sz w:val="20"/>
    </w:rPr>
  </w:style>
  <w:style w:type="character" w:customStyle="1" w:styleId="NoSpacingChar">
    <w:name w:val="No Spacing Char"/>
    <w:basedOn w:val="DefaultParagraphFont"/>
    <w:link w:val="NoSpacing"/>
    <w:uiPriority w:val="1"/>
    <w:rsid w:val="00E97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learn/what-is-cloud-network-security" TargetMode="External"/><Relationship Id="rId13" Type="http://schemas.openxmlformats.org/officeDocument/2006/relationships/hyperlink" Target="https://www.aquasec.com/cloud-native-academy/cspm/vulnerabilities-in-cloud-computing/" TargetMode="External"/><Relationship Id="rId18" Type="http://schemas.openxmlformats.org/officeDocument/2006/relationships/hyperlink" Target="https://www.crowdstrike.com/en-us/cybersecurity-101/cloud-security/cloud-vulnerabilities/" TargetMode="External"/><Relationship Id="rId26" Type="http://schemas.openxmlformats.org/officeDocument/2006/relationships/hyperlink" Target="https://www.apriorit.com/dev-blog/multi-cloud-security" TargetMode="External"/><Relationship Id="rId3" Type="http://schemas.openxmlformats.org/officeDocument/2006/relationships/styles" Target="styles.xml"/><Relationship Id="rId21" Type="http://schemas.openxmlformats.org/officeDocument/2006/relationships/hyperlink" Target="https://www.vectra.ai/topics/hybrid-cloud-security" TargetMode="External"/><Relationship Id="rId7" Type="http://schemas.openxmlformats.org/officeDocument/2006/relationships/endnotes" Target="endnotes.xml"/><Relationship Id="rId12" Type="http://schemas.openxmlformats.org/officeDocument/2006/relationships/hyperlink" Target="https://www.cycognito.com/learn/cloud-security/" TargetMode="External"/><Relationship Id="rId17" Type="http://schemas.openxmlformats.org/officeDocument/2006/relationships/hyperlink" Target="https://www.crowdstrike.com/en-us/cybersecurity-101/cloud-security/cloud-vulnerabilities/" TargetMode="External"/><Relationship Id="rId25" Type="http://schemas.openxmlformats.org/officeDocument/2006/relationships/hyperlink" Target="https://www.geeksforgeeks.org/computer-networks/cloud-networking/" TargetMode="External"/><Relationship Id="rId2" Type="http://schemas.openxmlformats.org/officeDocument/2006/relationships/numbering" Target="numbering.xml"/><Relationship Id="rId16" Type="http://schemas.openxmlformats.org/officeDocument/2006/relationships/hyperlink" Target="https://www.singtel.com/business/articles/demystifying-the-private-public-and-hybrid-clouds" TargetMode="External"/><Relationship Id="rId20" Type="http://schemas.openxmlformats.org/officeDocument/2006/relationships/hyperlink" Target="https://azure.microsoft.com/en-us/resources/cloud-computing-dictionary/what-are-private-public-hybrid-clouds"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owdstrike.com/en-us/cybersecurity-101/cloud-security/cloud-vulnerabilities/" TargetMode="External"/><Relationship Id="rId24" Type="http://schemas.openxmlformats.org/officeDocument/2006/relationships/hyperlink" Target="https://azure.microsoft.com/en-us/resources/cloud-computing-dictionary/what-are-private-public-hybrid-cloud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ingtel.com/business/articles/demystifying-the-private-public-and-hybrid-clouds" TargetMode="External"/><Relationship Id="rId23" Type="http://schemas.openxmlformats.org/officeDocument/2006/relationships/hyperlink" Target="https://www.vectra.ai/topics/hybrid-cloud-security" TargetMode="External"/><Relationship Id="rId28" Type="http://schemas.openxmlformats.org/officeDocument/2006/relationships/image" Target="media/image1.png"/><Relationship Id="rId10" Type="http://schemas.openxmlformats.org/officeDocument/2006/relationships/hyperlink" Target="https://www.cycognito.com/learn/cloud-security/" TargetMode="External"/><Relationship Id="rId19" Type="http://schemas.openxmlformats.org/officeDocument/2006/relationships/hyperlink" Target="https://medium.com/opstree-technology/how-to-design-a-hybrid-cloud-architecture-60ab0507aa3d"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zure.microsoft.com/en-us/resources/cloud-computing-dictionary/what-are-private-public-hybrid-clouds" TargetMode="External"/><Relationship Id="rId14" Type="http://schemas.openxmlformats.org/officeDocument/2006/relationships/hyperlink" Target="https://azure.microsoft.com/en-us/resources/cloud-computing-dictionary/what-are-private-public-hybrid-clouds" TargetMode="External"/><Relationship Id="rId22" Type="http://schemas.openxmlformats.org/officeDocument/2006/relationships/hyperlink" Target="https://www.vectra.ai/topics/hybrid-cloud-security" TargetMode="External"/><Relationship Id="rId27" Type="http://schemas.openxmlformats.org/officeDocument/2006/relationships/hyperlink" Target="https://www.apriorit.com/dev-blog/multi-cloud-security" TargetMode="External"/><Relationship Id="rId3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573D1-0771-46D0-84B8-76BBA9B26792}">
  <ds:schemaRefs>
    <ds:schemaRef ds:uri="http://schemas.openxmlformats.org/officeDocument/2006/bibliography"/>
  </ds:schemaRefs>
</ds:datastoreItem>
</file>

<file path=docMetadata/LabelInfo.xml><?xml version="1.0" encoding="utf-8"?>
<clbl:labelList xmlns:clbl="http://schemas.microsoft.com/office/2020/mipLabelMetadata">
  <clbl:label id="{7831e6d9-dc6c-4cd1-9ec6-1dc2b4133195}" enabled="0" method="" siteId="{7831e6d9-dc6c-4cd1-9ec6-1dc2b4133195}" removed="1"/>
</clbl:labelList>
</file>

<file path=docProps/app.xml><?xml version="1.0" encoding="utf-8"?>
<Properties xmlns="http://schemas.openxmlformats.org/officeDocument/2006/extended-properties" xmlns:vt="http://schemas.openxmlformats.org/officeDocument/2006/docPropsVTypes">
  <Template>Normal</Template>
  <TotalTime>0</TotalTime>
  <Pages>25</Pages>
  <Words>7602</Words>
  <Characters>43338</Characters>
  <Application>Microsoft Office Word</Application>
  <DocSecurity>0</DocSecurity>
  <Lines>361</Lines>
  <Paragraphs>101</Paragraphs>
  <ScaleCrop>false</ScaleCrop>
  <Company/>
  <LinksUpToDate>false</LinksUpToDate>
  <CharactersWithSpaces>50839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2026-02-07T06:34:00Z</dcterms:created>
  <dcterms:modified xsi:type="dcterms:W3CDTF">2026-02-07T21:21:00Z</dcterms:modified>
</cp:coreProperties>
</file>